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4" o:title=""/>
            <w10:wrap type="square" side="left"/>
          </v:shape>
          <o:OLEObject Type="Embed" ProgID="Word.Document.8" ShapeID="_x0000_s1026" DrawAspect="Content" ObjectID="_1601365951" r:id="rId5">
            <o:FieldCodes>\s</o:FieldCodes>
          </o:OLEObject>
        </w:pict>
      </w:r>
      <w:r>
        <w:rPr>
          <w:sz w:val="26"/>
          <w:szCs w:val="28"/>
        </w:rPr>
        <w:br w:type="textWrapping" w:clear="all"/>
      </w:r>
      <w:r>
        <w:rPr>
          <w:b/>
          <w:sz w:val="26"/>
          <w:szCs w:val="28"/>
        </w:rPr>
        <w:t>АДМИНИСТРАЦИЯ  НОВОЗЫРЯНОВСКОГО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r>
        <w:t xml:space="preserve">П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  <w:r w:rsidRPr="004D429B">
        <w:rPr>
          <w:sz w:val="26"/>
          <w:szCs w:val="26"/>
        </w:rPr>
        <w:t>10.10.2018</w:t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</w:t>
      </w:r>
      <w:r w:rsidRPr="004D429B">
        <w:rPr>
          <w:sz w:val="26"/>
          <w:szCs w:val="26"/>
        </w:rPr>
        <w:t>№ 2</w:t>
      </w:r>
      <w:r>
        <w:rPr>
          <w:sz w:val="26"/>
          <w:szCs w:val="26"/>
        </w:rPr>
        <w:t>3</w:t>
      </w:r>
      <w:r>
        <w:rPr>
          <w:szCs w:val="28"/>
        </w:rPr>
        <w:t xml:space="preserve"> </w:t>
      </w:r>
      <w:r>
        <w:rPr>
          <w:rFonts w:ascii="Arial" w:hAnsi="Arial" w:cs="Arial"/>
          <w:sz w:val="18"/>
        </w:rPr>
        <w:t xml:space="preserve">с. </w:t>
      </w:r>
      <w:proofErr w:type="spellStart"/>
      <w:r>
        <w:rPr>
          <w:rFonts w:ascii="Arial" w:hAnsi="Arial" w:cs="Arial"/>
          <w:sz w:val="18"/>
        </w:rPr>
        <w:t>Новозыряново</w:t>
      </w:r>
      <w:proofErr w:type="spellEnd"/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451C8C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>тивный регламент предоставления м</w:t>
            </w:r>
            <w:r w:rsidRPr="008A3EB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234911">
              <w:rPr>
                <w:sz w:val="26"/>
                <w:szCs w:val="26"/>
              </w:rPr>
              <w:t>«Предоставление информации об объектах недвиж</w:t>
            </w:r>
            <w:r w:rsidRPr="00234911">
              <w:rPr>
                <w:sz w:val="26"/>
                <w:szCs w:val="26"/>
              </w:rPr>
              <w:t>и</w:t>
            </w:r>
            <w:r w:rsidRPr="00234911">
              <w:rPr>
                <w:sz w:val="26"/>
                <w:szCs w:val="26"/>
              </w:rPr>
              <w:t>мого имущества, находящихся в м</w:t>
            </w:r>
            <w:r w:rsidRPr="00234911">
              <w:rPr>
                <w:sz w:val="26"/>
                <w:szCs w:val="26"/>
              </w:rPr>
              <w:t>у</w:t>
            </w:r>
            <w:r w:rsidRPr="00234911">
              <w:rPr>
                <w:sz w:val="26"/>
                <w:szCs w:val="26"/>
              </w:rPr>
              <w:t>ниципальной собственности и пре</w:t>
            </w:r>
            <w:r w:rsidRPr="00234911">
              <w:rPr>
                <w:sz w:val="26"/>
                <w:szCs w:val="26"/>
              </w:rPr>
              <w:t>д</w:t>
            </w:r>
            <w:r w:rsidRPr="00234911">
              <w:rPr>
                <w:sz w:val="26"/>
                <w:szCs w:val="26"/>
              </w:rPr>
              <w:t>назначенных для сдачи в аре</w:t>
            </w:r>
            <w:r w:rsidRPr="00234911">
              <w:rPr>
                <w:sz w:val="26"/>
                <w:szCs w:val="26"/>
              </w:rPr>
              <w:t>н</w:t>
            </w:r>
            <w:r w:rsidRPr="00234911">
              <w:rPr>
                <w:sz w:val="26"/>
                <w:szCs w:val="26"/>
              </w:rPr>
              <w:t>ду»</w:t>
            </w:r>
            <w:r w:rsidRPr="008A3EB3">
              <w:rPr>
                <w:sz w:val="26"/>
                <w:szCs w:val="26"/>
              </w:rPr>
              <w:t>, утвержденный постановлением админ</w:t>
            </w:r>
            <w:r w:rsidRPr="008A3EB3">
              <w:rPr>
                <w:sz w:val="26"/>
                <w:szCs w:val="26"/>
              </w:rPr>
              <w:t>и</w:t>
            </w:r>
            <w:r w:rsidRPr="008A3EB3">
              <w:rPr>
                <w:sz w:val="26"/>
                <w:szCs w:val="26"/>
              </w:rPr>
              <w:t xml:space="preserve">страции </w:t>
            </w:r>
            <w:r>
              <w:rPr>
                <w:sz w:val="26"/>
                <w:szCs w:val="26"/>
              </w:rPr>
              <w:t>Новозыряновского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>
              <w:rPr>
                <w:sz w:val="26"/>
                <w:szCs w:val="26"/>
              </w:rPr>
              <w:t>11.04</w:t>
            </w:r>
            <w:r w:rsidRPr="008A3EB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4</w:t>
            </w:r>
            <w:r w:rsidRPr="008A3EB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12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нормативных правовых актов администрации Новозыряновского сельс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вета в соответствие с действующим законодательством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r w:rsidRPr="00F22D41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234911">
        <w:rPr>
          <w:sz w:val="26"/>
          <w:szCs w:val="26"/>
        </w:rPr>
        <w:t>«Предоставление информации об объектах недвиж</w:t>
      </w:r>
      <w:r w:rsidRPr="00234911">
        <w:rPr>
          <w:sz w:val="26"/>
          <w:szCs w:val="26"/>
        </w:rPr>
        <w:t>и</w:t>
      </w:r>
      <w:r w:rsidRPr="00234911">
        <w:rPr>
          <w:sz w:val="26"/>
          <w:szCs w:val="26"/>
        </w:rPr>
        <w:t>мого имущества, находящихся в муниципальной собственности и предназначенных для сдачи в аренду»</w:t>
      </w:r>
      <w:r w:rsidRPr="008A3EB3">
        <w:rPr>
          <w:sz w:val="26"/>
          <w:szCs w:val="26"/>
        </w:rPr>
        <w:t>, утвержденный постановлением админ</w:t>
      </w:r>
      <w:r w:rsidRPr="008A3EB3">
        <w:rPr>
          <w:sz w:val="26"/>
          <w:szCs w:val="26"/>
        </w:rPr>
        <w:t>и</w:t>
      </w:r>
      <w:r w:rsidRPr="008A3EB3">
        <w:rPr>
          <w:sz w:val="26"/>
          <w:szCs w:val="26"/>
        </w:rPr>
        <w:t xml:space="preserve">страции </w:t>
      </w:r>
      <w:r>
        <w:rPr>
          <w:sz w:val="26"/>
          <w:szCs w:val="26"/>
        </w:rPr>
        <w:t>Новозыряновского</w:t>
      </w:r>
      <w:r w:rsidRPr="008A3EB3">
        <w:rPr>
          <w:sz w:val="26"/>
          <w:szCs w:val="26"/>
        </w:rPr>
        <w:t xml:space="preserve"> сельсовета от </w:t>
      </w:r>
      <w:r>
        <w:rPr>
          <w:sz w:val="26"/>
          <w:szCs w:val="26"/>
        </w:rPr>
        <w:t>11.04</w:t>
      </w:r>
      <w:r w:rsidRPr="008A3EB3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8A3EB3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12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первом абзаце пункта 1.1.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слова «универсальной электронной карты (далее -УЭК) исключить.</w:t>
      </w: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Второй абзац</w:t>
      </w:r>
      <w:r w:rsidRPr="00C505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1.1.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исключить.</w:t>
      </w:r>
    </w:p>
    <w:p w:rsidR="00451C8C" w:rsidRDefault="00451C8C" w:rsidP="00451C8C">
      <w:pPr>
        <w:widowControl w:val="0"/>
        <w:shd w:val="clear" w:color="auto" w:fill="FFFFFF"/>
        <w:ind w:left="40" w:firstLine="669"/>
        <w:jc w:val="both"/>
        <w:rPr>
          <w:sz w:val="26"/>
          <w:szCs w:val="26"/>
        </w:rPr>
      </w:pPr>
      <w:r>
        <w:rPr>
          <w:sz w:val="26"/>
          <w:szCs w:val="26"/>
        </w:rPr>
        <w:t>1.3. Пункт 2.7.1. дополнить абзацем следующего содержания:</w:t>
      </w:r>
    </w:p>
    <w:p w:rsidR="00451C8C" w:rsidRPr="003264AD" w:rsidRDefault="00451C8C" w:rsidP="00451C8C">
      <w:pPr>
        <w:spacing w:line="305" w:lineRule="atLeast"/>
        <w:ind w:firstLine="708"/>
        <w:jc w:val="both"/>
        <w:rPr>
          <w:color w:val="000000"/>
          <w:sz w:val="26"/>
          <w:szCs w:val="26"/>
        </w:rPr>
      </w:pPr>
      <w:r w:rsidRPr="003264AD">
        <w:rPr>
          <w:color w:val="000000"/>
          <w:sz w:val="26"/>
          <w:szCs w:val="26"/>
        </w:rPr>
        <w:t>Заявитель вправе обратиться в МФЦ с комплексным запросом о предоста</w:t>
      </w:r>
      <w:r w:rsidRPr="003264AD">
        <w:rPr>
          <w:color w:val="000000"/>
          <w:sz w:val="26"/>
          <w:szCs w:val="26"/>
        </w:rPr>
        <w:t>в</w:t>
      </w:r>
      <w:r w:rsidRPr="003264AD">
        <w:rPr>
          <w:color w:val="000000"/>
          <w:sz w:val="26"/>
          <w:szCs w:val="26"/>
        </w:rPr>
        <w:t>лении нескольких муниципальных услуг в соответствии со статьей 15.1. Федерал</w:t>
      </w:r>
      <w:r w:rsidRPr="003264AD">
        <w:rPr>
          <w:color w:val="000000"/>
          <w:sz w:val="26"/>
          <w:szCs w:val="26"/>
        </w:rPr>
        <w:t>ь</w:t>
      </w:r>
      <w:r w:rsidRPr="003264AD">
        <w:rPr>
          <w:color w:val="000000"/>
          <w:sz w:val="26"/>
          <w:szCs w:val="26"/>
        </w:rPr>
        <w:t xml:space="preserve">ного Закона от 29.12.2017 </w:t>
      </w:r>
      <w:r>
        <w:rPr>
          <w:color w:val="000000"/>
          <w:sz w:val="26"/>
          <w:szCs w:val="26"/>
        </w:rPr>
        <w:t xml:space="preserve">№ </w:t>
      </w:r>
      <w:r w:rsidRPr="003264AD">
        <w:rPr>
          <w:color w:val="000000"/>
          <w:sz w:val="26"/>
          <w:szCs w:val="26"/>
        </w:rPr>
        <w:t>479-ФЗ "О внесении изменений в Федеральный закон "Об организации предоставления</w:t>
      </w:r>
      <w:r>
        <w:rPr>
          <w:color w:val="000000"/>
          <w:sz w:val="26"/>
          <w:szCs w:val="26"/>
        </w:rPr>
        <w:t xml:space="preserve"> государственных и муниципальных услуг» в ча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ти закрепления возможности предоставления в многофункциональных центрах предоставления</w:t>
      </w:r>
      <w:r w:rsidRPr="003264A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государственных и муниципальных услуг нескольких государс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венных (муниципальных) услуг посредством подачи заявителем единого заявл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ния»;</w:t>
      </w:r>
    </w:p>
    <w:p w:rsidR="00451C8C" w:rsidRPr="004943DA" w:rsidRDefault="00451C8C" w:rsidP="00451C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1.4. П</w:t>
      </w:r>
      <w:r w:rsidRPr="004943DA">
        <w:rPr>
          <w:sz w:val="26"/>
          <w:szCs w:val="26"/>
        </w:rPr>
        <w:t>ункт 5.1  изложить в следующей редакции:</w:t>
      </w:r>
    </w:p>
    <w:p w:rsidR="00451C8C" w:rsidRDefault="00451C8C" w:rsidP="00451C8C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4943DA">
        <w:rPr>
          <w:sz w:val="26"/>
          <w:szCs w:val="26"/>
        </w:rPr>
        <w:lastRenderedPageBreak/>
        <w:t xml:space="preserve"> «</w:t>
      </w:r>
      <w:r w:rsidRPr="004943DA">
        <w:rPr>
          <w:sz w:val="26"/>
          <w:szCs w:val="26"/>
          <w:lang w:eastAsia="en-US"/>
        </w:rPr>
        <w:t>Заявитель (его представитель) имеет право обжаловать решения и действия (бездействие) администрации Ново</w:t>
      </w:r>
      <w:r>
        <w:rPr>
          <w:sz w:val="26"/>
          <w:szCs w:val="26"/>
          <w:lang w:eastAsia="en-US"/>
        </w:rPr>
        <w:t>зыряновского</w:t>
      </w:r>
      <w:r w:rsidRPr="004943DA">
        <w:rPr>
          <w:sz w:val="26"/>
          <w:szCs w:val="26"/>
          <w:lang w:eastAsia="en-US"/>
        </w:rPr>
        <w:t xml:space="preserve"> сельсовета, предоставляющего муниц</w:t>
      </w:r>
      <w:r w:rsidRPr="004943DA">
        <w:rPr>
          <w:sz w:val="26"/>
          <w:szCs w:val="26"/>
          <w:lang w:eastAsia="en-US"/>
        </w:rPr>
        <w:t>и</w:t>
      </w:r>
      <w:r w:rsidRPr="004943DA">
        <w:rPr>
          <w:sz w:val="26"/>
          <w:szCs w:val="26"/>
          <w:lang w:eastAsia="en-US"/>
        </w:rPr>
        <w:t>пальную услугу, должностного лица либо муниципального служащего, принятые (осуществляемые) в ходе предоставления муниципальной услуги, в д</w:t>
      </w:r>
      <w:r w:rsidRPr="004943DA">
        <w:rPr>
          <w:sz w:val="26"/>
          <w:szCs w:val="26"/>
          <w:lang w:eastAsia="en-US"/>
        </w:rPr>
        <w:t>о</w:t>
      </w:r>
      <w:r w:rsidRPr="004943DA">
        <w:rPr>
          <w:sz w:val="26"/>
          <w:szCs w:val="26"/>
          <w:lang w:eastAsia="en-US"/>
        </w:rPr>
        <w:t>судебном (внесудебном) порядке, в том числе в части закрепления возможности предоставления в многофункци</w:t>
      </w:r>
      <w:r w:rsidRPr="004943DA">
        <w:rPr>
          <w:sz w:val="26"/>
          <w:szCs w:val="26"/>
          <w:lang w:eastAsia="en-US"/>
        </w:rPr>
        <w:t>о</w:t>
      </w:r>
      <w:r w:rsidRPr="004943DA">
        <w:rPr>
          <w:sz w:val="26"/>
          <w:szCs w:val="26"/>
          <w:lang w:eastAsia="en-US"/>
        </w:rPr>
        <w:t>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</w:t>
      </w:r>
      <w:r w:rsidRPr="004943DA">
        <w:rPr>
          <w:sz w:val="26"/>
          <w:szCs w:val="26"/>
          <w:lang w:eastAsia="en-US"/>
        </w:rPr>
        <w:t>в</w:t>
      </w:r>
      <w:r w:rsidRPr="004943DA">
        <w:rPr>
          <w:sz w:val="26"/>
          <w:szCs w:val="26"/>
          <w:lang w:eastAsia="en-US"/>
        </w:rPr>
        <w:t>ления».</w:t>
      </w:r>
    </w:p>
    <w:p w:rsidR="00451C8C" w:rsidRDefault="00451C8C" w:rsidP="00451C8C">
      <w:pPr>
        <w:spacing w:line="305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1.5. Пункт 5.2. раздела 5 дополнить подпунктами:</w:t>
      </w:r>
    </w:p>
    <w:p w:rsidR="00451C8C" w:rsidRDefault="00451C8C" w:rsidP="00451C8C">
      <w:pPr>
        <w:widowControl w:val="0"/>
        <w:shd w:val="clear" w:color="auto" w:fill="FFFFFF"/>
        <w:ind w:left="40" w:firstLine="6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нарушение срока или порядка выдачи документов по результатам предо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тавления муниципальной услуги;</w:t>
      </w:r>
    </w:p>
    <w:p w:rsidR="00451C8C" w:rsidRDefault="00451C8C" w:rsidP="00451C8C">
      <w:pPr>
        <w:widowControl w:val="0"/>
        <w:shd w:val="clear" w:color="auto" w:fill="FFFFFF"/>
        <w:ind w:left="40" w:firstLine="6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ветствии с ними иными нормативными правовыми актами Российской Федерации, законами и иными нормативными актами субъектов Российской Федерации, м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ниципальными правовыми актами.</w:t>
      </w: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A3F15">
        <w:rPr>
          <w:sz w:val="26"/>
          <w:szCs w:val="26"/>
        </w:rPr>
        <w:t>Настоящее постановление обнародовать на информационном стенде</w:t>
      </w:r>
      <w:r>
        <w:rPr>
          <w:sz w:val="26"/>
          <w:szCs w:val="26"/>
        </w:rPr>
        <w:t xml:space="preserve"> администрации сельсовета</w:t>
      </w:r>
      <w:r w:rsidRPr="005A3F15">
        <w:rPr>
          <w:sz w:val="26"/>
          <w:szCs w:val="26"/>
        </w:rPr>
        <w:t>.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451C8C" w:rsidRPr="00EC639F" w:rsidRDefault="00451C8C" w:rsidP="00451C8C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Pr="00EC639F">
        <w:rPr>
          <w:sz w:val="26"/>
          <w:szCs w:val="26"/>
        </w:rPr>
        <w:t>4. Настоящее постановление подлежит размещению на официальном сайте адм</w:t>
      </w:r>
      <w:r w:rsidRPr="00EC639F">
        <w:rPr>
          <w:sz w:val="26"/>
          <w:szCs w:val="26"/>
        </w:rPr>
        <w:t>и</w:t>
      </w:r>
      <w:r w:rsidRPr="00EC639F">
        <w:rPr>
          <w:sz w:val="26"/>
          <w:szCs w:val="26"/>
        </w:rPr>
        <w:t>нистрации Заринского района и на информационном стенде в администрации сел</w:t>
      </w:r>
      <w:r w:rsidRPr="00EC639F">
        <w:rPr>
          <w:sz w:val="26"/>
          <w:szCs w:val="26"/>
        </w:rPr>
        <w:t>ь</w:t>
      </w:r>
      <w:r w:rsidRPr="00EC639F">
        <w:rPr>
          <w:sz w:val="26"/>
          <w:szCs w:val="26"/>
        </w:rPr>
        <w:t xml:space="preserve">совета, а также на информационных стендах  в селе </w:t>
      </w:r>
      <w:proofErr w:type="spellStart"/>
      <w:r w:rsidRPr="00EC639F">
        <w:rPr>
          <w:sz w:val="26"/>
          <w:szCs w:val="26"/>
        </w:rPr>
        <w:t>Старокопылово</w:t>
      </w:r>
      <w:proofErr w:type="spellEnd"/>
      <w:r w:rsidRPr="00EC639F">
        <w:rPr>
          <w:sz w:val="26"/>
          <w:szCs w:val="26"/>
        </w:rPr>
        <w:t xml:space="preserve"> и посёлке Ш</w:t>
      </w:r>
      <w:r w:rsidRPr="00EC639F">
        <w:rPr>
          <w:sz w:val="26"/>
          <w:szCs w:val="26"/>
        </w:rPr>
        <w:t>и</w:t>
      </w:r>
      <w:r w:rsidRPr="00EC639F">
        <w:rPr>
          <w:sz w:val="26"/>
          <w:szCs w:val="26"/>
        </w:rPr>
        <w:t xml:space="preserve">рокий Луг. </w:t>
      </w:r>
    </w:p>
    <w:p w:rsidR="00451C8C" w:rsidRPr="00EC639F" w:rsidRDefault="00451C8C" w:rsidP="00451C8C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Pr="00EC639F">
        <w:rPr>
          <w:sz w:val="26"/>
          <w:szCs w:val="26"/>
        </w:rPr>
        <w:t>5. Настоящее постановление вступает в силу после его обнародования.</w:t>
      </w:r>
      <w:bookmarkStart w:id="0" w:name="_GoBack"/>
      <w:bookmarkEnd w:id="0"/>
    </w:p>
    <w:p w:rsidR="00451C8C" w:rsidRPr="00EC639F" w:rsidRDefault="00451C8C" w:rsidP="00451C8C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451C8C" w:rsidRDefault="00451C8C" w:rsidP="00451C8C">
      <w:pPr>
        <w:jc w:val="both"/>
        <w:rPr>
          <w:sz w:val="26"/>
          <w:szCs w:val="26"/>
        </w:rPr>
      </w:pPr>
    </w:p>
    <w:p w:rsidR="00451C8C" w:rsidRPr="00EC639F" w:rsidRDefault="00451C8C" w:rsidP="00451C8C">
      <w:pPr>
        <w:jc w:val="both"/>
        <w:rPr>
          <w:sz w:val="26"/>
          <w:szCs w:val="26"/>
        </w:rPr>
      </w:pPr>
      <w:r w:rsidRPr="00EC639F">
        <w:rPr>
          <w:sz w:val="26"/>
          <w:szCs w:val="26"/>
        </w:rPr>
        <w:t xml:space="preserve">Исполняющий обязанности </w:t>
      </w:r>
    </w:p>
    <w:p w:rsidR="00451C8C" w:rsidRPr="00EC639F" w:rsidRDefault="00451C8C" w:rsidP="00451C8C">
      <w:pPr>
        <w:jc w:val="both"/>
        <w:rPr>
          <w:sz w:val="26"/>
          <w:szCs w:val="26"/>
        </w:rPr>
      </w:pPr>
      <w:r w:rsidRPr="00EC639F">
        <w:rPr>
          <w:sz w:val="26"/>
          <w:szCs w:val="26"/>
        </w:rPr>
        <w:t xml:space="preserve">главы Новозыряновского сельсовета                                                     Е.Н. </w:t>
      </w:r>
      <w:proofErr w:type="spellStart"/>
      <w:r w:rsidRPr="00EC639F">
        <w:rPr>
          <w:sz w:val="26"/>
          <w:szCs w:val="26"/>
        </w:rPr>
        <w:t>Нагайцева</w:t>
      </w:r>
      <w:proofErr w:type="spellEnd"/>
    </w:p>
    <w:p w:rsidR="00451C8C" w:rsidRPr="00507A27" w:rsidRDefault="00451C8C" w:rsidP="00451C8C">
      <w:pPr>
        <w:rPr>
          <w:sz w:val="26"/>
          <w:szCs w:val="26"/>
        </w:rPr>
      </w:pPr>
    </w:p>
    <w:p w:rsidR="00451C8C" w:rsidRDefault="00451C8C" w:rsidP="00451C8C"/>
    <w:p w:rsidR="00D3797C" w:rsidRDefault="00D3797C"/>
    <w:sectPr w:rsidR="00D3797C" w:rsidSect="004E019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DF4050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DF4050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DF4050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4504">
      <w:rPr>
        <w:rStyle w:val="a5"/>
        <w:noProof/>
      </w:rPr>
      <w:t>2</w:t>
    </w:r>
    <w:r>
      <w:rPr>
        <w:rStyle w:val="a5"/>
      </w:rPr>
      <w:fldChar w:fldCharType="end"/>
    </w:r>
  </w:p>
  <w:p w:rsidR="0081373B" w:rsidRDefault="00DF4050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1C8C"/>
    <w:rsid w:val="00451C8C"/>
    <w:rsid w:val="00B54504"/>
    <w:rsid w:val="00D3797C"/>
    <w:rsid w:val="00D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2018-10-18T03:55:00Z</dcterms:created>
  <dcterms:modified xsi:type="dcterms:W3CDTF">2018-10-18T04:06:00Z</dcterms:modified>
</cp:coreProperties>
</file>