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3E" w:rsidRDefault="00A73E3E" w:rsidP="00A73E3E">
      <w:pPr>
        <w:pStyle w:val="a4"/>
        <w:shd w:val="clear" w:color="auto" w:fill="FFFFFF"/>
        <w:jc w:val="center"/>
        <w:rPr>
          <w:b/>
          <w:sz w:val="26"/>
          <w:szCs w:val="26"/>
        </w:rPr>
      </w:pPr>
      <w:r>
        <w:rPr>
          <w:rFonts w:cs="Times New Roman CYR"/>
          <w:b/>
          <w:bCs/>
          <w:color w:val="000000"/>
          <w:sz w:val="26"/>
          <w:szCs w:val="26"/>
        </w:rPr>
        <w:t>КОНКУРСНАЯ ДОКУМЕНТАЦИЯ</w:t>
      </w:r>
    </w:p>
    <w:p w:rsidR="00A73E3E" w:rsidRDefault="00A73E3E" w:rsidP="00A73E3E">
      <w:pPr>
        <w:pStyle w:val="a4"/>
        <w:shd w:val="clear" w:color="auto" w:fill="FFFFFF"/>
        <w:spacing w:before="0" w:beforeAutospacing="0" w:after="0" w:afterAutospacing="0"/>
        <w:jc w:val="center"/>
        <w:rPr>
          <w:b/>
          <w:bCs/>
          <w:color w:val="000000"/>
          <w:sz w:val="26"/>
          <w:szCs w:val="26"/>
        </w:rPr>
      </w:pPr>
      <w:r>
        <w:rPr>
          <w:rFonts w:cs="Times New Roman CYR"/>
          <w:b/>
          <w:bCs/>
          <w:color w:val="000000"/>
          <w:sz w:val="26"/>
          <w:szCs w:val="26"/>
        </w:rPr>
        <w:t xml:space="preserve">по проведению открытого конкурса </w:t>
      </w:r>
      <w:r w:rsidRPr="00A233E8">
        <w:rPr>
          <w:b/>
          <w:bCs/>
          <w:color w:val="000000"/>
          <w:sz w:val="26"/>
          <w:szCs w:val="26"/>
        </w:rPr>
        <w:t xml:space="preserve">на право заключения договора аренды объекта муниципальной собственности Администрации Голухинского сельсовета Заринского района Алтайского края - нежилое помещение состоящие из одного кабинета, расположенного по адресу: Алтайский край, Заринский район, ст. Голуха, ул. Озерная, д. 3, для организации </w:t>
      </w:r>
    </w:p>
    <w:p w:rsidR="00A73E3E" w:rsidRPr="00A233E8" w:rsidRDefault="00A73E3E" w:rsidP="00A73E3E">
      <w:pPr>
        <w:pStyle w:val="a4"/>
        <w:shd w:val="clear" w:color="auto" w:fill="FFFFFF"/>
        <w:spacing w:before="0" w:beforeAutospacing="0" w:after="0" w:afterAutospacing="0"/>
        <w:jc w:val="center"/>
        <w:rPr>
          <w:b/>
          <w:bCs/>
          <w:color w:val="000000"/>
          <w:sz w:val="26"/>
          <w:szCs w:val="26"/>
        </w:rPr>
      </w:pPr>
      <w:r w:rsidRPr="00A233E8">
        <w:rPr>
          <w:b/>
          <w:bCs/>
          <w:color w:val="000000"/>
          <w:sz w:val="26"/>
          <w:szCs w:val="26"/>
        </w:rPr>
        <w:t>предпринимательской деятельности.</w:t>
      </w:r>
    </w:p>
    <w:p w:rsidR="00A73E3E" w:rsidRDefault="00A73E3E" w:rsidP="00A73E3E">
      <w:pPr>
        <w:pStyle w:val="a4"/>
        <w:shd w:val="clear" w:color="auto" w:fill="FFFFFF"/>
        <w:jc w:val="center"/>
        <w:rPr>
          <w:b/>
          <w:sz w:val="26"/>
          <w:szCs w:val="26"/>
        </w:rPr>
      </w:pPr>
      <w:r>
        <w:rPr>
          <w:rFonts w:cs="Times New Roman CYR"/>
          <w:b/>
          <w:bCs/>
          <w:color w:val="000000"/>
          <w:sz w:val="26"/>
          <w:szCs w:val="26"/>
        </w:rPr>
        <w:t>1. Общие положения</w:t>
      </w:r>
    </w:p>
    <w:p w:rsidR="00A73E3E" w:rsidRDefault="00A73E3E" w:rsidP="00A73E3E">
      <w:pPr>
        <w:pStyle w:val="a4"/>
        <w:ind w:firstLine="708"/>
        <w:jc w:val="both"/>
        <w:rPr>
          <w:sz w:val="26"/>
          <w:szCs w:val="26"/>
        </w:rPr>
      </w:pPr>
      <w:r>
        <w:rPr>
          <w:rFonts w:cs="Times New Roman CYR"/>
          <w:color w:val="000000"/>
          <w:sz w:val="26"/>
          <w:szCs w:val="26"/>
        </w:rPr>
        <w:t>1.1. Настоящая конкурсная документация подготовлена в соответствии с Гражданским кодексом Российской Федерации, Федеральным законом «О защите конкуренции» от 26.07.2006 № 135-ФЗ, Положением о порядке пользования и распоряжения имуществом, являющимся собственностью муниципального образования Заринского района Алтайского края.</w:t>
      </w:r>
      <w:r>
        <w:rPr>
          <w:color w:val="000000"/>
          <w:sz w:val="26"/>
          <w:szCs w:val="26"/>
        </w:rPr>
        <w:t xml:space="preserve"> Открытый конкурс проводится в порядке, установленном Федеральным законом от 21.07.2005 № 115-ФЗ «О концессионных соглашениях», Приказом Федеральной антимонопольной службы от 10 февраля </w:t>
      </w:r>
      <w:smartTag w:uri="urn:schemas-microsoft-com:office:smarttags" w:element="metricconverter">
        <w:smartTagPr>
          <w:attr w:name="ProductID" w:val="2010 г"/>
        </w:smartTagPr>
        <w:r>
          <w:rPr>
            <w:color w:val="000000"/>
            <w:sz w:val="26"/>
            <w:szCs w:val="26"/>
          </w:rPr>
          <w:t>2010 г</w:t>
        </w:r>
      </w:smartTag>
      <w:r>
        <w:rPr>
          <w:color w:val="000000"/>
          <w:sz w:val="26"/>
          <w:szCs w:val="26"/>
        </w:rPr>
        <w:t>. № 67 «О порядке проведения конкурсов или аукционов на право заключения договоров аренды».</w:t>
      </w:r>
    </w:p>
    <w:p w:rsidR="00A73E3E" w:rsidRDefault="00A73E3E" w:rsidP="00A73E3E">
      <w:pPr>
        <w:pStyle w:val="a4"/>
        <w:shd w:val="clear" w:color="auto" w:fill="FFFFFF"/>
        <w:ind w:firstLine="708"/>
        <w:jc w:val="both"/>
        <w:rPr>
          <w:rFonts w:cs="Times New Roman CYR"/>
          <w:color w:val="000000"/>
          <w:sz w:val="26"/>
          <w:szCs w:val="26"/>
        </w:rPr>
      </w:pPr>
      <w:r>
        <w:rPr>
          <w:rFonts w:cs="Times New Roman CYR"/>
          <w:bCs/>
          <w:color w:val="000000"/>
          <w:sz w:val="26"/>
          <w:szCs w:val="26"/>
        </w:rPr>
        <w:t xml:space="preserve">1.2 </w:t>
      </w:r>
      <w:r>
        <w:rPr>
          <w:rFonts w:cs="Times New Roman CYR"/>
          <w:color w:val="000000"/>
          <w:sz w:val="26"/>
          <w:szCs w:val="26"/>
        </w:rPr>
        <w:t>Заказчиком проведения конкурса является Администрация Голухинского сельсовета Заринского района Алтайского края. Состав конкурсной комиссии утвержден постановлением Администрацией Голухинского сельсовета Заринского района.</w:t>
      </w:r>
    </w:p>
    <w:p w:rsidR="00A73E3E" w:rsidRDefault="00A73E3E" w:rsidP="00A73E3E">
      <w:pPr>
        <w:pStyle w:val="a4"/>
        <w:shd w:val="clear" w:color="auto" w:fill="FFFFFF"/>
        <w:ind w:firstLine="708"/>
        <w:jc w:val="both"/>
        <w:rPr>
          <w:sz w:val="26"/>
          <w:szCs w:val="26"/>
        </w:rPr>
      </w:pPr>
      <w:r>
        <w:rPr>
          <w:rFonts w:cs="Times New Roman CYR"/>
          <w:color w:val="000000"/>
          <w:sz w:val="26"/>
          <w:szCs w:val="26"/>
        </w:rPr>
        <w:t xml:space="preserve">1.3. Официальным печатным изданием для опубликования информации о проведении конкурса является районная газета «Знамя Ильича». Официальным сайтом в сети «Интернет» для размещения информации о проведении конкурса является сайт муниципального образования Заринский район Алтайского края </w:t>
      </w:r>
      <w:hyperlink r:id="rId5" w:history="1">
        <w:r w:rsidRPr="00951F6C">
          <w:rPr>
            <w:rStyle w:val="a3"/>
            <w:rFonts w:cs="Times New Roman CYR"/>
            <w:sz w:val="26"/>
            <w:szCs w:val="26"/>
          </w:rPr>
          <w:t>http://zarinray.ru/selsovety/golukhinskii</w:t>
        </w:r>
      </w:hyperlink>
      <w:r>
        <w:rPr>
          <w:rFonts w:cs="Times New Roman CYR"/>
          <w:color w:val="000000"/>
          <w:sz w:val="26"/>
          <w:szCs w:val="26"/>
        </w:rPr>
        <w:t xml:space="preserve"> и </w:t>
      </w:r>
      <w:r>
        <w:rPr>
          <w:sz w:val="26"/>
          <w:szCs w:val="26"/>
        </w:rPr>
        <w:t xml:space="preserve">официальный сайт торгов www.torgi.gov.ru. </w:t>
      </w:r>
      <w:r w:rsidRPr="008D65A4">
        <w:rPr>
          <w:sz w:val="26"/>
          <w:szCs w:val="26"/>
        </w:rPr>
        <w:t xml:space="preserve">Адрес электронной почты: </w:t>
      </w:r>
      <w:r w:rsidRPr="00A233E8">
        <w:rPr>
          <w:color w:val="000080"/>
          <w:sz w:val="26"/>
          <w:szCs w:val="26"/>
          <w:u w:val="single"/>
        </w:rPr>
        <w:t>goluhinskiissovet@yandex.ru</w:t>
      </w:r>
    </w:p>
    <w:p w:rsidR="00A73E3E" w:rsidRPr="00A233E8" w:rsidRDefault="00A73E3E" w:rsidP="00A73E3E">
      <w:pPr>
        <w:pStyle w:val="a4"/>
        <w:shd w:val="clear" w:color="auto" w:fill="FFFFFF"/>
        <w:spacing w:before="0" w:beforeAutospacing="0" w:after="0" w:afterAutospacing="0"/>
        <w:jc w:val="both"/>
        <w:rPr>
          <w:bCs/>
          <w:color w:val="000000"/>
          <w:sz w:val="26"/>
          <w:szCs w:val="26"/>
        </w:rPr>
      </w:pPr>
      <w:r w:rsidRPr="00A233E8">
        <w:rPr>
          <w:rFonts w:cs="Times New Roman CYR"/>
          <w:szCs w:val="26"/>
        </w:rPr>
        <w:t xml:space="preserve">1.4. Предметом конкурса является право заключения договора аренды </w:t>
      </w:r>
      <w:r w:rsidRPr="00A233E8">
        <w:rPr>
          <w:bCs/>
          <w:color w:val="000000"/>
          <w:sz w:val="26"/>
          <w:szCs w:val="26"/>
        </w:rPr>
        <w:t>объекта муниципальной собственности Администрации Голухинского сельсовета Заринского района Алтайского края - нежилое помещение состоящие из одного кабинета, расположенного по адресу: Алтайский край, Заринский район, ст. Голуха, ул. Озерная, д.3, для организации предпринимательской деятельности</w:t>
      </w:r>
      <w:r w:rsidRPr="00A233E8">
        <w:rPr>
          <w:sz w:val="26"/>
          <w:szCs w:val="26"/>
        </w:rPr>
        <w:t xml:space="preserve">, общей площадью </w:t>
      </w:r>
      <w:r>
        <w:rPr>
          <w:sz w:val="26"/>
          <w:szCs w:val="26"/>
        </w:rPr>
        <w:t>18,5</w:t>
      </w:r>
      <w:r w:rsidRPr="00A233E8">
        <w:rPr>
          <w:sz w:val="26"/>
          <w:szCs w:val="26"/>
        </w:rPr>
        <w:t xml:space="preserve"> </w:t>
      </w:r>
      <w:proofErr w:type="spellStart"/>
      <w:r w:rsidRPr="00A233E8">
        <w:rPr>
          <w:sz w:val="26"/>
          <w:szCs w:val="26"/>
        </w:rPr>
        <w:t>кв.м</w:t>
      </w:r>
      <w:proofErr w:type="spellEnd"/>
      <w:r>
        <w:rPr>
          <w:sz w:val="26"/>
          <w:szCs w:val="26"/>
        </w:rPr>
        <w:t>.</w:t>
      </w:r>
    </w:p>
    <w:p w:rsidR="00A73E3E" w:rsidRPr="00633EC0" w:rsidRDefault="00A73E3E" w:rsidP="00A73E3E">
      <w:pPr>
        <w:pStyle w:val="a4"/>
        <w:numPr>
          <w:ilvl w:val="2"/>
          <w:numId w:val="1"/>
        </w:numPr>
        <w:shd w:val="clear" w:color="auto" w:fill="FFFFFF"/>
        <w:tabs>
          <w:tab w:val="clear" w:pos="360"/>
          <w:tab w:val="num" w:pos="-540"/>
        </w:tabs>
        <w:spacing w:before="0" w:beforeAutospacing="0" w:after="0" w:afterAutospacing="0"/>
        <w:ind w:right="-5" w:firstLine="540"/>
        <w:jc w:val="both"/>
        <w:rPr>
          <w:color w:val="000000"/>
          <w:sz w:val="26"/>
          <w:szCs w:val="26"/>
        </w:rPr>
      </w:pPr>
      <w:r w:rsidRPr="00A233E8">
        <w:rPr>
          <w:color w:val="000000"/>
          <w:sz w:val="26"/>
          <w:szCs w:val="26"/>
        </w:rPr>
        <w:t>1.5. Стартовый размер</w:t>
      </w:r>
      <w:r w:rsidRPr="00633EC0">
        <w:rPr>
          <w:color w:val="000000"/>
          <w:sz w:val="26"/>
          <w:szCs w:val="26"/>
        </w:rPr>
        <w:t xml:space="preserve"> арендной платы </w:t>
      </w:r>
      <w:r w:rsidRPr="00633EC0">
        <w:rPr>
          <w:sz w:val="26"/>
          <w:szCs w:val="26"/>
        </w:rPr>
        <w:t xml:space="preserve">установлен в размере </w:t>
      </w:r>
      <w:r>
        <w:rPr>
          <w:sz w:val="26"/>
          <w:szCs w:val="26"/>
        </w:rPr>
        <w:t>925,00</w:t>
      </w:r>
      <w:r w:rsidRPr="00633EC0">
        <w:rPr>
          <w:sz w:val="26"/>
          <w:szCs w:val="26"/>
        </w:rPr>
        <w:t xml:space="preserve"> рублей в месяц без учета налога на добавленную стоимость. исчисленный на основании отчета об оценке рыночной ставки ежемесячной арендной платы передаваемого в аренду помещения в здании.</w:t>
      </w:r>
      <w:r w:rsidRPr="00633EC0">
        <w:rPr>
          <w:color w:val="000000"/>
          <w:sz w:val="26"/>
          <w:szCs w:val="26"/>
        </w:rPr>
        <w:t xml:space="preserve"> Срок аренды </w:t>
      </w:r>
      <w:r>
        <w:rPr>
          <w:color w:val="000000"/>
          <w:sz w:val="26"/>
          <w:szCs w:val="26"/>
        </w:rPr>
        <w:t>–</w:t>
      </w:r>
      <w:r w:rsidRPr="00633EC0">
        <w:rPr>
          <w:color w:val="000000"/>
          <w:sz w:val="26"/>
          <w:szCs w:val="26"/>
        </w:rPr>
        <w:t xml:space="preserve"> </w:t>
      </w:r>
      <w:r>
        <w:rPr>
          <w:color w:val="000000"/>
          <w:sz w:val="26"/>
          <w:szCs w:val="26"/>
        </w:rPr>
        <w:t>3 года</w:t>
      </w:r>
      <w:r w:rsidRPr="00633EC0">
        <w:rPr>
          <w:color w:val="000000"/>
          <w:sz w:val="26"/>
          <w:szCs w:val="26"/>
        </w:rPr>
        <w:t>.</w:t>
      </w:r>
    </w:p>
    <w:p w:rsidR="00A73E3E" w:rsidRPr="00DD537B" w:rsidRDefault="00A73E3E" w:rsidP="00A73E3E">
      <w:pPr>
        <w:ind w:firstLine="708"/>
        <w:jc w:val="both"/>
        <w:rPr>
          <w:sz w:val="26"/>
          <w:szCs w:val="26"/>
        </w:rPr>
      </w:pPr>
      <w:r w:rsidRPr="00DD537B">
        <w:rPr>
          <w:sz w:val="26"/>
          <w:szCs w:val="26"/>
        </w:rPr>
        <w:t>1.6. Конкурсная документация предоставляется по адресу: ст. Голуха, ул. Привокзальная, д. 2, каб.2, телефон: 24-1-64 в рабочие дни с 8-00 до 16-00. Размещена на сайте муниципального образования Заринского района Алтайского края http://zarinray.ru/selsovety/golukhinskii</w:t>
      </w:r>
    </w:p>
    <w:p w:rsidR="00A73E3E" w:rsidRPr="00DD537B" w:rsidRDefault="00A73E3E" w:rsidP="00A73E3E">
      <w:pPr>
        <w:ind w:firstLine="708"/>
        <w:jc w:val="both"/>
        <w:rPr>
          <w:color w:val="000000"/>
          <w:sz w:val="26"/>
          <w:szCs w:val="26"/>
        </w:rPr>
      </w:pPr>
      <w:r w:rsidRPr="00DD537B">
        <w:rPr>
          <w:color w:val="000000"/>
          <w:sz w:val="26"/>
          <w:szCs w:val="26"/>
        </w:rPr>
        <w:t xml:space="preserve">Начало подачи заявок и представление конкурсной документации 09.04.2020, окончание подачи заявок: 04.05.2020. Вскрытие конвертов с заявками 06.05.2020 в 10 часов и рассмотрение заявок на участие в открытом конкурсе будет производиться 06.05.2020 в 13.00 часов по вышеуказанному адресу. </w:t>
      </w:r>
    </w:p>
    <w:p w:rsidR="00A73E3E" w:rsidRPr="00DD537B" w:rsidRDefault="00A73E3E" w:rsidP="00A73E3E">
      <w:pPr>
        <w:ind w:firstLine="708"/>
        <w:jc w:val="both"/>
        <w:rPr>
          <w:sz w:val="26"/>
          <w:szCs w:val="26"/>
        </w:rPr>
      </w:pPr>
      <w:r w:rsidRPr="00DD537B">
        <w:rPr>
          <w:color w:val="000000"/>
          <w:sz w:val="26"/>
          <w:szCs w:val="26"/>
        </w:rPr>
        <w:lastRenderedPageBreak/>
        <w:t xml:space="preserve">Оценка заявок и определение победителя на право заключения договора аренды объекта муниципальной собственности администрации Голухинского сельсовета Заринского района Алтайского края – нежилого помещения, состоящего из </w:t>
      </w:r>
      <w:r w:rsidRPr="00DD537B">
        <w:rPr>
          <w:sz w:val="26"/>
          <w:szCs w:val="26"/>
        </w:rPr>
        <w:t xml:space="preserve">одного кабинета, состоится </w:t>
      </w:r>
      <w:r w:rsidRPr="00DD537B">
        <w:rPr>
          <w:color w:val="000000"/>
          <w:sz w:val="26"/>
          <w:szCs w:val="26"/>
        </w:rPr>
        <w:t>08.05.2020 в здании администрации Голухинского сельсовета</w:t>
      </w:r>
      <w:r w:rsidRPr="00DD537B">
        <w:rPr>
          <w:sz w:val="26"/>
          <w:szCs w:val="26"/>
        </w:rPr>
        <w:t xml:space="preserve"> по адресу: ст. Голуха, уд. Привокзальная, д. 2, каб.2.</w:t>
      </w:r>
    </w:p>
    <w:p w:rsidR="00A73E3E" w:rsidRDefault="00A73E3E" w:rsidP="00A73E3E">
      <w:pPr>
        <w:pStyle w:val="a4"/>
        <w:jc w:val="center"/>
        <w:rPr>
          <w:rFonts w:cs="Times New Roman CYR"/>
          <w:b/>
          <w:bCs/>
          <w:color w:val="000000"/>
          <w:sz w:val="26"/>
          <w:szCs w:val="26"/>
        </w:rPr>
      </w:pPr>
      <w:r>
        <w:rPr>
          <w:rFonts w:cs="Times New Roman CYR"/>
          <w:b/>
          <w:bCs/>
          <w:color w:val="000000"/>
          <w:sz w:val="26"/>
          <w:szCs w:val="26"/>
        </w:rPr>
        <w:t>2. Требования к участникам конкурса</w:t>
      </w:r>
    </w:p>
    <w:p w:rsidR="00A73E3E" w:rsidRDefault="00A73E3E" w:rsidP="00A73E3E">
      <w:pPr>
        <w:pStyle w:val="a4"/>
        <w:shd w:val="clear" w:color="auto" w:fill="FFFFFF"/>
        <w:jc w:val="both"/>
        <w:rPr>
          <w:sz w:val="26"/>
          <w:szCs w:val="26"/>
        </w:rPr>
      </w:pPr>
      <w:r>
        <w:rPr>
          <w:rFonts w:cs="Times New Roman CYR"/>
          <w:color w:val="000000"/>
          <w:sz w:val="26"/>
          <w:szCs w:val="26"/>
        </w:rPr>
        <w:t>2.1. В настоящем конкурсе может принять участие любое юридическое лицо</w:t>
      </w:r>
      <w:r>
        <w:rPr>
          <w:rFonts w:cs="Times New Roman CYR"/>
          <w:color w:val="000000"/>
          <w:sz w:val="26"/>
          <w:szCs w:val="26"/>
        </w:rPr>
        <w:br/>
        <w:t>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r>
        <w:rPr>
          <w:color w:val="000000"/>
          <w:sz w:val="26"/>
          <w:szCs w:val="26"/>
        </w:rPr>
        <w:t>.</w:t>
      </w:r>
    </w:p>
    <w:p w:rsidR="00A73E3E" w:rsidRDefault="00A73E3E" w:rsidP="00A73E3E">
      <w:pPr>
        <w:pStyle w:val="a4"/>
        <w:jc w:val="both"/>
        <w:rPr>
          <w:sz w:val="26"/>
          <w:szCs w:val="26"/>
        </w:rPr>
      </w:pPr>
      <w:r>
        <w:rPr>
          <w:rFonts w:cs="Times New Roman CYR"/>
          <w:color w:val="000000"/>
          <w:sz w:val="26"/>
          <w:szCs w:val="26"/>
        </w:rPr>
        <w:t>2.2. Участник конкурса должен соответствовать следующим требованиям:</w:t>
      </w:r>
    </w:p>
    <w:p w:rsidR="00A73E3E" w:rsidRDefault="00A73E3E" w:rsidP="00A73E3E">
      <w:pPr>
        <w:pStyle w:val="a4"/>
        <w:jc w:val="both"/>
        <w:rPr>
          <w:sz w:val="26"/>
          <w:szCs w:val="26"/>
        </w:rPr>
      </w:pPr>
      <w:r>
        <w:rPr>
          <w:color w:val="000000"/>
          <w:sz w:val="26"/>
          <w:szCs w:val="26"/>
        </w:rPr>
        <w:t xml:space="preserve">2.2.1.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rsidR="00A73E3E" w:rsidRDefault="00A73E3E" w:rsidP="00A73E3E">
      <w:pPr>
        <w:pStyle w:val="a4"/>
        <w:jc w:val="both"/>
        <w:rPr>
          <w:sz w:val="26"/>
          <w:szCs w:val="26"/>
        </w:rPr>
      </w:pPr>
      <w:r>
        <w:rPr>
          <w:color w:val="000000"/>
          <w:sz w:val="26"/>
          <w:szCs w:val="26"/>
        </w:rPr>
        <w:t>2.2.2. Отсутствие решения о признании заявителя банкротом и об открытии конкурсного производства в отношении него;</w:t>
      </w:r>
    </w:p>
    <w:p w:rsidR="00A73E3E" w:rsidRDefault="00A73E3E" w:rsidP="00A73E3E">
      <w:pPr>
        <w:pStyle w:val="a4"/>
        <w:jc w:val="both"/>
        <w:rPr>
          <w:sz w:val="26"/>
          <w:szCs w:val="26"/>
        </w:rPr>
      </w:pPr>
      <w:r>
        <w:rPr>
          <w:rFonts w:cs="Times New Roman CYR"/>
          <w:color w:val="000000"/>
          <w:sz w:val="26"/>
          <w:szCs w:val="26"/>
        </w:rPr>
        <w:t>2.2.3. Не приостановление деятельности участника конкурса в</w:t>
      </w:r>
      <w:r>
        <w:rPr>
          <w:rFonts w:cs="Times New Roman CYR"/>
          <w:color w:val="000000"/>
          <w:sz w:val="26"/>
          <w:szCs w:val="26"/>
        </w:rPr>
        <w:br/>
        <w:t>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73E3E" w:rsidRDefault="00A73E3E" w:rsidP="00A73E3E">
      <w:pPr>
        <w:pStyle w:val="a4"/>
        <w:jc w:val="both"/>
        <w:rPr>
          <w:sz w:val="26"/>
          <w:szCs w:val="26"/>
        </w:rPr>
      </w:pPr>
      <w:r>
        <w:rPr>
          <w:rFonts w:cs="Times New Roman CYR"/>
          <w:color w:val="000000"/>
          <w:sz w:val="26"/>
          <w:szCs w:val="26"/>
        </w:rPr>
        <w:t xml:space="preserve">2.2.4.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A73E3E" w:rsidRDefault="00A73E3E" w:rsidP="00A73E3E">
      <w:pPr>
        <w:pStyle w:val="a4"/>
        <w:jc w:val="both"/>
        <w:rPr>
          <w:rFonts w:cs="Times New Roman CYR"/>
          <w:color w:val="000000"/>
          <w:sz w:val="26"/>
          <w:szCs w:val="26"/>
        </w:rPr>
      </w:pPr>
      <w:r>
        <w:rPr>
          <w:rFonts w:cs="Times New Roman CYR"/>
          <w:color w:val="000000"/>
          <w:sz w:val="26"/>
          <w:szCs w:val="26"/>
        </w:rPr>
        <w:t>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конкурсе не принято.</w:t>
      </w:r>
    </w:p>
    <w:p w:rsidR="00A73E3E" w:rsidRDefault="00A73E3E" w:rsidP="00A73E3E">
      <w:pPr>
        <w:pStyle w:val="a4"/>
        <w:jc w:val="center"/>
        <w:rPr>
          <w:sz w:val="26"/>
          <w:szCs w:val="26"/>
        </w:rPr>
      </w:pPr>
      <w:r>
        <w:rPr>
          <w:rFonts w:cs="Times New Roman CYR"/>
          <w:b/>
          <w:bCs/>
          <w:color w:val="000000"/>
          <w:sz w:val="26"/>
          <w:szCs w:val="26"/>
        </w:rPr>
        <w:t>3. Требования к оформлению заявки</w:t>
      </w:r>
    </w:p>
    <w:p w:rsidR="00A73E3E" w:rsidRDefault="00A73E3E" w:rsidP="00A73E3E">
      <w:pPr>
        <w:pStyle w:val="a4"/>
        <w:shd w:val="clear" w:color="auto" w:fill="FFFFFF"/>
        <w:ind w:right="-180"/>
        <w:jc w:val="both"/>
        <w:rPr>
          <w:color w:val="000000"/>
          <w:sz w:val="26"/>
          <w:szCs w:val="26"/>
        </w:rPr>
      </w:pPr>
      <w:r>
        <w:rPr>
          <w:color w:val="000000"/>
          <w:sz w:val="26"/>
          <w:szCs w:val="26"/>
        </w:rPr>
        <w:t>3.1. Заявка на участие в конкурсе оформляется по установленной форме в письменном виде (форма 1),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w:t>
      </w:r>
    </w:p>
    <w:p w:rsidR="00A73E3E" w:rsidRDefault="00A73E3E" w:rsidP="00A73E3E">
      <w:pPr>
        <w:pStyle w:val="a4"/>
        <w:shd w:val="clear" w:color="auto" w:fill="FFFFFF"/>
        <w:ind w:right="-180"/>
        <w:jc w:val="both"/>
        <w:rPr>
          <w:sz w:val="26"/>
          <w:szCs w:val="26"/>
        </w:rPr>
      </w:pPr>
      <w:r>
        <w:rPr>
          <w:color w:val="000000"/>
          <w:sz w:val="26"/>
          <w:szCs w:val="26"/>
        </w:rPr>
        <w:t xml:space="preserve">При этом на конверте указывается наименование конкурса, на участие в котором подается данная заявка. К заявке на участие в конкурсе прилагается опись представленных им документов </w:t>
      </w:r>
      <w:r>
        <w:rPr>
          <w:rFonts w:cs="Times New Roman CYR"/>
          <w:color w:val="000000"/>
          <w:sz w:val="26"/>
          <w:szCs w:val="26"/>
        </w:rPr>
        <w:t>(форма 2)</w:t>
      </w:r>
      <w:r>
        <w:rPr>
          <w:color w:val="000000"/>
          <w:sz w:val="26"/>
          <w:szCs w:val="26"/>
        </w:rPr>
        <w:t>, оригинал которой остается в конкурсной комиссии, копия - у заявителя и конкурсное предложение заявителя (форма 3).</w:t>
      </w:r>
    </w:p>
    <w:p w:rsidR="00A73E3E" w:rsidRDefault="00A73E3E" w:rsidP="00A73E3E">
      <w:pPr>
        <w:pStyle w:val="a4"/>
        <w:shd w:val="clear" w:color="auto" w:fill="FFFFFF"/>
        <w:jc w:val="both"/>
        <w:rPr>
          <w:sz w:val="26"/>
          <w:szCs w:val="26"/>
        </w:rPr>
      </w:pPr>
      <w:r>
        <w:rPr>
          <w:color w:val="000000"/>
          <w:sz w:val="26"/>
          <w:szCs w:val="26"/>
        </w:rPr>
        <w:lastRenderedPageBreak/>
        <w:t>3.2.</w:t>
      </w:r>
      <w:r>
        <w:rPr>
          <w:rFonts w:cs="Times New Roman CYR"/>
          <w:color w:val="000000"/>
          <w:sz w:val="26"/>
          <w:szCs w:val="26"/>
        </w:rPr>
        <w:t xml:space="preserve"> Все документы, представленные участниками конкурса, должны быть скреплены печатью и заверены подписью уполномоченного лица (для юридических лиц), подписаны индивидуальными предпринимателями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конкурса — юридического лица и собственноручно заверены участником конкурса – индивидуального предпринимателя, в том числе на прошивке. Верность копий документов, представляемых в составе заявки на участие в конкурсе должна быть подтверждена печатью и подписью уполномоченного лица.</w:t>
      </w:r>
    </w:p>
    <w:p w:rsidR="00A73E3E" w:rsidRDefault="00A73E3E" w:rsidP="00A73E3E">
      <w:pPr>
        <w:pStyle w:val="a4"/>
        <w:shd w:val="clear" w:color="auto" w:fill="FFFFFF"/>
        <w:jc w:val="both"/>
        <w:rPr>
          <w:sz w:val="26"/>
          <w:szCs w:val="26"/>
        </w:rPr>
      </w:pPr>
      <w:r>
        <w:rPr>
          <w:rFonts w:cs="Times New Roman CYR"/>
          <w:color w:val="000000"/>
          <w:sz w:val="26"/>
          <w:szCs w:val="26"/>
        </w:rPr>
        <w:t>3.3.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t>3.4. Заявка на участие в конкурсе должна содержать:</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t>1) сведения и документы об участнике конкурса, подавшем заявку:</w:t>
      </w:r>
    </w:p>
    <w:p w:rsidR="00A73E3E" w:rsidRDefault="00A73E3E" w:rsidP="00A73E3E">
      <w:pPr>
        <w:pStyle w:val="a4"/>
        <w:shd w:val="clear" w:color="auto" w:fill="FFFFFF"/>
        <w:jc w:val="both"/>
        <w:rPr>
          <w:sz w:val="26"/>
          <w:szCs w:val="26"/>
        </w:rPr>
      </w:pPr>
      <w:r>
        <w:rPr>
          <w:rFonts w:cs="Times New Roman CYR"/>
          <w:color w:val="000000"/>
          <w:sz w:val="26"/>
          <w:szCs w:val="26"/>
        </w:rPr>
        <w:t>- фирменное наименование, сведения об организационно-правовой форме, о месте нахождения, почтовый адрес, номер контактного телефона;</w:t>
      </w:r>
    </w:p>
    <w:p w:rsidR="00A73E3E" w:rsidRDefault="00A73E3E" w:rsidP="00A73E3E">
      <w:pPr>
        <w:pStyle w:val="a4"/>
        <w:shd w:val="clear" w:color="auto" w:fill="FFFFFF"/>
        <w:jc w:val="both"/>
        <w:rPr>
          <w:sz w:val="26"/>
          <w:szCs w:val="26"/>
        </w:rPr>
      </w:pPr>
      <w:r>
        <w:rPr>
          <w:rFonts w:cs="Times New Roman CYR"/>
          <w:color w:val="000000"/>
          <w:sz w:val="26"/>
          <w:szCs w:val="26"/>
        </w:rPr>
        <w:t xml:space="preserve">-. </w:t>
      </w:r>
      <w:r>
        <w:rPr>
          <w:color w:val="000000"/>
          <w:sz w:val="26"/>
          <w:szCs w:val="26"/>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копию документа, удостоверяющего личность</w:t>
      </w:r>
      <w:r>
        <w:rPr>
          <w:rFonts w:cs="Times New Roman CYR"/>
          <w:color w:val="000000"/>
          <w:sz w:val="26"/>
          <w:szCs w:val="26"/>
        </w:rPr>
        <w:t>;</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t>- документ, подтверждающий полномочия лица на осуществление действий от имени участника конкурса, оформленный в соответствии с действующим законодательством;</w:t>
      </w:r>
    </w:p>
    <w:p w:rsidR="00A73E3E" w:rsidRDefault="00A73E3E" w:rsidP="00A73E3E">
      <w:pPr>
        <w:pStyle w:val="a4"/>
        <w:shd w:val="clear" w:color="auto" w:fill="FFFFFF"/>
        <w:jc w:val="both"/>
        <w:rPr>
          <w:sz w:val="26"/>
          <w:szCs w:val="26"/>
        </w:rPr>
      </w:pPr>
      <w:r>
        <w:rPr>
          <w:rFonts w:cs="Times New Roman CYR"/>
          <w:color w:val="000000"/>
          <w:sz w:val="26"/>
          <w:szCs w:val="26"/>
        </w:rPr>
        <w:t>- копии учредительных документов заявителя (для юридических лиц);</w:t>
      </w:r>
    </w:p>
    <w:p w:rsidR="00A73E3E" w:rsidRDefault="00A73E3E" w:rsidP="00A73E3E">
      <w:pPr>
        <w:pStyle w:val="a4"/>
        <w:shd w:val="clear" w:color="auto" w:fill="FFFFFF"/>
        <w:jc w:val="both"/>
        <w:rPr>
          <w:sz w:val="26"/>
          <w:szCs w:val="26"/>
        </w:rPr>
      </w:pPr>
      <w:r>
        <w:rPr>
          <w:rFonts w:cs="Times New Roman CYR"/>
          <w:color w:val="000000"/>
          <w:sz w:val="26"/>
          <w:szCs w:val="26"/>
        </w:rPr>
        <w:t>- справка из налоговых органов, подтверждающая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t xml:space="preserve">- в случае имеющейся задолженности, документ о балансовой стоимости активов участника конкурса по данным бухгалтерской отчетности за последний завершенный отчетный период. </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t>2) предложение о цене договора -</w:t>
      </w:r>
      <w:r>
        <w:rPr>
          <w:rFonts w:cs="Times New Roman CYR"/>
          <w:bCs/>
          <w:color w:val="000000"/>
          <w:sz w:val="26"/>
          <w:szCs w:val="26"/>
        </w:rPr>
        <w:t xml:space="preserve"> цена на услуги, оказываемые с использованием имущества, права на которые передаются по договору.</w:t>
      </w:r>
    </w:p>
    <w:p w:rsidR="00A73E3E" w:rsidRDefault="00A73E3E" w:rsidP="00A73E3E">
      <w:pPr>
        <w:pStyle w:val="a4"/>
        <w:shd w:val="clear" w:color="auto" w:fill="FFFFFF"/>
        <w:jc w:val="both"/>
        <w:rPr>
          <w:rFonts w:cs="Times New Roman CYR"/>
          <w:color w:val="000000"/>
          <w:sz w:val="26"/>
          <w:szCs w:val="26"/>
        </w:rPr>
      </w:pPr>
      <w:r>
        <w:rPr>
          <w:rFonts w:cs="Times New Roman CYR"/>
          <w:color w:val="000000"/>
          <w:sz w:val="26"/>
          <w:szCs w:val="26"/>
        </w:rPr>
        <w:lastRenderedPageBreak/>
        <w:t>3.6. Прием заявок на участие в конкурсе прекращается в день вскрытия конвертов с такими заявками. Заявитель вправе изменить или отозвать заявку на участие в конкурсе в любое время до момента вскрытия конвертов с заявками на участие в конкурсе.</w:t>
      </w:r>
    </w:p>
    <w:p w:rsidR="00A73E3E" w:rsidRDefault="00A73E3E" w:rsidP="00A73E3E">
      <w:pPr>
        <w:pStyle w:val="a4"/>
        <w:shd w:val="clear" w:color="auto" w:fill="FFFFFF"/>
        <w:jc w:val="center"/>
        <w:rPr>
          <w:rFonts w:cs="Times New Roman CYR"/>
          <w:b/>
          <w:bCs/>
          <w:color w:val="000000"/>
          <w:sz w:val="26"/>
          <w:szCs w:val="26"/>
        </w:rPr>
      </w:pPr>
      <w:r>
        <w:rPr>
          <w:rFonts w:cs="Times New Roman CYR"/>
          <w:b/>
          <w:bCs/>
          <w:color w:val="000000"/>
          <w:sz w:val="26"/>
          <w:szCs w:val="26"/>
        </w:rPr>
        <w:t xml:space="preserve">4. Оценка и сопоставление заявок на участие в конкурсе </w:t>
      </w:r>
    </w:p>
    <w:p w:rsidR="00A73E3E" w:rsidRDefault="00A73E3E" w:rsidP="00A73E3E">
      <w:pPr>
        <w:pStyle w:val="a4"/>
        <w:shd w:val="clear" w:color="auto" w:fill="FFFFFF"/>
        <w:rPr>
          <w:rFonts w:cs="Times New Roman CYR"/>
          <w:bCs/>
          <w:color w:val="000000"/>
          <w:sz w:val="26"/>
          <w:szCs w:val="26"/>
        </w:rPr>
      </w:pPr>
      <w:r>
        <w:rPr>
          <w:rFonts w:cs="Times New Roman CYR"/>
          <w:bCs/>
          <w:color w:val="000000"/>
          <w:sz w:val="26"/>
          <w:szCs w:val="26"/>
        </w:rPr>
        <w:t>4.1.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A73E3E" w:rsidRDefault="00A73E3E" w:rsidP="00A73E3E">
      <w:pPr>
        <w:pStyle w:val="a4"/>
        <w:shd w:val="clear" w:color="auto" w:fill="FFFFFF"/>
        <w:rPr>
          <w:rFonts w:cs="Times New Roman CYR"/>
          <w:bCs/>
          <w:color w:val="000000"/>
          <w:sz w:val="26"/>
          <w:szCs w:val="26"/>
        </w:rPr>
      </w:pPr>
      <w:r>
        <w:rPr>
          <w:rFonts w:cs="Times New Roman CYR"/>
          <w:bCs/>
          <w:color w:val="000000"/>
          <w:sz w:val="26"/>
          <w:szCs w:val="26"/>
        </w:rPr>
        <w:t>4.2. Для определения лучших условий заключения договора аренды муниципального имущества, предложенных в заявках участников конкурса, комиссия оценивает и сопоставляет заявки в соответствии со следующим критерием оценки: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39"/>
        <w:gridCol w:w="1913"/>
        <w:gridCol w:w="1913"/>
        <w:gridCol w:w="1572"/>
      </w:tblGrid>
      <w:tr w:rsidR="00A73E3E" w:rsidTr="00036C72">
        <w:tc>
          <w:tcPr>
            <w:tcW w:w="828"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 п/п</w:t>
            </w:r>
          </w:p>
        </w:tc>
        <w:tc>
          <w:tcPr>
            <w:tcW w:w="3240"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 xml:space="preserve">Критерий конкурса </w:t>
            </w:r>
          </w:p>
        </w:tc>
        <w:tc>
          <w:tcPr>
            <w:tcW w:w="1914"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jc w:val="center"/>
              <w:rPr>
                <w:rFonts w:cs="Times New Roman CYR"/>
                <w:bCs/>
                <w:color w:val="000000"/>
              </w:rPr>
            </w:pPr>
            <w:r>
              <w:rPr>
                <w:rFonts w:cs="Times New Roman CYR"/>
                <w:bCs/>
                <w:color w:val="000000"/>
              </w:rPr>
              <w:t>Начальное значение критерия конкурса</w:t>
            </w:r>
          </w:p>
          <w:p w:rsidR="00A73E3E" w:rsidRDefault="00A73E3E" w:rsidP="00036C72">
            <w:pPr>
              <w:pStyle w:val="a4"/>
              <w:shd w:val="clear" w:color="auto" w:fill="FFFFFF"/>
              <w:jc w:val="center"/>
              <w:rPr>
                <w:rFonts w:cs="Times New Roman CYR"/>
                <w:bCs/>
                <w:color w:val="000000"/>
              </w:rPr>
            </w:pPr>
            <w:r>
              <w:rPr>
                <w:rFonts w:cs="Times New Roman CYR"/>
                <w:bCs/>
                <w:color w:val="000000"/>
              </w:rPr>
              <w:t>(руб.)</w:t>
            </w:r>
          </w:p>
        </w:tc>
        <w:tc>
          <w:tcPr>
            <w:tcW w:w="1914"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 xml:space="preserve">Требования  к изменению начального значения критерия конкурса  </w:t>
            </w:r>
          </w:p>
        </w:tc>
        <w:tc>
          <w:tcPr>
            <w:tcW w:w="1572"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 xml:space="preserve">Коэффициент, учитывающий значимость критерия конкурса </w:t>
            </w:r>
          </w:p>
        </w:tc>
      </w:tr>
      <w:tr w:rsidR="00A73E3E" w:rsidTr="00036C72">
        <w:trPr>
          <w:trHeight w:val="575"/>
        </w:trPr>
        <w:tc>
          <w:tcPr>
            <w:tcW w:w="828"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1.</w:t>
            </w:r>
          </w:p>
        </w:tc>
        <w:tc>
          <w:tcPr>
            <w:tcW w:w="3240"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ind w:firstLine="108"/>
              <w:rPr>
                <w:rFonts w:cs="Times New Roman CYR"/>
                <w:bCs/>
                <w:color w:val="000000"/>
              </w:rPr>
            </w:pPr>
            <w:r>
              <w:rPr>
                <w:rFonts w:cs="Times New Roman CYR"/>
                <w:bCs/>
                <w:color w:val="000000"/>
              </w:rPr>
              <w:t>Размер арендной платы (рублей в месяц без НДС)</w:t>
            </w:r>
          </w:p>
        </w:tc>
        <w:tc>
          <w:tcPr>
            <w:tcW w:w="1914"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jc w:val="center"/>
              <w:rPr>
                <w:rFonts w:cs="Times New Roman CYR"/>
                <w:bCs/>
                <w:color w:val="000000"/>
              </w:rPr>
            </w:pPr>
            <w:r>
              <w:rPr>
                <w:rFonts w:cs="Times New Roman CYR"/>
                <w:bCs/>
                <w:color w:val="000000"/>
              </w:rPr>
              <w:t>925</w:t>
            </w:r>
          </w:p>
        </w:tc>
        <w:tc>
          <w:tcPr>
            <w:tcW w:w="1914"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rPr>
                <w:rFonts w:cs="Times New Roman CYR"/>
                <w:bCs/>
                <w:color w:val="000000"/>
              </w:rPr>
            </w:pPr>
            <w:r>
              <w:rPr>
                <w:rFonts w:cs="Times New Roman CYR"/>
                <w:bCs/>
                <w:color w:val="000000"/>
              </w:rPr>
              <w:t xml:space="preserve">увеличение </w:t>
            </w:r>
          </w:p>
        </w:tc>
        <w:tc>
          <w:tcPr>
            <w:tcW w:w="1572" w:type="dxa"/>
            <w:tcBorders>
              <w:top w:val="single" w:sz="4" w:space="0" w:color="auto"/>
              <w:left w:val="single" w:sz="4" w:space="0" w:color="auto"/>
              <w:bottom w:val="single" w:sz="4" w:space="0" w:color="auto"/>
              <w:right w:val="single" w:sz="4" w:space="0" w:color="auto"/>
            </w:tcBorders>
            <w:hideMark/>
          </w:tcPr>
          <w:p w:rsidR="00A73E3E" w:rsidRDefault="00A73E3E" w:rsidP="00036C72">
            <w:pPr>
              <w:pStyle w:val="a4"/>
              <w:shd w:val="clear" w:color="auto" w:fill="FFFFFF"/>
              <w:jc w:val="center"/>
              <w:rPr>
                <w:rFonts w:cs="Times New Roman CYR"/>
                <w:bCs/>
                <w:color w:val="000000"/>
              </w:rPr>
            </w:pPr>
            <w:r>
              <w:rPr>
                <w:rFonts w:cs="Times New Roman CYR"/>
                <w:bCs/>
                <w:color w:val="000000"/>
              </w:rPr>
              <w:t>1,0</w:t>
            </w:r>
          </w:p>
        </w:tc>
      </w:tr>
    </w:tbl>
    <w:p w:rsidR="00A73E3E" w:rsidRDefault="00A73E3E" w:rsidP="00A73E3E">
      <w:pPr>
        <w:pStyle w:val="a4"/>
        <w:shd w:val="clear" w:color="auto" w:fill="FFFFFF"/>
        <w:rPr>
          <w:rFonts w:cs="Times New Roman CYR"/>
          <w:bCs/>
          <w:color w:val="000000"/>
          <w:sz w:val="26"/>
          <w:szCs w:val="26"/>
        </w:rPr>
      </w:pPr>
    </w:p>
    <w:p w:rsidR="00A73E3E" w:rsidRDefault="00A73E3E" w:rsidP="00A73E3E">
      <w:pPr>
        <w:pStyle w:val="a4"/>
        <w:shd w:val="clear" w:color="auto" w:fill="FFFFFF"/>
        <w:rPr>
          <w:rFonts w:cs="Times New Roman CYR"/>
          <w:bCs/>
          <w:color w:val="000000"/>
          <w:sz w:val="26"/>
          <w:szCs w:val="26"/>
        </w:rPr>
      </w:pPr>
      <w:r>
        <w:rPr>
          <w:rFonts w:cs="Times New Roman CYR"/>
          <w:bCs/>
          <w:color w:val="000000"/>
          <w:sz w:val="26"/>
          <w:szCs w:val="26"/>
        </w:rPr>
        <w:t>Оценка заявок на участие в конкурсе  в соответствии с установленным критерием  конкурса, осуществляется в следующем порядке:</w:t>
      </w:r>
      <w:r>
        <w:rPr>
          <w:rFonts w:cs="Times New Roman CYR"/>
          <w:bCs/>
          <w:color w:val="000000"/>
          <w:sz w:val="26"/>
          <w:szCs w:val="26"/>
        </w:rPr>
        <w:br/>
        <w:t>1) величина, рассчитываемая по содержащемуся в конкурсном предложении условию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r>
        <w:rPr>
          <w:rFonts w:cs="Times New Roman CYR"/>
          <w:bCs/>
          <w:color w:val="000000"/>
          <w:sz w:val="26"/>
          <w:szCs w:val="26"/>
        </w:rPr>
        <w:br/>
        <w:t xml:space="preserve">Содержащиеся в заявках  условия оцениваются  конкурсной комиссией путем сравнения результатов итоговой величины.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r>
        <w:rPr>
          <w:rFonts w:cs="Times New Roman CYR"/>
          <w:bCs/>
          <w:color w:val="000000"/>
          <w:sz w:val="26"/>
          <w:szCs w:val="26"/>
        </w:rPr>
        <w:br/>
        <w:t>4.3. Победителем конкурса признается участник конкурса, предложивший наилучшие условия исполнения договора и заявке на участие, в конкурсе которого присвоен первый номер.</w:t>
      </w:r>
      <w:r>
        <w:rPr>
          <w:rFonts w:cs="Times New Roman CYR"/>
          <w:bCs/>
          <w:color w:val="000000"/>
          <w:sz w:val="26"/>
          <w:szCs w:val="26"/>
        </w:rPr>
        <w:tab/>
        <w:t>В случае, если в нескольких заявках содержатся одинаковые условия исполнения договора, победителем конкурса признается участник, раньше других подавший свою заявку на участие в конкурсе.</w:t>
      </w:r>
      <w:r>
        <w:rPr>
          <w:rFonts w:cs="Times New Roman CYR"/>
          <w:bCs/>
          <w:color w:val="000000"/>
          <w:sz w:val="26"/>
          <w:szCs w:val="26"/>
        </w:rPr>
        <w:br/>
      </w:r>
      <w:r>
        <w:rPr>
          <w:rFonts w:cs="Times New Roman CYR"/>
          <w:bCs/>
          <w:color w:val="000000"/>
          <w:sz w:val="26"/>
          <w:szCs w:val="26"/>
        </w:rPr>
        <w:lastRenderedPageBreak/>
        <w:t>4.4.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A73E3E" w:rsidRDefault="00A73E3E" w:rsidP="00A73E3E">
      <w:pPr>
        <w:pStyle w:val="a4"/>
        <w:jc w:val="center"/>
        <w:rPr>
          <w:b/>
          <w:sz w:val="26"/>
          <w:szCs w:val="26"/>
        </w:rPr>
      </w:pPr>
      <w:r>
        <w:rPr>
          <w:rFonts w:cs="Times New Roman CYR"/>
          <w:b/>
          <w:bCs/>
          <w:color w:val="000000"/>
          <w:sz w:val="26"/>
          <w:szCs w:val="26"/>
        </w:rPr>
        <w:t>5. Заключение договора аренды по результатам проведения конкурса</w:t>
      </w:r>
    </w:p>
    <w:p w:rsidR="00A73E3E" w:rsidRDefault="00A73E3E" w:rsidP="00A73E3E">
      <w:pPr>
        <w:pStyle w:val="a4"/>
        <w:jc w:val="both"/>
        <w:rPr>
          <w:sz w:val="26"/>
          <w:szCs w:val="26"/>
        </w:rPr>
      </w:pPr>
      <w:r>
        <w:rPr>
          <w:rFonts w:cs="Times New Roman CYR"/>
          <w:color w:val="000000"/>
          <w:sz w:val="26"/>
          <w:szCs w:val="26"/>
        </w:rPr>
        <w:t>5.1. Договор аренды муниципального имущества (форма 3) заключается на условиях конкурсной документации с учетом предложений, указанных победителем в своем конкурсном предложении, приложенным к заявке на участие в конкурсе.</w:t>
      </w:r>
    </w:p>
    <w:p w:rsidR="00A73E3E" w:rsidRDefault="00A73E3E" w:rsidP="00A73E3E">
      <w:pPr>
        <w:pStyle w:val="a4"/>
        <w:jc w:val="both"/>
        <w:rPr>
          <w:sz w:val="26"/>
          <w:szCs w:val="26"/>
        </w:rPr>
      </w:pPr>
      <w:r>
        <w:rPr>
          <w:color w:val="000000"/>
          <w:sz w:val="26"/>
          <w:szCs w:val="26"/>
        </w:rPr>
        <w:t>5.2. Заказчик в течение пяти рабочих дней со дня подписания протокола о результатах конкурса направляет победителю конкурса для подписания проект договора аренды муниципального имущества и акты приема-передачи этого имущества.</w:t>
      </w:r>
    </w:p>
    <w:p w:rsidR="00A73E3E" w:rsidRDefault="00A73E3E" w:rsidP="00A73E3E">
      <w:pPr>
        <w:pStyle w:val="a4"/>
        <w:jc w:val="both"/>
        <w:rPr>
          <w:sz w:val="26"/>
          <w:szCs w:val="26"/>
        </w:rPr>
      </w:pPr>
      <w:r>
        <w:rPr>
          <w:color w:val="000000"/>
          <w:sz w:val="26"/>
          <w:szCs w:val="26"/>
        </w:rPr>
        <w:t>5.3. Победитель конкурса в течение пяти рабочих дней должен подписать договор аренды, акты приема-передачи и вернуть их заказчику.</w:t>
      </w:r>
    </w:p>
    <w:p w:rsidR="00A73E3E" w:rsidRDefault="00A73E3E" w:rsidP="00A73E3E">
      <w:pPr>
        <w:pStyle w:val="a4"/>
        <w:jc w:val="both"/>
        <w:rPr>
          <w:sz w:val="26"/>
          <w:szCs w:val="26"/>
        </w:rPr>
      </w:pPr>
      <w:r>
        <w:rPr>
          <w:color w:val="000000"/>
          <w:sz w:val="26"/>
          <w:szCs w:val="26"/>
        </w:rPr>
        <w:t xml:space="preserve">5.4. </w:t>
      </w:r>
      <w:r>
        <w:rPr>
          <w:rFonts w:cs="Times New Roman CYR"/>
          <w:color w:val="000000"/>
          <w:sz w:val="26"/>
          <w:szCs w:val="26"/>
        </w:rPr>
        <w:t>В случае, если победитель конкурса в срок, предусмотренный пунктом 4.3 не представил заказчику подписанный договор аренды, победитель конкурса признается уклонившимся от заключения договора аренды и задаток ему не возвращается.</w:t>
      </w:r>
    </w:p>
    <w:p w:rsidR="00A73E3E" w:rsidRDefault="00A73E3E" w:rsidP="00A73E3E">
      <w:pPr>
        <w:pStyle w:val="a4"/>
        <w:jc w:val="both"/>
        <w:rPr>
          <w:rFonts w:cs="Times New Roman CYR"/>
          <w:color w:val="000000"/>
          <w:sz w:val="26"/>
          <w:szCs w:val="26"/>
        </w:rPr>
      </w:pPr>
      <w:r>
        <w:rPr>
          <w:rFonts w:cs="Times New Roman CYR"/>
          <w:color w:val="000000"/>
          <w:sz w:val="26"/>
          <w:szCs w:val="26"/>
        </w:rPr>
        <w:t xml:space="preserve">5.5. Заказчик вправе обратиться в суд с иском о понуждении победителя конкурса заключить договор аренды муниципального имущества, а также о возмещении убытков, причиненных уклонением от заключения договора, либо заключить договор аренды с участником конкурса, заявке на участие, в конкурсе которого присвоен второй номер. </w:t>
      </w:r>
    </w:p>
    <w:p w:rsidR="00A73E3E" w:rsidRDefault="00A73E3E" w:rsidP="00A73E3E">
      <w:pPr>
        <w:pStyle w:val="a4"/>
        <w:jc w:val="both"/>
        <w:rPr>
          <w:rFonts w:cs="Times New Roman CYR"/>
          <w:color w:val="000000"/>
          <w:sz w:val="26"/>
          <w:szCs w:val="26"/>
        </w:rPr>
      </w:pPr>
    </w:p>
    <w:p w:rsidR="00A73E3E" w:rsidRDefault="00A73E3E" w:rsidP="00A73E3E">
      <w:pPr>
        <w:pStyle w:val="a4"/>
        <w:jc w:val="both"/>
        <w:rPr>
          <w:rFonts w:cs="Times New Roman CYR"/>
          <w:color w:val="000000"/>
          <w:sz w:val="26"/>
          <w:szCs w:val="26"/>
        </w:rPr>
      </w:pPr>
    </w:p>
    <w:p w:rsidR="00A73E3E" w:rsidRDefault="00A73E3E" w:rsidP="00A73E3E">
      <w:pPr>
        <w:pStyle w:val="a4"/>
        <w:jc w:val="both"/>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bookmarkStart w:id="0" w:name="_GoBack"/>
      <w:bookmarkEnd w:id="0"/>
    </w:p>
    <w:p w:rsidR="00A73E3E" w:rsidRDefault="00A73E3E" w:rsidP="00A73E3E">
      <w:pPr>
        <w:pStyle w:val="a4"/>
        <w:jc w:val="right"/>
        <w:rPr>
          <w:rFonts w:cs="Times New Roman CYR"/>
          <w:color w:val="000000"/>
          <w:sz w:val="26"/>
          <w:szCs w:val="26"/>
        </w:rPr>
      </w:pPr>
    </w:p>
    <w:p w:rsidR="00A73E3E" w:rsidRDefault="00A73E3E" w:rsidP="00A73E3E">
      <w:pPr>
        <w:pStyle w:val="a4"/>
        <w:jc w:val="right"/>
        <w:rPr>
          <w:rFonts w:cs="Times New Roman CYR"/>
          <w:color w:val="000000"/>
          <w:sz w:val="26"/>
          <w:szCs w:val="26"/>
        </w:rPr>
      </w:pPr>
    </w:p>
    <w:p w:rsidR="00A73E3E" w:rsidRPr="00A233E8" w:rsidRDefault="00A73E3E" w:rsidP="00A73E3E">
      <w:pPr>
        <w:pStyle w:val="a4"/>
        <w:jc w:val="right"/>
        <w:rPr>
          <w:rFonts w:cs="Times New Roman CYR"/>
          <w:color w:val="000000"/>
          <w:sz w:val="26"/>
          <w:szCs w:val="26"/>
        </w:rPr>
      </w:pPr>
      <w:r>
        <w:rPr>
          <w:rFonts w:cs="Times New Roman CYR"/>
          <w:color w:val="000000"/>
          <w:sz w:val="26"/>
          <w:szCs w:val="26"/>
        </w:rPr>
        <w:t xml:space="preserve">Форма 1 </w:t>
      </w:r>
    </w:p>
    <w:p w:rsidR="00A73E3E" w:rsidRDefault="00A73E3E" w:rsidP="00A73E3E">
      <w:pPr>
        <w:pStyle w:val="a4"/>
        <w:jc w:val="center"/>
        <w:rPr>
          <w:rFonts w:cs="Times New Roman CYR"/>
          <w:b/>
          <w:color w:val="000000"/>
          <w:sz w:val="26"/>
          <w:szCs w:val="26"/>
        </w:rPr>
      </w:pPr>
      <w:r w:rsidRPr="001A00AF">
        <w:rPr>
          <w:rFonts w:cs="Times New Roman CYR"/>
          <w:b/>
          <w:color w:val="000000"/>
          <w:sz w:val="26"/>
          <w:szCs w:val="26"/>
        </w:rPr>
        <w:t>ЗАЯВКА НА УЧАСТИЕ В КОНКУРСЕ</w:t>
      </w:r>
    </w:p>
    <w:p w:rsidR="00A73E3E" w:rsidRPr="00F72C00" w:rsidRDefault="00A73E3E" w:rsidP="00A73E3E">
      <w:pPr>
        <w:pStyle w:val="a4"/>
        <w:numPr>
          <w:ilvl w:val="2"/>
          <w:numId w:val="1"/>
        </w:numPr>
        <w:shd w:val="clear" w:color="auto" w:fill="FFFFFF"/>
        <w:tabs>
          <w:tab w:val="clear" w:pos="360"/>
          <w:tab w:val="num" w:pos="-540"/>
        </w:tabs>
        <w:spacing w:before="0" w:beforeAutospacing="0" w:after="0" w:afterAutospacing="0"/>
        <w:ind w:left="-142" w:right="-5"/>
        <w:jc w:val="both"/>
        <w:rPr>
          <w:sz w:val="26"/>
        </w:rPr>
      </w:pPr>
      <w:r w:rsidRPr="00F72C00">
        <w:rPr>
          <w:rFonts w:cs="Times New Roman CYR"/>
          <w:color w:val="000000"/>
          <w:sz w:val="26"/>
          <w:szCs w:val="26"/>
        </w:rPr>
        <w:t xml:space="preserve">1. Изучив конкурсную документацию по проведению открытого конкурса на право заключения договора аренды объекта муниципальной собственности Администрации Голухинского сельсовета Заринского района Алтайского края - нежилое помещение состоящие из одного кабинета, расположенного по адресу: Алтайский край, Заринский район, ст. Голуха, ул. Озерная, д. 3, для </w:t>
      </w:r>
      <w:r>
        <w:rPr>
          <w:rFonts w:cs="Times New Roman CYR"/>
          <w:color w:val="000000"/>
          <w:sz w:val="26"/>
          <w:szCs w:val="26"/>
        </w:rPr>
        <w:t xml:space="preserve">организации предпринимательской деятельности </w:t>
      </w:r>
    </w:p>
    <w:p w:rsidR="00A73E3E" w:rsidRPr="00F72C00" w:rsidRDefault="00A73E3E" w:rsidP="00A73E3E">
      <w:pPr>
        <w:pStyle w:val="a4"/>
        <w:numPr>
          <w:ilvl w:val="2"/>
          <w:numId w:val="1"/>
        </w:numPr>
        <w:shd w:val="clear" w:color="auto" w:fill="FFFFFF"/>
        <w:tabs>
          <w:tab w:val="clear" w:pos="360"/>
          <w:tab w:val="num" w:pos="-540"/>
        </w:tabs>
        <w:spacing w:before="0" w:beforeAutospacing="0" w:after="0" w:afterAutospacing="0"/>
        <w:ind w:left="-142" w:right="-5"/>
        <w:jc w:val="both"/>
        <w:rPr>
          <w:sz w:val="26"/>
        </w:rPr>
      </w:pPr>
    </w:p>
    <w:p w:rsidR="00A73E3E" w:rsidRPr="00F72C00" w:rsidRDefault="00A73E3E" w:rsidP="00A73E3E">
      <w:pPr>
        <w:pStyle w:val="a4"/>
        <w:numPr>
          <w:ilvl w:val="2"/>
          <w:numId w:val="1"/>
        </w:numPr>
        <w:shd w:val="clear" w:color="auto" w:fill="FFFFFF"/>
        <w:tabs>
          <w:tab w:val="clear" w:pos="360"/>
          <w:tab w:val="num" w:pos="-540"/>
        </w:tabs>
        <w:spacing w:before="0" w:beforeAutospacing="0" w:after="0" w:afterAutospacing="0"/>
        <w:ind w:left="-142" w:right="-5"/>
        <w:jc w:val="both"/>
        <w:rPr>
          <w:sz w:val="26"/>
        </w:rPr>
      </w:pPr>
      <w:r w:rsidRPr="00F72C00">
        <w:rPr>
          <w:sz w:val="26"/>
          <w:szCs w:val="26"/>
        </w:rPr>
        <w:t xml:space="preserve">_______________________________________________________________________ </w:t>
      </w:r>
    </w:p>
    <w:p w:rsidR="00A73E3E" w:rsidRPr="00F80250" w:rsidRDefault="00A73E3E" w:rsidP="00A73E3E">
      <w:pPr>
        <w:pStyle w:val="a4"/>
        <w:numPr>
          <w:ilvl w:val="2"/>
          <w:numId w:val="1"/>
        </w:numPr>
        <w:shd w:val="clear" w:color="auto" w:fill="FFFFFF"/>
        <w:tabs>
          <w:tab w:val="clear" w:pos="360"/>
          <w:tab w:val="num" w:pos="-540"/>
        </w:tabs>
        <w:spacing w:before="0" w:beforeAutospacing="0" w:after="0" w:afterAutospacing="0"/>
        <w:ind w:left="-142" w:right="-5"/>
        <w:jc w:val="center"/>
        <w:rPr>
          <w:sz w:val="22"/>
          <w:szCs w:val="22"/>
        </w:rPr>
      </w:pPr>
      <w:r w:rsidRPr="00F80250">
        <w:rPr>
          <w:sz w:val="22"/>
          <w:szCs w:val="22"/>
        </w:rPr>
        <w:t>(наименование участника конкурса)</w:t>
      </w:r>
    </w:p>
    <w:p w:rsidR="00A73E3E" w:rsidRPr="00F80250" w:rsidRDefault="00A73E3E" w:rsidP="00A73E3E">
      <w:pPr>
        <w:pStyle w:val="a4"/>
        <w:numPr>
          <w:ilvl w:val="2"/>
          <w:numId w:val="1"/>
        </w:numPr>
        <w:shd w:val="clear" w:color="auto" w:fill="FFFFFF"/>
        <w:tabs>
          <w:tab w:val="clear" w:pos="360"/>
          <w:tab w:val="num" w:pos="-540"/>
        </w:tabs>
        <w:spacing w:before="0" w:beforeAutospacing="0" w:after="0" w:afterAutospacing="0"/>
        <w:ind w:left="-142" w:right="-5"/>
        <w:rPr>
          <w:sz w:val="26"/>
        </w:rPr>
      </w:pPr>
      <w:r>
        <w:rPr>
          <w:sz w:val="26"/>
          <w:szCs w:val="26"/>
        </w:rPr>
        <w:t>в лице ________________________________________________________________</w:t>
      </w:r>
      <w:r>
        <w:rPr>
          <w:sz w:val="26"/>
          <w:szCs w:val="26"/>
        </w:rPr>
        <w:br/>
      </w:r>
      <w:r>
        <w:rPr>
          <w:sz w:val="22"/>
          <w:szCs w:val="22"/>
        </w:rPr>
        <w:t>(должность, ФИО)</w:t>
      </w:r>
    </w:p>
    <w:p w:rsidR="00A73E3E" w:rsidRDefault="00A73E3E" w:rsidP="00A73E3E">
      <w:pPr>
        <w:pStyle w:val="a4"/>
        <w:shd w:val="clear" w:color="auto" w:fill="FFFFFF"/>
        <w:spacing w:before="0" w:beforeAutospacing="0" w:after="0" w:afterAutospacing="0"/>
        <w:ind w:left="-142" w:right="-5"/>
        <w:rPr>
          <w:sz w:val="26"/>
          <w:szCs w:val="26"/>
        </w:rPr>
      </w:pPr>
      <w:r w:rsidRPr="00F80250">
        <w:rPr>
          <w:sz w:val="26"/>
          <w:szCs w:val="26"/>
        </w:rPr>
        <w:t xml:space="preserve">действующего </w:t>
      </w:r>
      <w:r>
        <w:rPr>
          <w:sz w:val="26"/>
          <w:szCs w:val="26"/>
        </w:rPr>
        <w:t>на основании _______________________________________________</w:t>
      </w:r>
      <w:r>
        <w:rPr>
          <w:sz w:val="26"/>
          <w:szCs w:val="26"/>
        </w:rPr>
        <w:br/>
        <w:t>сообщает о согласии участвовать в конкурсе на условиях, установленных в указанных выше документах и направляет настоящую заявку.</w:t>
      </w:r>
    </w:p>
    <w:p w:rsidR="00A73E3E" w:rsidRDefault="00A73E3E" w:rsidP="00A73E3E">
      <w:pPr>
        <w:pStyle w:val="a4"/>
        <w:shd w:val="clear" w:color="auto" w:fill="FFFFFF"/>
        <w:spacing w:before="0" w:beforeAutospacing="0" w:after="0" w:afterAutospacing="0"/>
        <w:ind w:left="-142" w:right="-5"/>
        <w:jc w:val="both"/>
        <w:rPr>
          <w:sz w:val="26"/>
          <w:szCs w:val="26"/>
        </w:rPr>
      </w:pPr>
      <w:r w:rsidRPr="00BB7862">
        <w:rPr>
          <w:sz w:val="26"/>
          <w:szCs w:val="26"/>
        </w:rPr>
        <w:t>2</w:t>
      </w:r>
      <w:r>
        <w:rPr>
          <w:sz w:val="26"/>
          <w:szCs w:val="26"/>
        </w:rPr>
        <w:t>. Мы согласны выполнить предусмотренные конкурсом функции в соответствии с требованиями конкурсной документации и на условиях, которые мы представили в конкурсном предложении.</w:t>
      </w:r>
      <w:r>
        <w:rPr>
          <w:sz w:val="26"/>
          <w:szCs w:val="26"/>
        </w:rPr>
        <w:br/>
        <w:t>3. Настоящей заявкой подтверждаем, что против нас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конкурса по данным бухгалтерской отчетности за последний завершенный отчетный период.</w:t>
      </w:r>
      <w:r>
        <w:rPr>
          <w:sz w:val="26"/>
          <w:szCs w:val="26"/>
        </w:rPr>
        <w:br/>
        <w:t>4.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A73E3E" w:rsidRDefault="00A73E3E" w:rsidP="00A73E3E">
      <w:pPr>
        <w:pStyle w:val="a4"/>
        <w:shd w:val="clear" w:color="auto" w:fill="FFFFFF"/>
        <w:spacing w:before="0" w:beforeAutospacing="0" w:after="0" w:afterAutospacing="0"/>
        <w:ind w:left="-142" w:right="-5"/>
        <w:jc w:val="both"/>
        <w:rPr>
          <w:sz w:val="26"/>
          <w:szCs w:val="26"/>
        </w:rPr>
      </w:pPr>
      <w:r>
        <w:rPr>
          <w:sz w:val="26"/>
          <w:szCs w:val="26"/>
        </w:rPr>
        <w:t>5. В случае, если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конкурсной документации  в сроки, указанные в конкурсной документации.</w:t>
      </w:r>
      <w:r>
        <w:rPr>
          <w:sz w:val="26"/>
          <w:szCs w:val="26"/>
        </w:rPr>
        <w:br/>
        <w:t>6.Сообщаем, что для оперативного уведомления нас по вопросам организационного характера и взаимодействия нами уполномочен</w:t>
      </w:r>
      <w:r>
        <w:rPr>
          <w:sz w:val="26"/>
          <w:szCs w:val="26"/>
        </w:rPr>
        <w:br/>
        <w:t>______________________________________________________________________</w:t>
      </w:r>
      <w:r>
        <w:rPr>
          <w:sz w:val="26"/>
          <w:szCs w:val="26"/>
        </w:rPr>
        <w:br/>
      </w:r>
      <w:r>
        <w:rPr>
          <w:sz w:val="22"/>
          <w:szCs w:val="22"/>
        </w:rPr>
        <w:t xml:space="preserve">                                           </w:t>
      </w:r>
      <w:r w:rsidRPr="00BB7862">
        <w:rPr>
          <w:sz w:val="22"/>
          <w:szCs w:val="22"/>
        </w:rPr>
        <w:t>(ФИО уполномоченного лица)</w:t>
      </w:r>
      <w:r w:rsidRPr="00BB7862">
        <w:rPr>
          <w:sz w:val="22"/>
          <w:szCs w:val="22"/>
        </w:rPr>
        <w:br/>
      </w:r>
      <w:r>
        <w:rPr>
          <w:sz w:val="26"/>
          <w:szCs w:val="26"/>
        </w:rPr>
        <w:t xml:space="preserve"> Все сведения о проведении конкурса просим сообщать уполномоченному лицу.</w:t>
      </w:r>
      <w:r>
        <w:rPr>
          <w:sz w:val="26"/>
          <w:szCs w:val="26"/>
        </w:rPr>
        <w:br/>
        <w:t xml:space="preserve">7. Юридический и фактический адрес: </w:t>
      </w:r>
      <w:r>
        <w:rPr>
          <w:sz w:val="26"/>
          <w:szCs w:val="26"/>
        </w:rPr>
        <w:br/>
        <w:t>______________________________________________________________________</w:t>
      </w:r>
    </w:p>
    <w:p w:rsidR="00A73E3E" w:rsidRDefault="00A73E3E" w:rsidP="00A73E3E">
      <w:pPr>
        <w:pStyle w:val="a4"/>
        <w:shd w:val="clear" w:color="auto" w:fill="FFFFFF"/>
        <w:spacing w:before="0" w:beforeAutospacing="0" w:after="0" w:afterAutospacing="0"/>
        <w:ind w:left="-142" w:right="-5"/>
        <w:jc w:val="both"/>
        <w:rPr>
          <w:rFonts w:cs="Times New Roman CYR"/>
          <w:color w:val="000000"/>
          <w:sz w:val="26"/>
          <w:szCs w:val="26"/>
        </w:rPr>
      </w:pPr>
      <w:r>
        <w:rPr>
          <w:sz w:val="26"/>
          <w:szCs w:val="26"/>
        </w:rPr>
        <w:t>Телефон_____________________________</w:t>
      </w:r>
      <w:r>
        <w:rPr>
          <w:sz w:val="26"/>
          <w:szCs w:val="26"/>
        </w:rPr>
        <w:br/>
      </w:r>
    </w:p>
    <w:p w:rsidR="00A73E3E" w:rsidRDefault="00A73E3E" w:rsidP="00A73E3E">
      <w:pPr>
        <w:pStyle w:val="a4"/>
        <w:ind w:left="142"/>
        <w:rPr>
          <w:rFonts w:cs="Times New Roman CYR"/>
          <w:color w:val="000000"/>
          <w:sz w:val="26"/>
          <w:szCs w:val="26"/>
        </w:rPr>
      </w:pPr>
    </w:p>
    <w:p w:rsidR="00A73E3E" w:rsidRDefault="00A73E3E" w:rsidP="00A73E3E">
      <w:pPr>
        <w:pStyle w:val="a4"/>
        <w:ind w:left="142"/>
        <w:rPr>
          <w:rFonts w:cs="Times New Roman CYR"/>
          <w:color w:val="000000"/>
          <w:sz w:val="26"/>
          <w:szCs w:val="26"/>
        </w:rPr>
      </w:pPr>
    </w:p>
    <w:p w:rsidR="00A73E3E" w:rsidRDefault="00A73E3E" w:rsidP="00A73E3E">
      <w:pPr>
        <w:pStyle w:val="a4"/>
        <w:ind w:left="142"/>
        <w:jc w:val="center"/>
        <w:rPr>
          <w:rFonts w:cs="Times New Roman CYR"/>
          <w:b/>
          <w:color w:val="000000"/>
          <w:sz w:val="26"/>
          <w:szCs w:val="26"/>
        </w:rPr>
      </w:pPr>
      <w:r w:rsidRPr="00527956">
        <w:rPr>
          <w:rFonts w:cs="Times New Roman CYR"/>
          <w:b/>
          <w:color w:val="000000"/>
          <w:sz w:val="26"/>
          <w:szCs w:val="26"/>
        </w:rPr>
        <w:t>КОНКУРСНОЕ ПРЕДЛОЖЕНИЕ</w:t>
      </w:r>
    </w:p>
    <w:p w:rsidR="00A73E3E" w:rsidRPr="00527956" w:rsidRDefault="00A73E3E" w:rsidP="00A73E3E">
      <w:pPr>
        <w:pStyle w:val="a4"/>
        <w:ind w:left="142"/>
        <w:jc w:val="center"/>
        <w:rPr>
          <w:rFonts w:cs="Times New Roman CYR"/>
          <w:b/>
          <w:color w:val="000000"/>
          <w:sz w:val="26"/>
          <w:szCs w:val="26"/>
        </w:rPr>
      </w:pPr>
      <w:r>
        <w:rPr>
          <w:rFonts w:cs="Times New Roman CYR"/>
          <w:b/>
          <w:color w:val="000000"/>
          <w:sz w:val="26"/>
          <w:szCs w:val="26"/>
        </w:rPr>
        <w:t>_____________________________________________________________________</w:t>
      </w:r>
    </w:p>
    <w:p w:rsidR="00A73E3E" w:rsidRDefault="00A73E3E" w:rsidP="00A73E3E">
      <w:pPr>
        <w:pStyle w:val="a4"/>
        <w:ind w:left="142"/>
        <w:rPr>
          <w:rFonts w:cs="Times New Roman CYR"/>
          <w:color w:val="000000"/>
          <w:sz w:val="26"/>
          <w:szCs w:val="26"/>
        </w:rPr>
      </w:pPr>
      <w:r>
        <w:rPr>
          <w:rFonts w:cs="Times New Roman CYR"/>
          <w:color w:val="000000"/>
          <w:sz w:val="26"/>
          <w:szCs w:val="26"/>
        </w:rPr>
        <w:t xml:space="preserve"> </w:t>
      </w:r>
    </w:p>
    <w:p w:rsidR="00A73E3E" w:rsidRPr="00F72C00" w:rsidRDefault="00A73E3E" w:rsidP="00A73E3E">
      <w:pPr>
        <w:pStyle w:val="a4"/>
        <w:rPr>
          <w:sz w:val="26"/>
          <w:szCs w:val="26"/>
        </w:rPr>
      </w:pPr>
      <w:r>
        <w:rPr>
          <w:rFonts w:cs="Times New Roman CYR"/>
          <w:color w:val="000000"/>
          <w:sz w:val="26"/>
          <w:szCs w:val="26"/>
        </w:rPr>
        <w:t xml:space="preserve">На право заключения </w:t>
      </w:r>
      <w:r>
        <w:rPr>
          <w:sz w:val="26"/>
          <w:szCs w:val="26"/>
        </w:rPr>
        <w:t xml:space="preserve">договора аренды </w:t>
      </w:r>
      <w:r w:rsidRPr="00F72C00">
        <w:rPr>
          <w:sz w:val="26"/>
          <w:szCs w:val="26"/>
        </w:rPr>
        <w:t xml:space="preserve">объекта муниципальной собственности Администрации Голухинского сельсовета Заринского района Алтайского края - нежилое помещение состоящие из одного кабинета, расположенного по адресу: Алтайский край, Заринский район, ст. Голуха, ул. Озерная, д. 3, для организации предпринимательской деятельности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141"/>
        <w:gridCol w:w="3142"/>
      </w:tblGrid>
      <w:tr w:rsidR="00A73E3E" w:rsidRPr="00F4737A" w:rsidTr="00036C72">
        <w:tc>
          <w:tcPr>
            <w:tcW w:w="1100" w:type="dxa"/>
            <w:shd w:val="clear" w:color="auto" w:fill="auto"/>
          </w:tcPr>
          <w:p w:rsidR="00A73E3E" w:rsidRPr="00F4737A" w:rsidRDefault="00A73E3E" w:rsidP="00036C72">
            <w:pPr>
              <w:pStyle w:val="a4"/>
              <w:rPr>
                <w:rFonts w:cs="Times New Roman CYR"/>
                <w:color w:val="000000"/>
                <w:sz w:val="26"/>
                <w:szCs w:val="26"/>
              </w:rPr>
            </w:pPr>
            <w:r w:rsidRPr="00F4737A">
              <w:rPr>
                <w:rFonts w:cs="Times New Roman CYR"/>
                <w:color w:val="000000"/>
                <w:sz w:val="26"/>
                <w:szCs w:val="26"/>
              </w:rPr>
              <w:t>№ п/п</w:t>
            </w:r>
          </w:p>
        </w:tc>
        <w:tc>
          <w:tcPr>
            <w:tcW w:w="3141" w:type="dxa"/>
            <w:shd w:val="clear" w:color="auto" w:fill="auto"/>
          </w:tcPr>
          <w:p w:rsidR="00A73E3E" w:rsidRPr="00F4737A" w:rsidRDefault="00A73E3E" w:rsidP="00036C72">
            <w:pPr>
              <w:pStyle w:val="a4"/>
              <w:rPr>
                <w:rFonts w:cs="Times New Roman CYR"/>
                <w:color w:val="000000"/>
                <w:sz w:val="26"/>
                <w:szCs w:val="26"/>
              </w:rPr>
            </w:pPr>
            <w:r w:rsidRPr="00F4737A">
              <w:rPr>
                <w:rFonts w:cs="Times New Roman CYR"/>
                <w:color w:val="000000"/>
                <w:sz w:val="26"/>
                <w:szCs w:val="26"/>
              </w:rPr>
              <w:t xml:space="preserve">Критерий конкурса </w:t>
            </w:r>
          </w:p>
        </w:tc>
        <w:tc>
          <w:tcPr>
            <w:tcW w:w="3142" w:type="dxa"/>
            <w:shd w:val="clear" w:color="auto" w:fill="auto"/>
          </w:tcPr>
          <w:p w:rsidR="00A73E3E" w:rsidRPr="00F4737A" w:rsidRDefault="00A73E3E" w:rsidP="00036C72">
            <w:pPr>
              <w:pStyle w:val="a4"/>
              <w:rPr>
                <w:rFonts w:cs="Times New Roman CYR"/>
                <w:color w:val="000000"/>
                <w:sz w:val="26"/>
                <w:szCs w:val="26"/>
              </w:rPr>
            </w:pPr>
            <w:r w:rsidRPr="00F4737A">
              <w:rPr>
                <w:rFonts w:cs="Times New Roman CYR"/>
                <w:color w:val="000000"/>
                <w:sz w:val="26"/>
                <w:szCs w:val="26"/>
              </w:rPr>
              <w:t xml:space="preserve">Значение, предлагаемое участником конкурса </w:t>
            </w:r>
          </w:p>
        </w:tc>
      </w:tr>
      <w:tr w:rsidR="00A73E3E" w:rsidRPr="00F4737A" w:rsidTr="00036C72">
        <w:tc>
          <w:tcPr>
            <w:tcW w:w="1100" w:type="dxa"/>
            <w:shd w:val="clear" w:color="auto" w:fill="auto"/>
          </w:tcPr>
          <w:p w:rsidR="00A73E3E" w:rsidRPr="00F4737A" w:rsidRDefault="00A73E3E" w:rsidP="00036C72">
            <w:pPr>
              <w:pStyle w:val="a4"/>
              <w:rPr>
                <w:rFonts w:cs="Times New Roman CYR"/>
                <w:color w:val="000000"/>
                <w:sz w:val="26"/>
                <w:szCs w:val="26"/>
              </w:rPr>
            </w:pPr>
            <w:r w:rsidRPr="00F4737A">
              <w:rPr>
                <w:rFonts w:cs="Times New Roman CYR"/>
                <w:color w:val="000000"/>
                <w:sz w:val="26"/>
                <w:szCs w:val="26"/>
              </w:rPr>
              <w:t>1.</w:t>
            </w:r>
          </w:p>
        </w:tc>
        <w:tc>
          <w:tcPr>
            <w:tcW w:w="3141" w:type="dxa"/>
            <w:shd w:val="clear" w:color="auto" w:fill="auto"/>
          </w:tcPr>
          <w:p w:rsidR="00A73E3E" w:rsidRDefault="00A73E3E" w:rsidP="00036C72">
            <w:pPr>
              <w:pStyle w:val="a4"/>
              <w:rPr>
                <w:rFonts w:cs="Times New Roman CYR"/>
                <w:color w:val="000000"/>
                <w:sz w:val="26"/>
                <w:szCs w:val="26"/>
              </w:rPr>
            </w:pPr>
            <w:r w:rsidRPr="00F4737A">
              <w:rPr>
                <w:rFonts w:cs="Times New Roman CYR"/>
                <w:color w:val="000000"/>
                <w:sz w:val="26"/>
                <w:szCs w:val="26"/>
              </w:rPr>
              <w:t>Размер арендной платы (рублей в месяц без НДС)</w:t>
            </w:r>
          </w:p>
          <w:p w:rsidR="00A73E3E" w:rsidRPr="00F4737A" w:rsidRDefault="00A73E3E" w:rsidP="00036C72">
            <w:pPr>
              <w:pStyle w:val="a4"/>
              <w:rPr>
                <w:rFonts w:cs="Times New Roman CYR"/>
                <w:color w:val="000000"/>
                <w:sz w:val="26"/>
                <w:szCs w:val="26"/>
              </w:rPr>
            </w:pPr>
          </w:p>
        </w:tc>
        <w:tc>
          <w:tcPr>
            <w:tcW w:w="3142" w:type="dxa"/>
            <w:shd w:val="clear" w:color="auto" w:fill="auto"/>
          </w:tcPr>
          <w:p w:rsidR="00A73E3E" w:rsidRPr="00F4737A" w:rsidRDefault="00A73E3E" w:rsidP="00036C72">
            <w:pPr>
              <w:pStyle w:val="a4"/>
              <w:rPr>
                <w:rFonts w:cs="Times New Roman CYR"/>
                <w:color w:val="000000"/>
                <w:sz w:val="26"/>
                <w:szCs w:val="26"/>
              </w:rPr>
            </w:pPr>
          </w:p>
          <w:p w:rsidR="00A73E3E" w:rsidRPr="00F4737A" w:rsidRDefault="00A73E3E" w:rsidP="00036C72">
            <w:pPr>
              <w:pStyle w:val="a4"/>
              <w:rPr>
                <w:rFonts w:cs="Times New Roman CYR"/>
                <w:color w:val="000000"/>
                <w:sz w:val="26"/>
                <w:szCs w:val="26"/>
              </w:rPr>
            </w:pPr>
          </w:p>
        </w:tc>
      </w:tr>
    </w:tbl>
    <w:p w:rsidR="00A73E3E" w:rsidRPr="00527956" w:rsidRDefault="00A73E3E" w:rsidP="00A73E3E">
      <w:pPr>
        <w:pStyle w:val="a4"/>
        <w:ind w:left="142"/>
        <w:rPr>
          <w:rFonts w:cs="Times New Roman CYR"/>
          <w:color w:val="000000"/>
          <w:sz w:val="26"/>
          <w:szCs w:val="26"/>
        </w:rPr>
      </w:pPr>
    </w:p>
    <w:p w:rsidR="00A73E3E" w:rsidRPr="00527956" w:rsidRDefault="00A73E3E" w:rsidP="00A73E3E">
      <w:pPr>
        <w:jc w:val="right"/>
        <w:rPr>
          <w:sz w:val="26"/>
          <w:szCs w:val="26"/>
        </w:rPr>
      </w:pPr>
      <w:r w:rsidRPr="00527956">
        <w:rPr>
          <w:sz w:val="26"/>
          <w:szCs w:val="26"/>
        </w:rPr>
        <w:t>Подпись _____________</w:t>
      </w:r>
    </w:p>
    <w:p w:rsidR="00A73E3E" w:rsidRPr="00527956" w:rsidRDefault="00A73E3E" w:rsidP="00A73E3E">
      <w:pPr>
        <w:jc w:val="right"/>
        <w:rPr>
          <w:sz w:val="26"/>
          <w:szCs w:val="26"/>
        </w:rPr>
      </w:pPr>
    </w:p>
    <w:p w:rsidR="00A73E3E" w:rsidRPr="00527956" w:rsidRDefault="00A73E3E" w:rsidP="00A73E3E">
      <w:pPr>
        <w:jc w:val="right"/>
        <w:rPr>
          <w:sz w:val="26"/>
          <w:szCs w:val="26"/>
        </w:rPr>
      </w:pPr>
    </w:p>
    <w:p w:rsidR="00A73E3E" w:rsidRDefault="00A73E3E" w:rsidP="00A73E3E">
      <w:pPr>
        <w:jc w:val="right"/>
        <w:rPr>
          <w:sz w:val="26"/>
          <w:szCs w:val="26"/>
        </w:rPr>
      </w:pPr>
      <w:r w:rsidRPr="00527956">
        <w:rPr>
          <w:sz w:val="26"/>
          <w:szCs w:val="26"/>
        </w:rPr>
        <w:t>Дата ________________</w:t>
      </w:r>
    </w:p>
    <w:p w:rsidR="00A73E3E" w:rsidRDefault="00A73E3E" w:rsidP="00A73E3E">
      <w:pPr>
        <w:jc w:val="right"/>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r>
        <w:rPr>
          <w:sz w:val="26"/>
          <w:szCs w:val="26"/>
        </w:rPr>
        <w:t>ОПИСЬ ДОКУМЕНТОВ. ПРЕДСТАВЛЕННЫХ ПРЕТЕНДЕНТОВ</w:t>
      </w:r>
    </w:p>
    <w:p w:rsidR="00A73E3E" w:rsidRDefault="00A73E3E" w:rsidP="00A73E3E">
      <w:pPr>
        <w:rPr>
          <w:sz w:val="26"/>
          <w:szCs w:val="26"/>
        </w:rPr>
      </w:pPr>
    </w:p>
    <w:p w:rsidR="00A73E3E" w:rsidRDefault="00A73E3E" w:rsidP="00A73E3E">
      <w:pPr>
        <w:rPr>
          <w:sz w:val="26"/>
          <w:szCs w:val="26"/>
        </w:rPr>
      </w:pPr>
      <w:r>
        <w:rPr>
          <w:sz w:val="26"/>
          <w:szCs w:val="26"/>
        </w:rPr>
        <w:t>___________________________________</w:t>
      </w:r>
    </w:p>
    <w:p w:rsidR="00A73E3E" w:rsidRDefault="00A73E3E" w:rsidP="00A73E3E">
      <w:pPr>
        <w:rPr>
          <w:sz w:val="26"/>
          <w:szCs w:val="26"/>
        </w:rPr>
      </w:pPr>
    </w:p>
    <w:p w:rsidR="00A73E3E" w:rsidRPr="00F72C00" w:rsidRDefault="00A73E3E" w:rsidP="00A73E3E">
      <w:pPr>
        <w:numPr>
          <w:ilvl w:val="2"/>
          <w:numId w:val="1"/>
        </w:numPr>
        <w:rPr>
          <w:sz w:val="26"/>
          <w:szCs w:val="26"/>
        </w:rPr>
      </w:pPr>
      <w:r>
        <w:rPr>
          <w:sz w:val="26"/>
          <w:szCs w:val="26"/>
        </w:rPr>
        <w:t>К заявке на участие в открытом</w:t>
      </w:r>
      <w:r>
        <w:rPr>
          <w:rFonts w:cs="Times New Roman CYR"/>
          <w:color w:val="000000"/>
          <w:sz w:val="26"/>
          <w:szCs w:val="26"/>
        </w:rPr>
        <w:t xml:space="preserve"> конкурсе на право </w:t>
      </w:r>
      <w:r>
        <w:rPr>
          <w:sz w:val="26"/>
          <w:szCs w:val="26"/>
        </w:rPr>
        <w:t xml:space="preserve">заключения договора аренды </w:t>
      </w:r>
      <w:r w:rsidRPr="00F72C00">
        <w:rPr>
          <w:sz w:val="26"/>
          <w:szCs w:val="26"/>
        </w:rPr>
        <w:t xml:space="preserve">объекта муниципальной собственности Администрации Голухинского сельсовета Заринского района Алтайского края - нежилое помещение состоящие из одного кабинета, расположенного по адресу: Алтайский край, Заринский район, ст. Голуха, ул. Озерная, д. 3, для организации предпринимательской деятельности </w:t>
      </w:r>
    </w:p>
    <w:p w:rsidR="00A73E3E" w:rsidRDefault="00A73E3E" w:rsidP="00A73E3E">
      <w:pPr>
        <w:rPr>
          <w:sz w:val="26"/>
          <w:szCs w:val="26"/>
        </w:rPr>
      </w:pPr>
    </w:p>
    <w:p w:rsidR="00A73E3E" w:rsidRDefault="00A73E3E" w:rsidP="00A73E3E">
      <w:pPr>
        <w:numPr>
          <w:ilvl w:val="0"/>
          <w:numId w:val="2"/>
        </w:numPr>
        <w:rPr>
          <w:sz w:val="26"/>
          <w:szCs w:val="26"/>
        </w:rPr>
      </w:pPr>
      <w:r>
        <w:rPr>
          <w:sz w:val="26"/>
          <w:szCs w:val="26"/>
        </w:rPr>
        <w:t xml:space="preserve">Заявка на участие в конкурсе </w:t>
      </w:r>
    </w:p>
    <w:p w:rsidR="00A73E3E" w:rsidRDefault="00A73E3E" w:rsidP="00A73E3E">
      <w:pPr>
        <w:numPr>
          <w:ilvl w:val="0"/>
          <w:numId w:val="2"/>
        </w:numPr>
        <w:rPr>
          <w:sz w:val="26"/>
          <w:szCs w:val="26"/>
        </w:rPr>
      </w:pPr>
      <w:r>
        <w:rPr>
          <w:sz w:val="26"/>
          <w:szCs w:val="26"/>
        </w:rPr>
        <w:t xml:space="preserve">Конкурсное предложение </w:t>
      </w:r>
    </w:p>
    <w:p w:rsidR="00A73E3E" w:rsidRDefault="00A73E3E" w:rsidP="00A73E3E">
      <w:pPr>
        <w:numPr>
          <w:ilvl w:val="0"/>
          <w:numId w:val="2"/>
        </w:numPr>
        <w:rPr>
          <w:sz w:val="26"/>
          <w:szCs w:val="26"/>
        </w:rPr>
      </w:pPr>
      <w:r>
        <w:rPr>
          <w:sz w:val="26"/>
          <w:szCs w:val="26"/>
        </w:rPr>
        <w:t>Копия паспорта</w:t>
      </w:r>
    </w:p>
    <w:p w:rsidR="00A73E3E" w:rsidRDefault="00A73E3E" w:rsidP="00A73E3E">
      <w:pPr>
        <w:numPr>
          <w:ilvl w:val="0"/>
          <w:numId w:val="2"/>
        </w:numPr>
        <w:rPr>
          <w:sz w:val="26"/>
          <w:szCs w:val="26"/>
        </w:rPr>
      </w:pPr>
      <w:r>
        <w:rPr>
          <w:sz w:val="26"/>
          <w:szCs w:val="26"/>
        </w:rPr>
        <w:t>Копия выписки из ЕГРЮП</w:t>
      </w:r>
    </w:p>
    <w:p w:rsidR="00A73E3E" w:rsidRDefault="00A73E3E" w:rsidP="00A73E3E">
      <w:pPr>
        <w:numPr>
          <w:ilvl w:val="0"/>
          <w:numId w:val="2"/>
        </w:numPr>
        <w:rPr>
          <w:sz w:val="26"/>
          <w:szCs w:val="26"/>
        </w:rPr>
      </w:pPr>
      <w:r>
        <w:rPr>
          <w:sz w:val="26"/>
          <w:szCs w:val="26"/>
        </w:rPr>
        <w:t xml:space="preserve">Справка из налоговой об </w:t>
      </w:r>
      <w:proofErr w:type="spellStart"/>
      <w:r>
        <w:rPr>
          <w:sz w:val="26"/>
          <w:szCs w:val="26"/>
        </w:rPr>
        <w:t>отстутствии</w:t>
      </w:r>
      <w:proofErr w:type="spellEnd"/>
      <w:r>
        <w:rPr>
          <w:sz w:val="26"/>
          <w:szCs w:val="26"/>
        </w:rPr>
        <w:t xml:space="preserve"> задолженности </w:t>
      </w:r>
    </w:p>
    <w:p w:rsidR="00A73E3E" w:rsidRDefault="00A73E3E" w:rsidP="00A73E3E">
      <w:pPr>
        <w:numPr>
          <w:ilvl w:val="0"/>
          <w:numId w:val="2"/>
        </w:numPr>
        <w:rPr>
          <w:sz w:val="26"/>
          <w:szCs w:val="26"/>
        </w:rPr>
      </w:pPr>
      <w:r>
        <w:rPr>
          <w:sz w:val="26"/>
          <w:szCs w:val="26"/>
        </w:rPr>
        <w:t>_____________________________________________</w:t>
      </w:r>
    </w:p>
    <w:p w:rsidR="00A73E3E" w:rsidRDefault="00A73E3E" w:rsidP="00A73E3E">
      <w:pPr>
        <w:numPr>
          <w:ilvl w:val="0"/>
          <w:numId w:val="2"/>
        </w:numPr>
        <w:rPr>
          <w:sz w:val="26"/>
          <w:szCs w:val="26"/>
        </w:rPr>
      </w:pPr>
      <w:r>
        <w:rPr>
          <w:sz w:val="26"/>
          <w:szCs w:val="26"/>
        </w:rPr>
        <w:t>_____________________________________________</w:t>
      </w: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rPr>
          <w:sz w:val="26"/>
          <w:szCs w:val="26"/>
        </w:rPr>
      </w:pPr>
    </w:p>
    <w:p w:rsidR="00A73E3E" w:rsidRDefault="00A73E3E" w:rsidP="00A73E3E">
      <w:pPr>
        <w:jc w:val="right"/>
        <w:rPr>
          <w:sz w:val="26"/>
          <w:szCs w:val="26"/>
        </w:rPr>
      </w:pPr>
    </w:p>
    <w:p w:rsidR="00A73E3E" w:rsidRDefault="00A73E3E" w:rsidP="00A73E3E">
      <w:pPr>
        <w:jc w:val="right"/>
        <w:rPr>
          <w:sz w:val="26"/>
          <w:szCs w:val="26"/>
        </w:rPr>
      </w:pPr>
    </w:p>
    <w:p w:rsidR="00A73E3E" w:rsidRDefault="00A73E3E" w:rsidP="00A73E3E">
      <w:pPr>
        <w:jc w:val="right"/>
        <w:rPr>
          <w:sz w:val="26"/>
          <w:szCs w:val="26"/>
        </w:rPr>
      </w:pPr>
    </w:p>
    <w:p w:rsidR="00A73E3E" w:rsidRDefault="00A73E3E" w:rsidP="00A73E3E">
      <w:pPr>
        <w:jc w:val="right"/>
        <w:rPr>
          <w:sz w:val="26"/>
          <w:szCs w:val="26"/>
        </w:rPr>
      </w:pPr>
    </w:p>
    <w:p w:rsidR="00A73E3E" w:rsidRDefault="00A73E3E" w:rsidP="00A73E3E">
      <w:pPr>
        <w:jc w:val="right"/>
        <w:rPr>
          <w:sz w:val="26"/>
          <w:szCs w:val="26"/>
        </w:rPr>
      </w:pPr>
    </w:p>
    <w:p w:rsidR="00A73E3E" w:rsidRDefault="00A73E3E" w:rsidP="00A73E3E">
      <w:pPr>
        <w:jc w:val="right"/>
        <w:rPr>
          <w:sz w:val="26"/>
          <w:szCs w:val="26"/>
        </w:rPr>
      </w:pPr>
    </w:p>
    <w:p w:rsidR="00A73E3E" w:rsidRPr="00527956" w:rsidRDefault="00A73E3E" w:rsidP="00A73E3E">
      <w:pPr>
        <w:jc w:val="right"/>
        <w:rPr>
          <w:sz w:val="26"/>
          <w:szCs w:val="26"/>
        </w:rPr>
      </w:pPr>
      <w:r w:rsidRPr="00527956">
        <w:rPr>
          <w:sz w:val="26"/>
          <w:szCs w:val="26"/>
        </w:rPr>
        <w:t>Подпись _____________</w:t>
      </w:r>
    </w:p>
    <w:p w:rsidR="00A73E3E" w:rsidRPr="00527956" w:rsidRDefault="00A73E3E" w:rsidP="00A73E3E">
      <w:pPr>
        <w:jc w:val="right"/>
        <w:rPr>
          <w:sz w:val="26"/>
          <w:szCs w:val="26"/>
        </w:rPr>
      </w:pPr>
    </w:p>
    <w:p w:rsidR="00A73E3E" w:rsidRPr="00527956" w:rsidRDefault="00A73E3E" w:rsidP="00A73E3E">
      <w:pPr>
        <w:jc w:val="right"/>
        <w:rPr>
          <w:sz w:val="26"/>
          <w:szCs w:val="26"/>
        </w:rPr>
      </w:pPr>
    </w:p>
    <w:p w:rsidR="00A73E3E" w:rsidRDefault="00A73E3E" w:rsidP="00A73E3E">
      <w:pPr>
        <w:jc w:val="right"/>
        <w:rPr>
          <w:sz w:val="26"/>
          <w:szCs w:val="26"/>
        </w:rPr>
      </w:pPr>
      <w:r w:rsidRPr="00527956">
        <w:rPr>
          <w:sz w:val="26"/>
          <w:szCs w:val="26"/>
        </w:rPr>
        <w:t>Дата ________________</w:t>
      </w:r>
    </w:p>
    <w:p w:rsidR="00A73E3E" w:rsidRDefault="00A73E3E" w:rsidP="00A73E3E">
      <w:pPr>
        <w:jc w:val="right"/>
        <w:rPr>
          <w:sz w:val="26"/>
          <w:szCs w:val="26"/>
        </w:rPr>
      </w:pPr>
    </w:p>
    <w:p w:rsidR="00A73E3E" w:rsidRDefault="00A73E3E" w:rsidP="00A73E3E">
      <w:pPr>
        <w:rPr>
          <w:sz w:val="26"/>
          <w:szCs w:val="26"/>
        </w:rPr>
      </w:pPr>
    </w:p>
    <w:p w:rsidR="00A73E3E" w:rsidRDefault="00A73E3E" w:rsidP="00A73E3E">
      <w:pPr>
        <w:jc w:val="center"/>
        <w:rPr>
          <w:sz w:val="24"/>
          <w:szCs w:val="24"/>
        </w:rPr>
      </w:pPr>
    </w:p>
    <w:p w:rsidR="00E86AA3" w:rsidRDefault="00E86AA3"/>
    <w:sectPr w:rsidR="00E86AA3" w:rsidSect="0059204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D088B"/>
    <w:multiLevelType w:val="hybridMultilevel"/>
    <w:tmpl w:val="81DC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471EE"/>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A0"/>
    <w:rsid w:val="004F21A0"/>
    <w:rsid w:val="00A73E3E"/>
    <w:rsid w:val="00E8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274DB3"/>
  <w15:chartTrackingRefBased/>
  <w15:docId w15:val="{4DFAE9F3-CD06-4B9B-B3CB-4465485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3E3E"/>
    <w:rPr>
      <w:color w:val="0000FF"/>
      <w:u w:val="single"/>
    </w:rPr>
  </w:style>
  <w:style w:type="paragraph" w:styleId="a4">
    <w:name w:val="Normal (Web)"/>
    <w:basedOn w:val="a"/>
    <w:rsid w:val="00A73E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rinray.ru/selsovety/golukhinsk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13549</Characters>
  <Application>Microsoft Office Word</Application>
  <DocSecurity>0</DocSecurity>
  <Lines>112</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2020-04-01T01:42:00Z</dcterms:created>
  <dcterms:modified xsi:type="dcterms:W3CDTF">2020-04-01T01:42:00Z</dcterms:modified>
</cp:coreProperties>
</file>