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1B7A87" w:rsidRDefault="005366E8" w:rsidP="00217ADE">
      <w:pPr>
        <w:ind w:firstLine="708"/>
        <w:jc w:val="both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031F64">
        <w:rPr>
          <w:sz w:val="26"/>
          <w:szCs w:val="26"/>
        </w:rPr>
        <w:t>04</w:t>
      </w:r>
      <w:r w:rsidR="00FB3855">
        <w:rPr>
          <w:sz w:val="26"/>
          <w:szCs w:val="26"/>
        </w:rPr>
        <w:t>.0</w:t>
      </w:r>
      <w:r w:rsidR="00031F64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</w:t>
      </w:r>
      <w:r w:rsidR="001B7A87" w:rsidRPr="001B7A87">
        <w:rPr>
          <w:kern w:val="36"/>
          <w:sz w:val="26"/>
          <w:szCs w:val="26"/>
        </w:rPr>
        <w:t xml:space="preserve">и земли иного специального назначения, вид разрешенного использования: </w:t>
      </w:r>
      <w:r w:rsidR="00F430EC">
        <w:rPr>
          <w:kern w:val="36"/>
          <w:sz w:val="26"/>
          <w:szCs w:val="26"/>
        </w:rPr>
        <w:t>под объекты транспорта</w:t>
      </w:r>
      <w:r w:rsidR="001B7A87" w:rsidRPr="001B7A87">
        <w:rPr>
          <w:sz w:val="26"/>
          <w:szCs w:val="26"/>
        </w:rPr>
        <w:t>, находящегося в государственной собственности, площадью 3</w:t>
      </w:r>
      <w:r w:rsidR="00F430EC">
        <w:rPr>
          <w:sz w:val="26"/>
          <w:szCs w:val="26"/>
        </w:rPr>
        <w:t>6</w:t>
      </w:r>
      <w:r w:rsidR="001B7A87" w:rsidRPr="001B7A87">
        <w:rPr>
          <w:sz w:val="26"/>
          <w:szCs w:val="26"/>
        </w:rPr>
        <w:t xml:space="preserve"> кв.м., с кадастровым номером 22:13:090007:</w:t>
      </w:r>
      <w:r w:rsidR="00F430EC">
        <w:rPr>
          <w:sz w:val="26"/>
          <w:szCs w:val="26"/>
        </w:rPr>
        <w:t>804</w:t>
      </w:r>
      <w:r w:rsidR="001B7A87" w:rsidRPr="001B7A87">
        <w:rPr>
          <w:b/>
          <w:sz w:val="26"/>
          <w:szCs w:val="26"/>
        </w:rPr>
        <w:t xml:space="preserve">, </w:t>
      </w:r>
      <w:r w:rsidR="001B7A87" w:rsidRPr="001B7A87">
        <w:rPr>
          <w:sz w:val="26"/>
          <w:szCs w:val="26"/>
        </w:rPr>
        <w:t xml:space="preserve">расположенного по адресу:  Алтайский край, Заринский район, территория Комарского сельсовета, </w:t>
      </w:r>
      <w:r w:rsidR="00031F64">
        <w:rPr>
          <w:sz w:val="26"/>
          <w:szCs w:val="26"/>
        </w:rPr>
        <w:t>Г</w:t>
      </w:r>
      <w:r w:rsidR="009205C2">
        <w:rPr>
          <w:sz w:val="26"/>
          <w:szCs w:val="26"/>
        </w:rPr>
        <w:t>СК «Телецентр», гараж 5</w:t>
      </w:r>
      <w:r w:rsidR="00F430EC">
        <w:rPr>
          <w:sz w:val="26"/>
          <w:szCs w:val="26"/>
        </w:rPr>
        <w:t>0</w:t>
      </w:r>
      <w:r w:rsidR="00C94665">
        <w:rPr>
          <w:sz w:val="26"/>
          <w:szCs w:val="26"/>
        </w:rPr>
        <w:t>2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r w:rsidR="00F430EC">
        <w:rPr>
          <w:sz w:val="26"/>
          <w:szCs w:val="26"/>
        </w:rPr>
        <w:t>Шукшиной Е.Н.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F430EC">
        <w:rPr>
          <w:sz w:val="26"/>
          <w:szCs w:val="26"/>
        </w:rPr>
        <w:t>341,75</w:t>
      </w:r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  <w:bookmarkStart w:id="0" w:name="_GoBack"/>
      <w:bookmarkEnd w:id="0"/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31F64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D87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9205C2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94665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430EC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3462A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4000-980B-424D-B4F7-11219D6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22</cp:revision>
  <cp:lastPrinted>2021-05-28T08:38:00Z</cp:lastPrinted>
  <dcterms:created xsi:type="dcterms:W3CDTF">2019-07-15T04:18:00Z</dcterms:created>
  <dcterms:modified xsi:type="dcterms:W3CDTF">2022-08-05T02:58:00Z</dcterms:modified>
</cp:coreProperties>
</file>