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02" w:rsidRPr="00D81C8D" w:rsidRDefault="00D81C8D" w:rsidP="00D81C8D">
      <w:pPr>
        <w:jc w:val="right"/>
        <w:rPr>
          <w:b/>
          <w:sz w:val="26"/>
        </w:rPr>
      </w:pPr>
      <w:r w:rsidRPr="00D81C8D">
        <w:rPr>
          <w:b/>
          <w:sz w:val="26"/>
        </w:rPr>
        <w:t>ПРОЕКТ</w:t>
      </w:r>
    </w:p>
    <w:p w:rsidR="00D81C8D" w:rsidRPr="003C3A12" w:rsidRDefault="00D81C8D" w:rsidP="00B16202">
      <w:pPr>
        <w:jc w:val="both"/>
        <w:rPr>
          <w:sz w:val="26"/>
        </w:rPr>
      </w:pPr>
    </w:p>
    <w:p w:rsidR="00B16202" w:rsidRPr="003C3A12" w:rsidRDefault="00B16202" w:rsidP="00B16202">
      <w:pPr>
        <w:jc w:val="both"/>
        <w:rPr>
          <w:sz w:val="26"/>
        </w:rPr>
      </w:pPr>
    </w:p>
    <w:p w:rsidR="00B16202" w:rsidRPr="003C3A1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center"/>
        <w:rPr>
          <w:rFonts w:ascii="Arial" w:hAnsi="Arial"/>
          <w:b/>
        </w:rPr>
      </w:pPr>
    </w:p>
    <w:p w:rsidR="00B16202" w:rsidRPr="00B16202" w:rsidRDefault="00D81C8D" w:rsidP="00B16202">
      <w:pPr>
        <w:ind w:firstLine="709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74.8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24276228" r:id="rId6"/>
        </w:object>
      </w:r>
      <w:r w:rsidR="00B16202" w:rsidRPr="00B16202">
        <w:rPr>
          <w:rFonts w:ascii="Arial" w:hAnsi="Arial"/>
          <w:b/>
          <w:color w:val="000000"/>
        </w:rPr>
        <w:t>АДМИНИСТРАЦИЯ НОВОМОНОШКИНСКОГО СЕЛЬСОВЕТА ЗАРИНСКОГО     РАЙОНА АЛТАЙСКОГО КРАЯ</w:t>
      </w:r>
    </w:p>
    <w:p w:rsidR="00B16202" w:rsidRPr="00B16202" w:rsidRDefault="00B16202" w:rsidP="00B16202">
      <w:pPr>
        <w:ind w:firstLine="709"/>
        <w:jc w:val="center"/>
        <w:rPr>
          <w:rFonts w:ascii="Arial" w:hAnsi="Arial"/>
          <w:b/>
          <w:color w:val="000000"/>
        </w:rPr>
      </w:pPr>
    </w:p>
    <w:p w:rsidR="00B16202" w:rsidRPr="00B16202" w:rsidRDefault="00B16202" w:rsidP="00B16202">
      <w:pPr>
        <w:ind w:firstLine="709"/>
        <w:jc w:val="both"/>
        <w:rPr>
          <w:rFonts w:ascii="Arial" w:hAnsi="Arial"/>
          <w:b/>
          <w:color w:val="000000"/>
        </w:rPr>
      </w:pPr>
    </w:p>
    <w:p w:rsidR="00B16202" w:rsidRPr="00B16202" w:rsidRDefault="00B16202" w:rsidP="00B16202">
      <w:pPr>
        <w:jc w:val="center"/>
        <w:rPr>
          <w:rFonts w:ascii="Arial" w:hAnsi="Arial"/>
          <w:b/>
          <w:color w:val="000000"/>
        </w:rPr>
      </w:pPr>
      <w:r w:rsidRPr="00B16202">
        <w:rPr>
          <w:rFonts w:ascii="Arial" w:hAnsi="Arial"/>
          <w:b/>
          <w:color w:val="000000"/>
        </w:rPr>
        <w:t>ПОСТАНОВЛЕНИЕ</w:t>
      </w:r>
    </w:p>
    <w:p w:rsidR="00B16202" w:rsidRPr="00B16202" w:rsidRDefault="00B16202" w:rsidP="00B16202">
      <w:pPr>
        <w:jc w:val="center"/>
        <w:rPr>
          <w:rFonts w:ascii="Arial" w:hAnsi="Arial"/>
          <w:b/>
          <w:color w:val="000000"/>
        </w:rPr>
      </w:pPr>
    </w:p>
    <w:p w:rsidR="00B16202" w:rsidRPr="00B16202" w:rsidRDefault="00B16202" w:rsidP="00B16202">
      <w:pPr>
        <w:jc w:val="both"/>
        <w:rPr>
          <w:rFonts w:ascii="Arial" w:hAnsi="Arial"/>
          <w:b/>
          <w:color w:val="000000"/>
        </w:rPr>
      </w:pPr>
    </w:p>
    <w:p w:rsidR="00B16202" w:rsidRPr="00B16202" w:rsidRDefault="00D81C8D" w:rsidP="00B1620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00.00</w:t>
      </w:r>
      <w:r w:rsidR="00B16202" w:rsidRPr="00B16202">
        <w:rPr>
          <w:rFonts w:ascii="Arial" w:hAnsi="Arial"/>
          <w:b/>
        </w:rPr>
        <w:t xml:space="preserve">.2019          </w:t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</w:r>
      <w:r w:rsidR="00B16202" w:rsidRPr="00B16202">
        <w:rPr>
          <w:rFonts w:ascii="Arial" w:hAnsi="Arial"/>
          <w:b/>
        </w:rPr>
        <w:tab/>
        <w:t xml:space="preserve">                  </w:t>
      </w:r>
      <w:r>
        <w:rPr>
          <w:rFonts w:ascii="Arial" w:hAnsi="Arial"/>
          <w:b/>
        </w:rPr>
        <w:t xml:space="preserve">                            № 00</w:t>
      </w:r>
    </w:p>
    <w:p w:rsidR="00B16202" w:rsidRPr="00B16202" w:rsidRDefault="00B16202" w:rsidP="00B16202">
      <w:pPr>
        <w:jc w:val="center"/>
        <w:rPr>
          <w:rFonts w:ascii="Arial" w:hAnsi="Arial"/>
          <w:b/>
        </w:rPr>
      </w:pPr>
      <w:r w:rsidRPr="00B16202">
        <w:rPr>
          <w:rFonts w:ascii="Arial" w:hAnsi="Arial"/>
          <w:b/>
        </w:rPr>
        <w:t>с. Новомоношкино</w:t>
      </w:r>
    </w:p>
    <w:tbl>
      <w:tblPr>
        <w:tblpPr w:leftFromText="180" w:rightFromText="180" w:vertAnchor="text" w:tblpX="109" w:tblpY="214"/>
        <w:tblW w:w="0" w:type="auto"/>
        <w:tblLook w:val="00A0" w:firstRow="1" w:lastRow="0" w:firstColumn="1" w:lastColumn="0" w:noHBand="0" w:noVBand="0"/>
      </w:tblPr>
      <w:tblGrid>
        <w:gridCol w:w="4320"/>
      </w:tblGrid>
      <w:tr w:rsidR="00B16202" w:rsidRPr="00B16202" w:rsidTr="00B16202">
        <w:trPr>
          <w:trHeight w:val="1623"/>
        </w:trPr>
        <w:tc>
          <w:tcPr>
            <w:tcW w:w="4320" w:type="dxa"/>
          </w:tcPr>
          <w:p w:rsidR="00B16202" w:rsidRPr="00B16202" w:rsidRDefault="00B16202" w:rsidP="00B16202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50"/>
            </w:tblGrid>
            <w:tr w:rsidR="00B16202" w:rsidRPr="00B16202" w:rsidTr="00B16202">
              <w:trPr>
                <w:trHeight w:val="990"/>
              </w:trPr>
              <w:tc>
                <w:tcPr>
                  <w:tcW w:w="3450" w:type="dxa"/>
                </w:tcPr>
                <w:p w:rsidR="00B16202" w:rsidRPr="00B16202" w:rsidRDefault="00B16202" w:rsidP="00D81C8D">
                  <w:pPr>
                    <w:framePr w:hSpace="180" w:wrap="around" w:vAnchor="text" w:hAnchor="text" w:x="109" w:y="214"/>
                    <w:jc w:val="both"/>
                    <w:rPr>
                      <w:rFonts w:ascii="Arial" w:hAnsi="Arial" w:cs="Arial"/>
                    </w:rPr>
                  </w:pPr>
                  <w:r w:rsidRPr="00B16202">
                    <w:rPr>
                      <w:rFonts w:ascii="Arial" w:hAnsi="Arial" w:cs="Arial"/>
                    </w:rPr>
                    <w:t xml:space="preserve">Об утверждении порядка заключения специального </w:t>
                  </w:r>
                </w:p>
                <w:p w:rsidR="00B16202" w:rsidRPr="00B16202" w:rsidRDefault="00B16202" w:rsidP="00D81C8D">
                  <w:pPr>
                    <w:framePr w:hSpace="180" w:wrap="around" w:vAnchor="text" w:hAnchor="text" w:x="109" w:y="214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B16202">
                    <w:rPr>
                      <w:rFonts w:ascii="Arial" w:hAnsi="Arial" w:cs="Arial"/>
                    </w:rPr>
                    <w:t>инвестиционного контракта</w:t>
                  </w:r>
                </w:p>
                <w:p w:rsidR="00B16202" w:rsidRPr="00B16202" w:rsidRDefault="00B16202" w:rsidP="00D81C8D">
                  <w:pPr>
                    <w:framePr w:hSpace="180" w:wrap="around" w:vAnchor="text" w:hAnchor="text" w:x="109" w:y="214"/>
                    <w:jc w:val="both"/>
                    <w:rPr>
                      <w:sz w:val="26"/>
                    </w:rPr>
                  </w:pPr>
                </w:p>
              </w:tc>
            </w:tr>
          </w:tbl>
          <w:p w:rsidR="00B16202" w:rsidRPr="00B16202" w:rsidRDefault="00B16202" w:rsidP="00B16202">
            <w:pPr>
              <w:jc w:val="both"/>
              <w:rPr>
                <w:sz w:val="26"/>
              </w:rPr>
            </w:pPr>
          </w:p>
        </w:tc>
      </w:tr>
    </w:tbl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jc w:val="both"/>
        <w:rPr>
          <w:sz w:val="26"/>
        </w:rPr>
      </w:pPr>
    </w:p>
    <w:p w:rsidR="00B16202" w:rsidRPr="00B16202" w:rsidRDefault="00B16202" w:rsidP="00B162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6202" w:rsidRPr="00B16202" w:rsidRDefault="00B16202" w:rsidP="00B16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6202">
        <w:rPr>
          <w:rFonts w:ascii="Arial" w:hAnsi="Arial" w:cs="Arial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</w:t>
      </w:r>
      <w:hyperlink r:id="rId7" w:history="1">
        <w:r w:rsidRPr="00B16202">
          <w:rPr>
            <w:rFonts w:ascii="Arial" w:hAnsi="Arial" w:cs="Arial"/>
          </w:rPr>
          <w:t>закона</w:t>
        </w:r>
      </w:hyperlink>
      <w:r w:rsidRPr="00B16202">
        <w:rPr>
          <w:rFonts w:ascii="Arial" w:hAnsi="Arial" w:cs="Arial"/>
        </w:rPr>
        <w:t xml:space="preserve"> от 31.12.2014 N 488-ФЗ "О промышленной политике в Российской Федерации", в соответствии с </w:t>
      </w:r>
      <w:hyperlink r:id="rId8" w:history="1">
        <w:r w:rsidRPr="00B16202">
          <w:rPr>
            <w:rFonts w:ascii="Arial" w:hAnsi="Arial" w:cs="Arial"/>
          </w:rPr>
          <w:t>постановлением</w:t>
        </w:r>
      </w:hyperlink>
      <w:r w:rsidRPr="00B16202">
        <w:rPr>
          <w:rFonts w:ascii="Arial" w:hAnsi="Arial" w:cs="Arial"/>
        </w:rPr>
        <w:t xml:space="preserve"> Правительства Российской Федерации от 16.07.2015 N 708 "О специальных инвестиционных контрактах для отдельных отраслей промышленности", Администрация Новомоношкинского сельсовета Заринского района Алтайского края,  </w:t>
      </w:r>
    </w:p>
    <w:p w:rsidR="00B16202" w:rsidRPr="00B16202" w:rsidRDefault="00B16202" w:rsidP="00B1620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B16202" w:rsidRPr="00B16202" w:rsidRDefault="00B16202" w:rsidP="00B1620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</w:rPr>
      </w:pPr>
      <w:r w:rsidRPr="00B16202">
        <w:rPr>
          <w:rFonts w:ascii="Arial" w:hAnsi="Arial" w:cs="Arial"/>
          <w:color w:val="000000"/>
        </w:rPr>
        <w:t>ПОСТАНОВЛЯЕТ:</w:t>
      </w:r>
    </w:p>
    <w:p w:rsidR="00B16202" w:rsidRPr="00B16202" w:rsidRDefault="00B16202" w:rsidP="00B1620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B16202" w:rsidRPr="00B16202" w:rsidRDefault="00B16202" w:rsidP="00B1620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16202">
        <w:rPr>
          <w:color w:val="000000"/>
          <w:sz w:val="24"/>
          <w:szCs w:val="24"/>
        </w:rPr>
        <w:t xml:space="preserve">1. Утвердить </w:t>
      </w:r>
      <w:hyperlink w:anchor="P35" w:history="1">
        <w:r w:rsidRPr="00B16202">
          <w:rPr>
            <w:color w:val="000000"/>
            <w:sz w:val="24"/>
            <w:szCs w:val="24"/>
          </w:rPr>
          <w:t>Порядок</w:t>
        </w:r>
      </w:hyperlink>
      <w:r w:rsidRPr="00B16202">
        <w:rPr>
          <w:color w:val="000000"/>
          <w:sz w:val="24"/>
          <w:szCs w:val="24"/>
        </w:rPr>
        <w:t xml:space="preserve"> заключения специального инвестиционного контракта (приложение № 1).</w:t>
      </w:r>
    </w:p>
    <w:p w:rsidR="00B16202" w:rsidRPr="00B16202" w:rsidRDefault="00B16202" w:rsidP="00B1620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16202">
        <w:rPr>
          <w:color w:val="000000"/>
          <w:sz w:val="24"/>
          <w:szCs w:val="24"/>
        </w:rPr>
        <w:t xml:space="preserve">2. Утвердить Форму </w:t>
      </w:r>
      <w:hyperlink w:anchor="P134" w:history="1">
        <w:r w:rsidRPr="00B16202">
          <w:rPr>
            <w:color w:val="000000"/>
            <w:sz w:val="24"/>
            <w:szCs w:val="24"/>
          </w:rPr>
          <w:t>заявления</w:t>
        </w:r>
      </w:hyperlink>
      <w:r w:rsidRPr="00B16202">
        <w:rPr>
          <w:color w:val="000000"/>
          <w:sz w:val="24"/>
          <w:szCs w:val="24"/>
        </w:rPr>
        <w:t xml:space="preserve"> инвестора о заключении специального инвестиционного контракта (приложение № 2).</w:t>
      </w:r>
    </w:p>
    <w:p w:rsidR="00B16202" w:rsidRPr="00B16202" w:rsidRDefault="00B16202" w:rsidP="00B16202">
      <w:pPr>
        <w:pStyle w:val="ConsPlusNormal"/>
        <w:ind w:firstLine="540"/>
        <w:jc w:val="both"/>
        <w:rPr>
          <w:rFonts w:eastAsia="Calibri"/>
          <w:color w:val="000000"/>
          <w:sz w:val="24"/>
          <w:szCs w:val="28"/>
        </w:rPr>
      </w:pPr>
      <w:r w:rsidRPr="00B16202">
        <w:rPr>
          <w:rFonts w:eastAsia="Calibri"/>
          <w:color w:val="000000"/>
          <w:sz w:val="24"/>
          <w:szCs w:val="28"/>
        </w:rPr>
        <w:t>3. Настоящее постановление подлежит обнародованию в установленном порядке.</w:t>
      </w:r>
    </w:p>
    <w:p w:rsidR="00B16202" w:rsidRPr="00B16202" w:rsidRDefault="00B16202" w:rsidP="00B1620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16202">
        <w:rPr>
          <w:rFonts w:eastAsia="Calibri"/>
          <w:color w:val="000000"/>
          <w:sz w:val="24"/>
          <w:szCs w:val="28"/>
        </w:rPr>
        <w:t>4. Контроль исполнения настоящего постановления оставляю за собой.</w:t>
      </w:r>
    </w:p>
    <w:p w:rsidR="00B16202" w:rsidRP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P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  <w:r w:rsidRPr="00B16202">
        <w:rPr>
          <w:rFonts w:ascii="Arial" w:eastAsia="Calibri" w:hAnsi="Arial"/>
          <w:color w:val="000000"/>
          <w:szCs w:val="28"/>
        </w:rPr>
        <w:t>Глава Администрации сельсовета</w:t>
      </w:r>
      <w:r w:rsidRPr="00B16202">
        <w:rPr>
          <w:rFonts w:ascii="Arial" w:eastAsia="Calibri" w:hAnsi="Arial"/>
          <w:color w:val="000000"/>
          <w:szCs w:val="28"/>
        </w:rPr>
        <w:tab/>
      </w:r>
      <w:r w:rsidRPr="00B16202">
        <w:rPr>
          <w:rFonts w:ascii="Arial" w:eastAsia="Calibri" w:hAnsi="Arial"/>
          <w:color w:val="000000"/>
          <w:szCs w:val="28"/>
        </w:rPr>
        <w:tab/>
      </w:r>
      <w:r w:rsidRPr="00B16202">
        <w:rPr>
          <w:rFonts w:ascii="Arial" w:eastAsia="Calibri" w:hAnsi="Arial"/>
          <w:color w:val="000000"/>
          <w:szCs w:val="28"/>
        </w:rPr>
        <w:tab/>
        <w:t xml:space="preserve">   </w:t>
      </w:r>
      <w:r>
        <w:rPr>
          <w:rFonts w:ascii="Arial" w:eastAsia="Calibri" w:hAnsi="Arial"/>
          <w:color w:val="000000"/>
          <w:szCs w:val="28"/>
        </w:rPr>
        <w:t xml:space="preserve">                             </w:t>
      </w:r>
      <w:r w:rsidR="00CD229A">
        <w:rPr>
          <w:rFonts w:ascii="Arial" w:eastAsia="Calibri" w:hAnsi="Arial"/>
          <w:color w:val="000000"/>
          <w:szCs w:val="28"/>
        </w:rPr>
        <w:t xml:space="preserve">           </w:t>
      </w:r>
      <w:r>
        <w:rPr>
          <w:rFonts w:ascii="Arial" w:eastAsia="Calibri" w:hAnsi="Arial"/>
          <w:color w:val="000000"/>
          <w:szCs w:val="28"/>
        </w:rPr>
        <w:t xml:space="preserve">    </w:t>
      </w:r>
      <w:r w:rsidRPr="00B16202">
        <w:rPr>
          <w:rFonts w:ascii="Arial" w:eastAsia="Calibri" w:hAnsi="Arial"/>
          <w:color w:val="000000"/>
          <w:szCs w:val="28"/>
        </w:rPr>
        <w:t>А.С. Тымко</w:t>
      </w: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Default="00B16202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EB7503" w:rsidRDefault="00EB7503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EB7503" w:rsidRPr="00B16202" w:rsidRDefault="00EB7503" w:rsidP="00B16202">
      <w:pPr>
        <w:jc w:val="both"/>
        <w:rPr>
          <w:rFonts w:ascii="Arial" w:eastAsia="Calibri" w:hAnsi="Arial"/>
          <w:color w:val="000000"/>
          <w:szCs w:val="28"/>
        </w:rPr>
      </w:pPr>
    </w:p>
    <w:p w:rsidR="00B16202" w:rsidRPr="00EB7503" w:rsidRDefault="00B16202" w:rsidP="00B16202">
      <w:pPr>
        <w:ind w:firstLine="708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Приложение № 1</w:t>
      </w:r>
    </w:p>
    <w:p w:rsidR="00B16202" w:rsidRPr="00EB7503" w:rsidRDefault="00B16202" w:rsidP="00B16202">
      <w:pPr>
        <w:ind w:firstLine="708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к постановлению Администрации</w:t>
      </w:r>
    </w:p>
    <w:p w:rsidR="00B16202" w:rsidRPr="00EB7503" w:rsidRDefault="00D81C8D" w:rsidP="00B16202">
      <w:pPr>
        <w:spacing w:line="245" w:lineRule="atLeas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   00.00.2019 №00</w:t>
      </w:r>
      <w:bookmarkStart w:id="0" w:name="_GoBack"/>
      <w:bookmarkEnd w:id="0"/>
      <w:r w:rsidR="00B16202" w:rsidRPr="00EB7503">
        <w:rPr>
          <w:rFonts w:ascii="Arial" w:hAnsi="Arial" w:cs="Arial"/>
          <w:color w:val="000000" w:themeColor="text1"/>
        </w:rPr>
        <w:t xml:space="preserve"> </w:t>
      </w:r>
    </w:p>
    <w:p w:rsidR="00B16202" w:rsidRPr="00EB7503" w:rsidRDefault="00B16202" w:rsidP="00B16202">
      <w:pPr>
        <w:spacing w:line="245" w:lineRule="atLeast"/>
        <w:jc w:val="right"/>
        <w:rPr>
          <w:rFonts w:ascii="Arial" w:hAnsi="Arial" w:cs="Arial"/>
          <w:color w:val="000000" w:themeColor="text1"/>
        </w:rPr>
      </w:pPr>
    </w:p>
    <w:p w:rsidR="00B16202" w:rsidRPr="00EB7503" w:rsidRDefault="00D81C8D" w:rsidP="00B16202">
      <w:pPr>
        <w:tabs>
          <w:tab w:val="left" w:pos="3606"/>
        </w:tabs>
        <w:jc w:val="center"/>
        <w:rPr>
          <w:rFonts w:ascii="Arial" w:hAnsi="Arial" w:cs="Arial"/>
          <w:color w:val="000000" w:themeColor="text1"/>
        </w:rPr>
      </w:pPr>
      <w:hyperlink w:anchor="P35" w:history="1">
        <w:r w:rsidR="00B16202" w:rsidRPr="00EB7503">
          <w:rPr>
            <w:rFonts w:ascii="Arial" w:hAnsi="Arial" w:cs="Arial"/>
            <w:color w:val="000000" w:themeColor="text1"/>
          </w:rPr>
          <w:t>Порядок</w:t>
        </w:r>
      </w:hyperlink>
      <w:r w:rsidR="00B16202" w:rsidRPr="00EB7503">
        <w:rPr>
          <w:rFonts w:ascii="Arial" w:hAnsi="Arial" w:cs="Arial"/>
          <w:color w:val="000000" w:themeColor="text1"/>
        </w:rPr>
        <w:t xml:space="preserve"> заключения специального инвестиционного контракта</w:t>
      </w: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I. Общие положения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1. Настоящий порядок устанавливает процедуры заключения специальных инвестиционных контрактов Администрацией Новомоношкинского сельсовета Заринского района Алтайского края с инвестором.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" w:name="P41"/>
      <w:bookmarkEnd w:id="1"/>
      <w:r w:rsidRPr="00EB7503">
        <w:rPr>
          <w:rFonts w:ascii="Arial" w:hAnsi="Arial" w:cs="Arial"/>
          <w:color w:val="000000" w:themeColor="text1"/>
        </w:rPr>
        <w:t>2. Специальный инвестиционный контракт заключается Администрацией Новомоношкинского сельсовета Заринского района Алтайского края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Новомоношкинский сельсовет (далее соответственно - инвестор, привлеченное лицо, инвестиционный проект).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" w:name="P42"/>
      <w:bookmarkEnd w:id="2"/>
      <w:r w:rsidRPr="00EB7503">
        <w:rPr>
          <w:rFonts w:ascii="Arial" w:hAnsi="Arial" w:cs="Arial"/>
          <w:color w:val="000000" w:themeColor="text1"/>
        </w:rPr>
        <w:t>3. Специальный инвестиционный контракт заключается в целях привлечения инвестиций для развития социально-экономического потенциала Новомоношкинского сельсовета, обеспечения поддержки и развития субъектов предпринимательства, создания условий для развития малого и среднего предпринимательства на территории Новомоношкинского сельсовета, достижения целевых показателей социально-экономического развития Новомоношкинского сельсовета.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3" w:name="P43"/>
      <w:bookmarkEnd w:id="3"/>
      <w:r w:rsidRPr="00EB7503">
        <w:rPr>
          <w:rFonts w:ascii="Arial" w:hAnsi="Arial" w:cs="Arial"/>
          <w:color w:val="000000" w:themeColor="text1"/>
        </w:rPr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5. Решение о возможности (невозможности) заключения специального инвестиционного контракта на предложенных инвестором условиях принимается Советом депутатов Новомоношкинского сельсовета (далее - Совет).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4" w:name="P45"/>
      <w:bookmarkEnd w:id="4"/>
      <w:r w:rsidRPr="00EB7503">
        <w:rPr>
          <w:rFonts w:ascii="Arial" w:hAnsi="Arial" w:cs="Arial"/>
          <w:color w:val="000000" w:themeColor="text1"/>
        </w:rPr>
        <w:t xml:space="preserve">6. Типовая форма специального инвестиционного </w:t>
      </w:r>
      <w:hyperlink r:id="rId9" w:history="1">
        <w:r w:rsidRPr="00EB7503">
          <w:rPr>
            <w:rFonts w:ascii="Arial" w:hAnsi="Arial" w:cs="Arial"/>
            <w:color w:val="000000" w:themeColor="text1"/>
          </w:rPr>
          <w:t>контракта</w:t>
        </w:r>
      </w:hyperlink>
      <w:r w:rsidRPr="00EB7503">
        <w:rPr>
          <w:rFonts w:ascii="Arial" w:hAnsi="Arial" w:cs="Arial"/>
          <w:color w:val="000000" w:themeColor="text1"/>
        </w:rPr>
        <w:t xml:space="preserve"> утверждена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II. Документы, необходимые для заключения</w:t>
      </w:r>
    </w:p>
    <w:p w:rsidR="00B16202" w:rsidRPr="00EB7503" w:rsidRDefault="00B16202" w:rsidP="00B1620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специального инвестиционного контракта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7. Для заключения специального инвестиционного контракта инвестор представляет в Администрацию Новомоношкинского сельсовета </w:t>
      </w:r>
      <w:hyperlink w:anchor="P134" w:history="1">
        <w:r w:rsidRPr="00EB7503">
          <w:rPr>
            <w:rFonts w:ascii="Arial" w:hAnsi="Arial" w:cs="Arial"/>
            <w:color w:val="000000" w:themeColor="text1"/>
          </w:rPr>
          <w:t>заявление</w:t>
        </w:r>
      </w:hyperlink>
      <w:r w:rsidRPr="00EB7503">
        <w:rPr>
          <w:rFonts w:ascii="Arial" w:hAnsi="Arial" w:cs="Arial"/>
          <w:color w:val="000000" w:themeColor="text1"/>
        </w:rPr>
        <w:t xml:space="preserve"> по форме согласно приложению N 2 к настоящему постановлению с приложением: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7.1.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7.2.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5" w:name="P53"/>
      <w:bookmarkEnd w:id="5"/>
      <w:r w:rsidRPr="00EB7503">
        <w:rPr>
          <w:rFonts w:ascii="Arial" w:hAnsi="Arial" w:cs="Arial"/>
          <w:color w:val="000000" w:themeColor="text1"/>
        </w:rPr>
        <w:lastRenderedPageBreak/>
        <w:t>7.3. Предлагаемого перечня обязательств инвестора и (или) привлеченного лица (в случае его привлечения).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7.4. Сведений: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б) о перечне мероприятий инвестиционного проекта;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в) об объеме инвестиций в инвестиционный проект;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д)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е) объем налогов, планируемых к уплате по окончании срока специального инвестиционного контракта;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ж)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з) количество создаваемых рабочих мест в ходе реализации инвестиционного проекта;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и) иные показатели, характеризующие выполнение инвестором принятых обязательств.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6" w:name="P64"/>
      <w:bookmarkEnd w:id="6"/>
      <w:r w:rsidRPr="00EB7503">
        <w:rPr>
          <w:rFonts w:ascii="Arial" w:hAnsi="Arial" w:cs="Arial"/>
          <w:color w:val="000000" w:themeColor="text1"/>
        </w:rPr>
        <w:t xml:space="preserve">8. В случае участия привлеченного лица в заключении специального инвестиционного контракта заявление, указанное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пункте 6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должно быть подписано также привлеченным лицом.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9.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пункте 6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9.1.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9.2. На разработку проектной документации.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9.3. На строительство или реконструкцию производственных зданий и сооружений.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9.4. На приобретение, сооружение, изготовление, доставку, </w:t>
      </w:r>
      <w:proofErr w:type="spellStart"/>
      <w:r w:rsidRPr="00EB7503">
        <w:rPr>
          <w:rFonts w:ascii="Arial" w:hAnsi="Arial" w:cs="Arial"/>
          <w:color w:val="000000" w:themeColor="text1"/>
        </w:rPr>
        <w:t>расконсервацию</w:t>
      </w:r>
      <w:proofErr w:type="spellEnd"/>
      <w:r w:rsidRPr="00EB7503">
        <w:rPr>
          <w:rFonts w:ascii="Arial" w:hAnsi="Arial" w:cs="Arial"/>
          <w:color w:val="000000" w:themeColor="text1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EB7503">
        <w:rPr>
          <w:rFonts w:ascii="Arial" w:hAnsi="Arial" w:cs="Arial"/>
          <w:color w:val="000000" w:themeColor="text1"/>
        </w:rPr>
        <w:t>расконсервируемого</w:t>
      </w:r>
      <w:proofErr w:type="spellEnd"/>
      <w:r w:rsidRPr="00EB7503">
        <w:rPr>
          <w:rFonts w:ascii="Arial" w:hAnsi="Arial" w:cs="Arial"/>
          <w:color w:val="000000" w:themeColor="text1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7" w:name="P70"/>
      <w:bookmarkEnd w:id="7"/>
      <w:r w:rsidRPr="00EB7503">
        <w:rPr>
          <w:rFonts w:ascii="Arial" w:hAnsi="Arial" w:cs="Arial"/>
          <w:color w:val="000000" w:themeColor="text1"/>
        </w:rPr>
        <w:t xml:space="preserve">10. Подтверждающими документами, предусмотренными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пунктом 8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11.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</w:t>
      </w:r>
      <w:r w:rsidRPr="00EB7503">
        <w:rPr>
          <w:rFonts w:ascii="Arial" w:hAnsi="Arial" w:cs="Arial"/>
          <w:color w:val="000000" w:themeColor="text1"/>
        </w:rPr>
        <w:lastRenderedPageBreak/>
        <w:t xml:space="preserve">составе заявления с документами, указанными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пункте 6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III. Этапы заключения специального инвестиционного контракта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12. Для заключения специального инвестиционного контракта инвестор представляет в Администрацию Новомоношкинского сельсовета </w:t>
      </w:r>
      <w:hyperlink w:anchor="P134" w:history="1">
        <w:r w:rsidRPr="00EB7503">
          <w:rPr>
            <w:rFonts w:ascii="Arial" w:hAnsi="Arial" w:cs="Arial"/>
            <w:color w:val="000000" w:themeColor="text1"/>
          </w:rPr>
          <w:t>заявление</w:t>
        </w:r>
      </w:hyperlink>
      <w:r w:rsidRPr="00EB7503">
        <w:rPr>
          <w:rFonts w:ascii="Arial" w:hAnsi="Arial" w:cs="Arial"/>
          <w:color w:val="000000" w:themeColor="text1"/>
        </w:rPr>
        <w:t xml:space="preserve"> по форме согласно приложению N 2 к настоящему постановлению с приложением документов, указанных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пунктах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8" w:name="P76"/>
      <w:bookmarkEnd w:id="8"/>
      <w:r w:rsidRPr="00EB7503">
        <w:rPr>
          <w:rFonts w:ascii="Arial" w:hAnsi="Arial" w:cs="Arial"/>
          <w:color w:val="000000" w:themeColor="text1"/>
        </w:rPr>
        <w:t>13. Заявление может быть подано инвестором: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а) в электронном виде (</w:t>
      </w:r>
      <w:proofErr w:type="spellStart"/>
      <w:r w:rsidRPr="00EB7503">
        <w:rPr>
          <w:rFonts w:ascii="Arial" w:hAnsi="Arial" w:cs="Arial"/>
          <w:color w:val="000000" w:themeColor="text1"/>
        </w:rPr>
        <w:t>сканкопии</w:t>
      </w:r>
      <w:proofErr w:type="spellEnd"/>
      <w:r w:rsidRPr="00EB7503">
        <w:rPr>
          <w:rFonts w:ascii="Arial" w:hAnsi="Arial" w:cs="Arial"/>
          <w:color w:val="000000" w:themeColor="text1"/>
        </w:rPr>
        <w:t>) на адрес электронной почты Администрации Новомоношкинского сельсовета;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б) на бумажном носителе.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14. Администрация  Новомоношкинского сельсовета в срок не более 30 рабочих дней со дня получения заявления способами, указанными в </w:t>
      </w:r>
      <w:hyperlink w:anchor="P76" w:history="1">
        <w:r w:rsidRPr="00EB7503">
          <w:rPr>
            <w:rFonts w:ascii="Arial" w:hAnsi="Arial" w:cs="Arial"/>
            <w:color w:val="000000" w:themeColor="text1"/>
          </w:rPr>
          <w:t>пункте 13</w:t>
        </w:r>
      </w:hyperlink>
      <w:r w:rsidRPr="00EB7503">
        <w:rPr>
          <w:rFonts w:ascii="Arial" w:hAnsi="Arial" w:cs="Arial"/>
          <w:color w:val="000000" w:themeColor="text1"/>
        </w:rPr>
        <w:t xml:space="preserve"> настоящего порядка, регистрирует обращение и осуществляет его предварительное рассмотрение и согласование с: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14.1. Администрации Новомоношкинского сельсовета в части предлагаемого месторасположения инвестиционного проекта.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14.2.  Администрации Новомоношкинского сельсовета в части оказания консультационного содействия инвестору.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14.3. Администрации Новомоношкинского сельсовета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9" w:name="P87"/>
      <w:bookmarkEnd w:id="9"/>
      <w:r w:rsidRPr="00EB7503">
        <w:rPr>
          <w:rFonts w:ascii="Arial" w:hAnsi="Arial" w:cs="Arial"/>
          <w:color w:val="000000" w:themeColor="text1"/>
        </w:rPr>
        <w:t xml:space="preserve">15. Администрация Новомоношкинского сельсовета не позднее 30 рабочих дней со дня поступления документов, указанных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пунктах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направляет их с предварительным заключением, подписанным Главой Администрации  Новомоношкинского сельсовета, о соответствии заявления инвестора и представленных документов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пунктам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 в Совет для рассмотрения.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16. Совет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17. При подготовке заключения, указанного в </w:t>
      </w:r>
      <w:hyperlink w:anchor="P87" w:history="1">
        <w:r w:rsidRPr="00EB7503">
          <w:rPr>
            <w:rFonts w:ascii="Arial" w:hAnsi="Arial" w:cs="Arial"/>
            <w:color w:val="000000" w:themeColor="text1"/>
          </w:rPr>
          <w:t>пункте 15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53" w:history="1">
        <w:r w:rsidRPr="00EB7503">
          <w:rPr>
            <w:rFonts w:ascii="Arial" w:hAnsi="Arial" w:cs="Arial"/>
            <w:color w:val="000000" w:themeColor="text1"/>
          </w:rPr>
          <w:t>пункте 7.3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18. Совет не позднее 10 рабочих дней со дня поступления документов, указанных в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пунктах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порядка, направляет в Администрацию Новомоношкинского сельсовета заключение, в котором содержится: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18.1. Перечень мер стимулирования, осуществляемых в отношении инвестора и (или) привлеченного лица.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18.2. Перечень обязательств инвестора и привлеченного лица (в случае его привлечения).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18.3. Срок действия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18.5.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18.6. Перечень мероприятий инвестиционного проекта.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18.7. Объем инвестиций в инвестиционный проект.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18.8. Решение Совета о возможности (невозможности) заключения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19. Совет направляет в Администрацию Новомоношкинского сельсовета заключение, содержащее решение о невозможности заключения специального инвестиционного контракта, в следующих случаях: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19.1. Инвестиционный проект не соответствует целям, указанным в </w:t>
      </w:r>
      <w:hyperlink w:anchor="P41" w:history="1">
        <w:r w:rsidRPr="00EB7503">
          <w:rPr>
            <w:rFonts w:ascii="Arial" w:hAnsi="Arial" w:cs="Arial"/>
            <w:color w:val="000000" w:themeColor="text1"/>
          </w:rPr>
          <w:t>пунктах 2</w:t>
        </w:r>
      </w:hyperlink>
      <w:r w:rsidRPr="00EB7503">
        <w:rPr>
          <w:rFonts w:ascii="Arial" w:hAnsi="Arial" w:cs="Arial"/>
          <w:color w:val="000000" w:themeColor="text1"/>
        </w:rPr>
        <w:t xml:space="preserve"> и </w:t>
      </w:r>
      <w:hyperlink w:anchor="P42" w:history="1">
        <w:r w:rsidRPr="00EB7503">
          <w:rPr>
            <w:rFonts w:ascii="Arial" w:hAnsi="Arial" w:cs="Arial"/>
            <w:color w:val="000000" w:themeColor="text1"/>
          </w:rPr>
          <w:t>3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19.2. Представленные инвестором заявление и документы не соответствуют </w:t>
      </w:r>
      <w:hyperlink w:anchor="P45" w:history="1">
        <w:r w:rsidRPr="00EB7503">
          <w:rPr>
            <w:rFonts w:ascii="Arial" w:hAnsi="Arial" w:cs="Arial"/>
            <w:color w:val="000000" w:themeColor="text1"/>
          </w:rPr>
          <w:t>пунктам 6</w:t>
        </w:r>
      </w:hyperlink>
      <w:r w:rsidRPr="00EB7503">
        <w:rPr>
          <w:rFonts w:ascii="Arial" w:hAnsi="Arial" w:cs="Arial"/>
          <w:color w:val="000000" w:themeColor="text1"/>
        </w:rPr>
        <w:t xml:space="preserve">, </w:t>
      </w:r>
      <w:hyperlink w:anchor="P64" w:history="1">
        <w:r w:rsidRPr="00EB7503">
          <w:rPr>
            <w:rFonts w:ascii="Arial" w:hAnsi="Arial" w:cs="Arial"/>
            <w:color w:val="000000" w:themeColor="text1"/>
          </w:rPr>
          <w:t>8</w:t>
        </w:r>
      </w:hyperlink>
      <w:r w:rsidRPr="00EB7503">
        <w:rPr>
          <w:rFonts w:ascii="Arial" w:hAnsi="Arial" w:cs="Arial"/>
          <w:color w:val="000000" w:themeColor="text1"/>
        </w:rPr>
        <w:t xml:space="preserve"> - </w:t>
      </w:r>
      <w:hyperlink w:anchor="P70" w:history="1">
        <w:r w:rsidRPr="00EB7503">
          <w:rPr>
            <w:rFonts w:ascii="Arial" w:hAnsi="Arial" w:cs="Arial"/>
            <w:color w:val="000000" w:themeColor="text1"/>
          </w:rPr>
          <w:t>10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20. Заключение Совета направляется Администрацией Новомоношкинского сельсовета в течение 10 рабочих дней со дня его получения лицам, участвующим в заключении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При этом в случае направления заключения Совета, содержащего решение о возможности заключения специального инвестиционного контракта, одновременно с таким заключением Администрация Новомоношкинского сельсовета направляет проект специального инвестиционного контракта, составленный с учетом указанного заключения Совета.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21.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Новомоношкинского сельсовета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22. В течение 10 рабочих дней со дня получения протокола разногласий Администрация  Новомоношкинского сельсовета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Совета,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23. В случае неполучения Администрацией Новомоношкинского сельсовета в течение 20 рабочих дней со дня направления инвестору и привлеченному лицу (в случае его привлечения) заключения Совета,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24.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Новомоношкинского сельсовета подписывает специальный инвестиционный контракт.</w:t>
      </w:r>
    </w:p>
    <w:p w:rsidR="00B16202" w:rsidRPr="00EB7503" w:rsidRDefault="00B16202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25. Экземпляры подписанного всеми участниками специального инвестиционного контракта передаются Администрацией Новомоношкинского сельсовета указанным участникам специального инвестиционного контракта.</w:t>
      </w:r>
    </w:p>
    <w:p w:rsidR="00B774E1" w:rsidRPr="00EB7503" w:rsidRDefault="00B774E1" w:rsidP="00B774E1">
      <w:pPr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Приложение № 2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к постановлению</w:t>
      </w:r>
    </w:p>
    <w:p w:rsidR="00B16202" w:rsidRPr="00EB7503" w:rsidRDefault="00B774E1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Администрации Новомоношкинского</w:t>
      </w:r>
      <w:r w:rsidR="00B16202" w:rsidRPr="00EB7503">
        <w:rPr>
          <w:rFonts w:ascii="Arial" w:hAnsi="Arial" w:cs="Arial"/>
          <w:color w:val="000000" w:themeColor="text1"/>
        </w:rPr>
        <w:t xml:space="preserve"> сельсовета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от ________20__ г. № _____</w:t>
      </w:r>
    </w:p>
    <w:p w:rsidR="00B16202" w:rsidRPr="00EB7503" w:rsidRDefault="00B16202" w:rsidP="00B1620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(форма)</w:t>
      </w:r>
    </w:p>
    <w:p w:rsidR="00B16202" w:rsidRPr="00EB7503" w:rsidRDefault="00B16202" w:rsidP="00B16202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БЛАНК ОРГАНИЗАЦИИ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Исходящий номер 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от 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                                          Главе </w:t>
      </w:r>
      <w:r w:rsidRPr="00EB7503">
        <w:rPr>
          <w:rFonts w:ascii="Arial" w:hAnsi="Arial" w:cs="Arial"/>
          <w:color w:val="000000" w:themeColor="text1"/>
        </w:rPr>
        <w:br/>
        <w:t>Администрации  Новомоношкинского сельсовета</w:t>
      </w:r>
    </w:p>
    <w:p w:rsidR="00B16202" w:rsidRPr="00EB7503" w:rsidRDefault="00B16202" w:rsidP="00B1620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                                      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bookmarkStart w:id="10" w:name="P134"/>
      <w:bookmarkEnd w:id="10"/>
      <w:r w:rsidRPr="00EB7503">
        <w:rPr>
          <w:rFonts w:ascii="Arial" w:hAnsi="Arial" w:cs="Arial"/>
          <w:color w:val="000000" w:themeColor="text1"/>
        </w:rPr>
        <w:t>ЗАЯВЛЕНИЕ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В  соответствии  с  </w:t>
      </w:r>
      <w:hyperlink w:anchor="P35" w:history="1">
        <w:r w:rsidRPr="00EB7503">
          <w:rPr>
            <w:rFonts w:ascii="Arial" w:hAnsi="Arial" w:cs="Arial"/>
            <w:color w:val="000000" w:themeColor="text1"/>
          </w:rPr>
          <w:t>порядком</w:t>
        </w:r>
      </w:hyperlink>
      <w:r w:rsidRPr="00EB7503">
        <w:rPr>
          <w:rFonts w:ascii="Arial" w:hAnsi="Arial" w:cs="Arial"/>
          <w:color w:val="000000" w:themeColor="text1"/>
        </w:rPr>
        <w:t xml:space="preserve">  заключения  специального  инвестиционного контракта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(далее - порядок),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______________________________________________________________________                                        </w:t>
      </w:r>
      <w:proofErr w:type="gramStart"/>
      <w:r w:rsidRPr="00EB7503">
        <w:rPr>
          <w:rFonts w:ascii="Arial" w:hAnsi="Arial" w:cs="Arial"/>
          <w:color w:val="000000" w:themeColor="text1"/>
        </w:rPr>
        <w:t xml:space="preserve">   (</w:t>
      </w:r>
      <w:proofErr w:type="gramEnd"/>
      <w:r w:rsidRPr="00EB7503">
        <w:rPr>
          <w:rFonts w:ascii="Arial" w:hAnsi="Arial" w:cs="Arial"/>
          <w:color w:val="000000" w:themeColor="text1"/>
        </w:rPr>
        <w:t>полное наименование инвестора)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ОГРН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ИНН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КПП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Адрес регистрации: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Почтовый адрес: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774E1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просит заключить с ним специальный</w:t>
      </w:r>
      <w:r w:rsidR="00B16202" w:rsidRPr="00EB7503">
        <w:rPr>
          <w:rFonts w:ascii="Arial" w:hAnsi="Arial" w:cs="Arial"/>
          <w:color w:val="000000" w:themeColor="text1"/>
        </w:rPr>
        <w:t xml:space="preserve"> инвестиционный контракт на условиях, 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указанных в приложении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(в зависимости от предмета специального инвестиционного контракта указывается </w:t>
      </w:r>
      <w:hyperlink w:anchor="P243" w:history="1">
        <w:r w:rsidRPr="00EB7503">
          <w:rPr>
            <w:rFonts w:ascii="Arial" w:hAnsi="Arial" w:cs="Arial"/>
            <w:color w:val="000000" w:themeColor="text1"/>
            <w:szCs w:val="20"/>
          </w:rPr>
          <w:t>1-й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, </w:t>
      </w:r>
      <w:hyperlink w:anchor="P447" w:history="1">
        <w:r w:rsidRPr="00EB7503">
          <w:rPr>
            <w:rFonts w:ascii="Arial" w:hAnsi="Arial" w:cs="Arial"/>
            <w:color w:val="000000" w:themeColor="text1"/>
            <w:szCs w:val="20"/>
          </w:rPr>
          <w:t>2-й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, </w:t>
      </w:r>
      <w:hyperlink w:anchor="P619" w:history="1">
        <w:r w:rsidRPr="00EB7503">
          <w:rPr>
            <w:rFonts w:ascii="Arial" w:hAnsi="Arial" w:cs="Arial"/>
            <w:color w:val="000000" w:themeColor="text1"/>
            <w:szCs w:val="20"/>
          </w:rPr>
          <w:t>3-й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 вариант приложения) к настоящему заявлению, которое является его неотъемлемой частью.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К исполнению специального инвестиционного контракта привлекается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(в случае привлечения инвестором иного лица для исполнения специального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инвестиционного контракта, которое будет участвовать в подписании специального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инвестиционного контракта, указывается его полное наименование)</w:t>
      </w:r>
    </w:p>
    <w:p w:rsidR="00B16202" w:rsidRPr="00EB7503" w:rsidRDefault="00B774E1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которое является</w:t>
      </w:r>
      <w:r w:rsidR="00B16202" w:rsidRPr="00EB7503">
        <w:rPr>
          <w:rFonts w:ascii="Arial" w:hAnsi="Arial" w:cs="Arial"/>
          <w:color w:val="000000" w:themeColor="text1"/>
        </w:rPr>
        <w:t xml:space="preserve"> 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по отношению к инвестору, что подтверждается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(указываются реквизиты прилагаемого к заявлению документа, подтверждающего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дочерний/зависимый характер </w:t>
      </w:r>
      <w:r w:rsidR="00B774E1" w:rsidRPr="00EB7503">
        <w:rPr>
          <w:rFonts w:ascii="Arial" w:hAnsi="Arial" w:cs="Arial"/>
          <w:color w:val="000000" w:themeColor="text1"/>
          <w:szCs w:val="20"/>
        </w:rPr>
        <w:t>привлекаемого лица,</w:t>
      </w:r>
      <w:r w:rsidRPr="00EB7503">
        <w:rPr>
          <w:rFonts w:ascii="Arial" w:hAnsi="Arial" w:cs="Arial"/>
          <w:color w:val="000000" w:themeColor="text1"/>
          <w:szCs w:val="20"/>
        </w:rPr>
        <w:t xml:space="preserve"> либо подтверждающего иное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основание привлечения лица для участия в инвестиционном проекте)</w:t>
      </w:r>
    </w:p>
    <w:p w:rsidR="00B16202" w:rsidRPr="00EB7503" w:rsidRDefault="00B774E1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и которое принимает на себя обязательства, </w:t>
      </w:r>
      <w:r w:rsidR="00EB7503" w:rsidRPr="00EB7503">
        <w:rPr>
          <w:rFonts w:ascii="Arial" w:hAnsi="Arial" w:cs="Arial"/>
          <w:color w:val="000000" w:themeColor="text1"/>
        </w:rPr>
        <w:t>указанные в приложении</w:t>
      </w:r>
      <w:r w:rsidR="00B16202" w:rsidRPr="00EB7503">
        <w:rPr>
          <w:rFonts w:ascii="Arial" w:hAnsi="Arial" w:cs="Arial"/>
          <w:color w:val="000000" w:themeColor="text1"/>
        </w:rPr>
        <w:t xml:space="preserve"> к </w:t>
      </w:r>
      <w:r w:rsidR="00EB7503" w:rsidRPr="00EB7503">
        <w:rPr>
          <w:rFonts w:ascii="Arial" w:hAnsi="Arial" w:cs="Arial"/>
          <w:color w:val="000000" w:themeColor="text1"/>
        </w:rPr>
        <w:t>настоящему заявлению</w:t>
      </w:r>
      <w:r w:rsidR="00B16202" w:rsidRPr="00EB7503">
        <w:rPr>
          <w:rFonts w:ascii="Arial" w:hAnsi="Arial" w:cs="Arial"/>
          <w:color w:val="000000" w:themeColor="text1"/>
        </w:rPr>
        <w:t>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Настоящим подтверждаю, что: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1) против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(указываются наименование инвестора и привлеченного лица (в случае его привлечения))</w:t>
      </w:r>
    </w:p>
    <w:p w:rsidR="00B16202" w:rsidRPr="00EB7503" w:rsidRDefault="00B774E1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не проводится процедура ликвидации (</w:t>
      </w:r>
      <w:r w:rsidR="00B16202" w:rsidRPr="00EB7503">
        <w:rPr>
          <w:rFonts w:ascii="Arial" w:hAnsi="Arial" w:cs="Arial"/>
          <w:color w:val="000000" w:themeColor="text1"/>
        </w:rPr>
        <w:t>для юридического лица), отсутствует решение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 в  порядке,  предусмотренном </w:t>
      </w:r>
      <w:hyperlink r:id="rId10" w:history="1">
        <w:r w:rsidRPr="00EB7503">
          <w:rPr>
            <w:rFonts w:ascii="Arial" w:hAnsi="Arial" w:cs="Arial"/>
            <w:color w:val="000000" w:themeColor="text1"/>
          </w:rPr>
          <w:t>Кодексом</w:t>
        </w:r>
      </w:hyperlink>
      <w:r w:rsidRPr="00EB7503">
        <w:rPr>
          <w:rFonts w:ascii="Arial" w:hAnsi="Arial" w:cs="Arial"/>
          <w:color w:val="000000" w:themeColor="text1"/>
        </w:rPr>
        <w:t xml:space="preserve"> Российской Федерации об административных правонарушениях, не приостановлена;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2)  </w:t>
      </w:r>
      <w:r w:rsidR="00B774E1" w:rsidRPr="00EB7503">
        <w:rPr>
          <w:rFonts w:ascii="Arial" w:hAnsi="Arial" w:cs="Arial"/>
          <w:color w:val="000000" w:themeColor="text1"/>
        </w:rPr>
        <w:t>балансовая стоимость активов инвестора по данным</w:t>
      </w:r>
      <w:r w:rsidRPr="00EB7503">
        <w:rPr>
          <w:rFonts w:ascii="Arial" w:hAnsi="Arial" w:cs="Arial"/>
          <w:color w:val="000000" w:themeColor="text1"/>
        </w:rPr>
        <w:t xml:space="preserve"> бухгалтерской отчетности    за последний завершенный отчетный период составляет _____________________________ _________________________________ рублей;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3)  задолженность инвестора по начисленным налогам, сборам и иным обязательным   платежам в бюджеты любого уровня или государственные внебюджетные фонды </w:t>
      </w:r>
      <w:r w:rsidR="00B774E1" w:rsidRPr="00EB7503">
        <w:rPr>
          <w:rFonts w:ascii="Arial" w:hAnsi="Arial" w:cs="Arial"/>
          <w:color w:val="000000" w:themeColor="text1"/>
        </w:rPr>
        <w:t>за прошедший</w:t>
      </w:r>
      <w:r w:rsidRPr="00EB7503">
        <w:rPr>
          <w:rFonts w:ascii="Arial" w:hAnsi="Arial" w:cs="Arial"/>
          <w:color w:val="000000" w:themeColor="text1"/>
        </w:rPr>
        <w:t xml:space="preserve">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4)  задолженность привлеченного лица (в случае его привлечения) по </w:t>
      </w:r>
      <w:r w:rsidR="00B774E1" w:rsidRPr="00EB7503">
        <w:rPr>
          <w:rFonts w:ascii="Arial" w:hAnsi="Arial" w:cs="Arial"/>
          <w:color w:val="000000" w:themeColor="text1"/>
        </w:rPr>
        <w:t>начисленным налогам</w:t>
      </w:r>
      <w:r w:rsidRPr="00EB7503">
        <w:rPr>
          <w:rFonts w:ascii="Arial" w:hAnsi="Arial" w:cs="Arial"/>
          <w:color w:val="000000" w:themeColor="text1"/>
        </w:rPr>
        <w:t>, сборам и иным обязательным платежам в бюджеты любого уровня или государственные внебюджетные фонды за прошедший календарный год не превышает _________ процентов балансовой стоимости активов по данным бухгалтерской отчетности за последний завершенный отчетный период.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Сообщаю, что аффилированными лицами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инвестора)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являются _____________________________________________________________________,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>(</w:t>
      </w:r>
      <w:r w:rsidRPr="00EB7503">
        <w:rPr>
          <w:rFonts w:ascii="Arial" w:hAnsi="Arial" w:cs="Arial"/>
          <w:color w:val="000000" w:themeColor="text1"/>
          <w:szCs w:val="20"/>
        </w:rPr>
        <w:t xml:space="preserve">перечисляются все аффилированные лица инвестора, определяемые в соответствии со </w:t>
      </w:r>
      <w:hyperlink r:id="rId11" w:history="1">
        <w:r w:rsidRPr="00EB7503">
          <w:rPr>
            <w:rFonts w:ascii="Arial" w:hAnsi="Arial" w:cs="Arial"/>
            <w:color w:val="000000" w:themeColor="text1"/>
            <w:szCs w:val="20"/>
          </w:rPr>
          <w:t>статьей 53.2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 Гражданского кодекса Российской Федерации),</w:t>
      </w:r>
    </w:p>
    <w:p w:rsidR="00B16202" w:rsidRPr="00EB7503" w:rsidRDefault="00B774E1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а аффилированными</w:t>
      </w:r>
      <w:r w:rsidR="00B16202" w:rsidRPr="00EB7503">
        <w:rPr>
          <w:rFonts w:ascii="Arial" w:hAnsi="Arial" w:cs="Arial"/>
          <w:color w:val="000000" w:themeColor="text1"/>
        </w:rPr>
        <w:t xml:space="preserve"> лицами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(</w:t>
      </w:r>
      <w:r w:rsidRPr="00EB7503">
        <w:rPr>
          <w:rFonts w:ascii="Arial" w:hAnsi="Arial" w:cs="Arial"/>
          <w:color w:val="000000" w:themeColor="text1"/>
          <w:szCs w:val="20"/>
        </w:rPr>
        <w:t>указывается наименование привлеченного лица (в случае его привлечения))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являются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(перечисляются все аффилированные лица привлеченного лица (в случае его привлечения), определяемые в соответствии   со </w:t>
      </w:r>
      <w:hyperlink r:id="rId12" w:history="1">
        <w:r w:rsidRPr="00EB7503">
          <w:rPr>
            <w:rFonts w:ascii="Arial" w:hAnsi="Arial" w:cs="Arial"/>
            <w:color w:val="000000" w:themeColor="text1"/>
            <w:szCs w:val="20"/>
          </w:rPr>
          <w:t>статьей 53.2</w:t>
        </w:r>
      </w:hyperlink>
      <w:r w:rsidRPr="00EB7503">
        <w:rPr>
          <w:rFonts w:ascii="Arial" w:hAnsi="Arial" w:cs="Arial"/>
          <w:color w:val="000000" w:themeColor="text1"/>
          <w:szCs w:val="20"/>
        </w:rPr>
        <w:t xml:space="preserve"> Гражданского кодекса Российской Федерации)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Настоящим подтверждаю, что в случае приняти</w:t>
      </w:r>
      <w:r w:rsidR="00B774E1" w:rsidRPr="00EB7503">
        <w:rPr>
          <w:rFonts w:ascii="Arial" w:hAnsi="Arial" w:cs="Arial"/>
          <w:color w:val="000000" w:themeColor="text1"/>
        </w:rPr>
        <w:t>я Советом депутатов Новомоношкинского</w:t>
      </w:r>
      <w:r w:rsidRPr="00EB7503">
        <w:rPr>
          <w:rFonts w:ascii="Arial" w:hAnsi="Arial" w:cs="Arial"/>
          <w:color w:val="000000" w:themeColor="text1"/>
        </w:rPr>
        <w:t xml:space="preserve"> сельсовета решения о возможности заключения </w:t>
      </w:r>
      <w:r w:rsidR="00B774E1" w:rsidRPr="00EB7503">
        <w:rPr>
          <w:rFonts w:ascii="Arial" w:hAnsi="Arial" w:cs="Arial"/>
          <w:color w:val="000000" w:themeColor="text1"/>
        </w:rPr>
        <w:t>специального инвестиционного контракта на</w:t>
      </w:r>
      <w:r w:rsidRPr="00EB7503">
        <w:rPr>
          <w:rFonts w:ascii="Arial" w:hAnsi="Arial" w:cs="Arial"/>
          <w:color w:val="000000" w:themeColor="text1"/>
        </w:rPr>
        <w:t xml:space="preserve"> основании настоящего заявления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инвестора)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готов  подписать  специальный инвестиционный контракт на условиях, соответствующих   настоящему заявлению и типовой форме специального инвестиционного </w:t>
      </w:r>
      <w:hyperlink r:id="rId13" w:history="1">
        <w:r w:rsidRPr="00EB7503">
          <w:rPr>
            <w:rFonts w:ascii="Arial" w:hAnsi="Arial" w:cs="Arial"/>
            <w:color w:val="000000" w:themeColor="text1"/>
          </w:rPr>
          <w:t>контракта</w:t>
        </w:r>
      </w:hyperlink>
      <w:r w:rsidRPr="00EB7503">
        <w:rPr>
          <w:rFonts w:ascii="Arial" w:hAnsi="Arial" w:cs="Arial"/>
          <w:color w:val="000000" w:themeColor="text1"/>
        </w:rPr>
        <w:t>,   утвержденной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</w:t>
      </w:r>
      <w:r w:rsidR="00B774E1" w:rsidRPr="00EB7503">
        <w:rPr>
          <w:rFonts w:ascii="Arial" w:hAnsi="Arial" w:cs="Arial"/>
          <w:color w:val="000000" w:themeColor="text1"/>
        </w:rPr>
        <w:t>Контактным лицом по настоящему</w:t>
      </w:r>
      <w:r w:rsidRPr="00EB7503">
        <w:rPr>
          <w:rFonts w:ascii="Arial" w:hAnsi="Arial" w:cs="Arial"/>
          <w:color w:val="000000" w:themeColor="text1"/>
        </w:rPr>
        <w:t xml:space="preserve"> заявлению является: </w:t>
      </w:r>
      <w:r w:rsidRPr="00EB7503">
        <w:rPr>
          <w:rFonts w:ascii="Arial" w:hAnsi="Arial" w:cs="Arial"/>
          <w:color w:val="000000" w:themeColor="text1"/>
        </w:rPr>
        <w:lastRenderedPageBreak/>
        <w:t>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_____________________________________________________________________.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(указывается фамилия, имя, отчество, контактный телефон и </w:t>
      </w:r>
      <w:r w:rsidR="00B774E1" w:rsidRPr="00EB7503">
        <w:rPr>
          <w:rFonts w:ascii="Arial" w:hAnsi="Arial" w:cs="Arial"/>
          <w:color w:val="000000" w:themeColor="text1"/>
          <w:szCs w:val="20"/>
        </w:rPr>
        <w:t>адрес электронной</w:t>
      </w:r>
      <w:r w:rsidRPr="00EB7503">
        <w:rPr>
          <w:rFonts w:ascii="Arial" w:hAnsi="Arial" w:cs="Arial"/>
          <w:color w:val="000000" w:themeColor="text1"/>
          <w:szCs w:val="20"/>
        </w:rPr>
        <w:t xml:space="preserve"> почты)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Приложение (перечисляются документы, прилагаемые к заявлению).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Руководитель организации -</w:t>
      </w:r>
    </w:p>
    <w:p w:rsidR="00B774E1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инвестора   </w:t>
      </w:r>
      <w:r w:rsidR="00B774E1" w:rsidRPr="00EB7503">
        <w:rPr>
          <w:rFonts w:ascii="Arial" w:hAnsi="Arial" w:cs="Arial"/>
          <w:color w:val="000000" w:themeColor="text1"/>
        </w:rPr>
        <w:t xml:space="preserve">                          </w:t>
      </w:r>
    </w:p>
    <w:p w:rsidR="00B16202" w:rsidRPr="00EB7503" w:rsidRDefault="00B774E1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</w:t>
      </w:r>
      <w:r w:rsidR="00B16202" w:rsidRPr="00EB7503">
        <w:rPr>
          <w:rFonts w:ascii="Arial" w:hAnsi="Arial" w:cs="Arial"/>
          <w:color w:val="000000" w:themeColor="text1"/>
        </w:rPr>
        <w:t>______________</w:t>
      </w:r>
      <w:r w:rsidRPr="00EB7503">
        <w:rPr>
          <w:rFonts w:ascii="Arial" w:hAnsi="Arial" w:cs="Arial"/>
          <w:color w:val="000000" w:themeColor="text1"/>
        </w:rPr>
        <w:t xml:space="preserve">           </w:t>
      </w:r>
      <w:r w:rsidR="00B16202" w:rsidRPr="00EB7503">
        <w:rPr>
          <w:rFonts w:ascii="Arial" w:hAnsi="Arial" w:cs="Arial"/>
          <w:color w:val="000000" w:themeColor="text1"/>
        </w:rPr>
        <w:t>_________________</w:t>
      </w:r>
      <w:r w:rsidRPr="00EB7503">
        <w:rPr>
          <w:rFonts w:ascii="Arial" w:hAnsi="Arial" w:cs="Arial"/>
          <w:color w:val="000000" w:themeColor="text1"/>
        </w:rPr>
        <w:t>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(</w:t>
      </w:r>
      <w:proofErr w:type="gramStart"/>
      <w:r w:rsidR="00B774E1" w:rsidRPr="00EB7503">
        <w:rPr>
          <w:rFonts w:ascii="Arial" w:hAnsi="Arial" w:cs="Arial"/>
          <w:color w:val="000000" w:themeColor="text1"/>
        </w:rPr>
        <w:t xml:space="preserve">подпись)  </w:t>
      </w:r>
      <w:r w:rsidRPr="00EB7503">
        <w:rPr>
          <w:rFonts w:ascii="Arial" w:hAnsi="Arial" w:cs="Arial"/>
          <w:color w:val="000000" w:themeColor="text1"/>
        </w:rPr>
        <w:t xml:space="preserve"> </w:t>
      </w:r>
      <w:proofErr w:type="gramEnd"/>
      <w:r w:rsidRPr="00EB7503">
        <w:rPr>
          <w:rFonts w:ascii="Arial" w:hAnsi="Arial" w:cs="Arial"/>
          <w:color w:val="000000" w:themeColor="text1"/>
        </w:rPr>
        <w:t xml:space="preserve">                                (расшифровка подписи)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 М.П.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Настоящим подтверждаю, что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привлеченного лица)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согласен участвовать в заключении и исполнении специального инвестиционного контракта на условиях, изложенных в настоящем заявлении и </w:t>
      </w:r>
      <w:r w:rsidR="00B774E1" w:rsidRPr="00EB7503">
        <w:rPr>
          <w:rFonts w:ascii="Arial" w:hAnsi="Arial" w:cs="Arial"/>
          <w:color w:val="000000" w:themeColor="text1"/>
        </w:rPr>
        <w:t>прилагаемых к</w:t>
      </w:r>
      <w:r w:rsidRPr="00EB7503">
        <w:rPr>
          <w:rFonts w:ascii="Arial" w:hAnsi="Arial" w:cs="Arial"/>
          <w:color w:val="000000" w:themeColor="text1"/>
        </w:rPr>
        <w:t xml:space="preserve"> заявлению документах.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Руководитель организации -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привлеченного лица                   </w:t>
      </w:r>
    </w:p>
    <w:p w:rsidR="00B16202" w:rsidRPr="00EB7503" w:rsidRDefault="00B774E1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________________________                  </w:t>
      </w:r>
      <w:r w:rsidR="00B16202" w:rsidRPr="00EB7503">
        <w:rPr>
          <w:rFonts w:ascii="Arial" w:hAnsi="Arial" w:cs="Arial"/>
          <w:color w:val="000000" w:themeColor="text1"/>
        </w:rPr>
        <w:t>______</w:t>
      </w:r>
      <w:r w:rsidRPr="00EB7503">
        <w:rPr>
          <w:rFonts w:ascii="Arial" w:hAnsi="Arial" w:cs="Arial"/>
          <w:color w:val="000000" w:themeColor="text1"/>
        </w:rPr>
        <w:t>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(</w:t>
      </w:r>
      <w:proofErr w:type="gramStart"/>
      <w:r w:rsidRPr="00EB7503">
        <w:rPr>
          <w:rFonts w:ascii="Arial" w:hAnsi="Arial" w:cs="Arial"/>
          <w:color w:val="000000" w:themeColor="text1"/>
        </w:rPr>
        <w:t xml:space="preserve">подпись)   </w:t>
      </w:r>
      <w:proofErr w:type="gramEnd"/>
      <w:r w:rsidRPr="00EB7503">
        <w:rPr>
          <w:rFonts w:ascii="Arial" w:hAnsi="Arial" w:cs="Arial"/>
          <w:color w:val="000000" w:themeColor="text1"/>
        </w:rPr>
        <w:t xml:space="preserve">                     </w:t>
      </w:r>
      <w:r w:rsidR="00B774E1" w:rsidRPr="00EB7503">
        <w:rPr>
          <w:rFonts w:ascii="Arial" w:hAnsi="Arial" w:cs="Arial"/>
          <w:color w:val="000000" w:themeColor="text1"/>
        </w:rPr>
        <w:t xml:space="preserve">                  </w:t>
      </w:r>
      <w:r w:rsidRPr="00EB7503">
        <w:rPr>
          <w:rFonts w:ascii="Arial" w:hAnsi="Arial" w:cs="Arial"/>
          <w:color w:val="000000" w:themeColor="text1"/>
        </w:rPr>
        <w:t xml:space="preserve"> (расшифровка подписи)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                  М.П.</w:t>
      </w: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rPr>
          <w:rFonts w:ascii="Arial" w:hAnsi="Arial" w:cs="Arial"/>
          <w:color w:val="000000" w:themeColor="text1"/>
        </w:rPr>
      </w:pPr>
    </w:p>
    <w:p w:rsidR="00B774E1" w:rsidRDefault="00B774E1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Приложение к заявлению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инвестора о заключении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специального инвестиционного контракта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(1-й вариант)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I. Срок специального инвестиционного контракта - _______________ (лет).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(указывается предлагаемый инвестором срок инвестиционного контракта, который рассчитывается в соответствии с </w:t>
      </w:r>
      <w:hyperlink w:anchor="P43" w:history="1">
        <w:r w:rsidRPr="00EB7503">
          <w:rPr>
            <w:rFonts w:ascii="Arial" w:hAnsi="Arial" w:cs="Arial"/>
            <w:color w:val="000000" w:themeColor="text1"/>
          </w:rPr>
          <w:t>пунктом 4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II. Обязательства Инвестора: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2.1.  </w:t>
      </w:r>
      <w:r w:rsidR="00B774E1" w:rsidRPr="00EB7503">
        <w:rPr>
          <w:rFonts w:ascii="Arial" w:hAnsi="Arial" w:cs="Arial"/>
          <w:color w:val="000000" w:themeColor="text1"/>
        </w:rPr>
        <w:t>В течение</w:t>
      </w:r>
      <w:r w:rsidRPr="00EB7503">
        <w:rPr>
          <w:rFonts w:ascii="Arial" w:hAnsi="Arial" w:cs="Arial"/>
          <w:color w:val="000000" w:themeColor="text1"/>
        </w:rPr>
        <w:t xml:space="preserve"> срока действия специального инвестиционного контракта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осуществить инвестиционный проект по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(указывается, что будет осуществляться - создание или модернизация)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промышленного производства 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 адрес промышленного производства)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в  соответствии с прилагаемым бизнес-планом и организовать выполнение на промышленном  производстве технологических и производственных операций по производству промышленной продукции, указанной в </w:t>
      </w:r>
      <w:hyperlink w:anchor="P316" w:history="1">
        <w:r w:rsidRPr="00EB7503">
          <w:rPr>
            <w:rFonts w:ascii="Arial" w:hAnsi="Arial" w:cs="Arial"/>
            <w:color w:val="000000" w:themeColor="text1"/>
          </w:rPr>
          <w:t>пункте 2.4</w:t>
        </w:r>
      </w:hyperlink>
      <w:r w:rsidRPr="00EB7503">
        <w:rPr>
          <w:rFonts w:ascii="Arial" w:hAnsi="Arial" w:cs="Arial"/>
          <w:color w:val="000000" w:themeColor="text1"/>
        </w:rPr>
        <w:t xml:space="preserve"> настоящего приложения,   в соответствии с прилагаемым графиком выполнения таких операций.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2.2.   Обеспечить   </w:t>
      </w:r>
      <w:r w:rsidR="00B774E1" w:rsidRPr="00EB7503">
        <w:rPr>
          <w:rFonts w:ascii="Arial" w:hAnsi="Arial" w:cs="Arial"/>
          <w:color w:val="000000" w:themeColor="text1"/>
        </w:rPr>
        <w:t>реализацию следующих мероприятий инвестиционного</w:t>
      </w:r>
      <w:r w:rsidRPr="00EB7503">
        <w:rPr>
          <w:rFonts w:ascii="Arial" w:hAnsi="Arial" w:cs="Arial"/>
          <w:color w:val="000000" w:themeColor="text1"/>
        </w:rPr>
        <w:t xml:space="preserve"> проекта: ______________________________________________________________________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(перечисляются основные мероприятия инвестиционного проекта, указанные в бизнес-плане)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 несение следующих расходов инвестиционного характера: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3061"/>
      </w:tblGrid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расхода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расконсервацию</w:t>
            </w:r>
            <w:proofErr w:type="spellEnd"/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и модернизацию оборудования, в том числе: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4.1.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 приобретение, сооружение, изготовление оборудования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4.2.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 таможенные пошлины и таможенные сборы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4.3.</w:t>
            </w:r>
          </w:p>
        </w:tc>
        <w:tc>
          <w:tcPr>
            <w:tcW w:w="5443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0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B16202" w:rsidRPr="00EB7503" w:rsidRDefault="00B16202" w:rsidP="00B16202">
      <w:pPr>
        <w:rPr>
          <w:rFonts w:ascii="Arial" w:hAnsi="Arial" w:cs="Arial"/>
          <w:color w:val="000000" w:themeColor="text1"/>
        </w:rPr>
        <w:sectPr w:rsidR="00B16202" w:rsidRPr="00EB7503" w:rsidSect="00EB7503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B16202" w:rsidRPr="00EB7503" w:rsidRDefault="00B16202" w:rsidP="00B1620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2.3. Вложить в инвестиционный проект инвестиции на общую сумму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(указывается общая сумма инвестиций в рублях (цифрами и прописью))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Источником инвестиций являются: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__________________________________________________________________,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B16202" w:rsidRPr="00EB7503" w:rsidRDefault="00B16202" w:rsidP="00B1620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что подтверждается ___________________________________________________________.</w:t>
      </w:r>
    </w:p>
    <w:p w:rsidR="00B16202" w:rsidRPr="00EB7503" w:rsidRDefault="00B16202" w:rsidP="00B16202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(указываются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11" w:name="P316"/>
      <w:bookmarkEnd w:id="11"/>
      <w:r w:rsidRPr="00EB7503">
        <w:rPr>
          <w:rFonts w:ascii="Arial" w:hAnsi="Arial" w:cs="Arial"/>
          <w:color w:val="000000" w:themeColor="text1"/>
        </w:rPr>
        <w:t xml:space="preserve">    2.4.  Обеспечить освоение производства следующей промышленной продукции (далее - продукция):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641"/>
        <w:gridCol w:w="1237"/>
        <w:gridCol w:w="1856"/>
        <w:gridCol w:w="1392"/>
        <w:gridCol w:w="1160"/>
        <w:gridCol w:w="1624"/>
        <w:gridCol w:w="966"/>
      </w:tblGrid>
      <w:tr w:rsidR="00EB7503" w:rsidRPr="00EB7503" w:rsidTr="00B16202">
        <w:trPr>
          <w:trHeight w:val="2268"/>
        </w:trPr>
        <w:tc>
          <w:tcPr>
            <w:tcW w:w="400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64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продукции</w:t>
            </w:r>
          </w:p>
        </w:tc>
        <w:tc>
          <w:tcPr>
            <w:tcW w:w="123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Код продукции в соответствии с ОКП</w:t>
            </w:r>
          </w:p>
        </w:tc>
        <w:tc>
          <w:tcPr>
            <w:tcW w:w="1856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P436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&lt;*&gt;</w:t>
              </w:r>
            </w:hyperlink>
          </w:p>
        </w:tc>
        <w:tc>
          <w:tcPr>
            <w:tcW w:w="139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60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6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66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Характеристики продукции </w:t>
            </w:r>
            <w:hyperlink w:anchor="P437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&lt;**&gt;</w:t>
              </w:r>
            </w:hyperlink>
          </w:p>
        </w:tc>
      </w:tr>
      <w:tr w:rsidR="00B16202" w:rsidRPr="00EB7503" w:rsidTr="00B16202">
        <w:trPr>
          <w:trHeight w:val="331"/>
        </w:trPr>
        <w:tc>
          <w:tcPr>
            <w:tcW w:w="400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64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123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1856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139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1160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16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966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</w:tr>
    </w:tbl>
    <w:p w:rsidR="00B16202" w:rsidRPr="00EB7503" w:rsidRDefault="00B16202" w:rsidP="00B1620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2.5. Обеспечить в ходе реализации инвестиционного проекта достижение следующих   показателей в отчетных периодах (отчетный период равен ___________________________________________________________________)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      (указывается предлагаемый инвестором отчетный период, который не может быть менее одного календарного года)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и    к    окончанию   срока   действия   специального   инвестиционного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контракта </w:t>
      </w:r>
      <w:hyperlink w:anchor="P438" w:history="1">
        <w:r w:rsidRPr="00EB7503">
          <w:rPr>
            <w:rFonts w:ascii="Arial" w:hAnsi="Arial" w:cs="Arial"/>
            <w:color w:val="000000" w:themeColor="text1"/>
          </w:rPr>
          <w:t>&lt;***&gt;</w:t>
        </w:r>
      </w:hyperlink>
      <w:r w:rsidRPr="00EB7503">
        <w:rPr>
          <w:rFonts w:ascii="Arial" w:hAnsi="Arial" w:cs="Arial"/>
          <w:color w:val="000000" w:themeColor="text1"/>
        </w:rPr>
        <w:t>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24"/>
        <w:gridCol w:w="1361"/>
        <w:gridCol w:w="1417"/>
        <w:gridCol w:w="1531"/>
        <w:gridCol w:w="1928"/>
      </w:tblGrid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показателя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n-</w:t>
            </w:r>
            <w:proofErr w:type="spellStart"/>
            <w:r w:rsidRPr="00EB7503">
              <w:rPr>
                <w:rFonts w:ascii="Arial" w:hAnsi="Arial" w:cs="Arial"/>
                <w:color w:val="000000" w:themeColor="text1"/>
                <w:szCs w:val="20"/>
              </w:rPr>
              <w:t>го</w:t>
            </w:r>
            <w:proofErr w:type="spellEnd"/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отчетного периода </w:t>
            </w:r>
            <w:hyperlink w:anchor="P439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&lt;****&gt;</w:t>
              </w:r>
            </w:hyperlink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1.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произведенной продукции (тыс. руб.)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реализованной продукции (тыс. руб.)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3.1.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федеральных налогов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3.2.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региональных налогов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3.3.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местных налогов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5.</w:t>
            </w:r>
          </w:p>
        </w:tc>
        <w:tc>
          <w:tcPr>
            <w:tcW w:w="2324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Количество создаваемых рабочих мест (шт.)</w:t>
            </w:r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16202" w:rsidRPr="00EB7503" w:rsidTr="00B16202">
        <w:tc>
          <w:tcPr>
            <w:tcW w:w="562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6.</w:t>
            </w:r>
          </w:p>
        </w:tc>
        <w:tc>
          <w:tcPr>
            <w:tcW w:w="2324" w:type="dxa"/>
          </w:tcPr>
          <w:p w:rsidR="00B16202" w:rsidRPr="00EB7503" w:rsidRDefault="00D81C8D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hyperlink w:anchor="P439" w:history="1">
              <w:r w:rsidR="00B16202" w:rsidRPr="00EB7503">
                <w:rPr>
                  <w:rFonts w:ascii="Arial" w:hAnsi="Arial" w:cs="Arial"/>
                  <w:color w:val="000000" w:themeColor="text1"/>
                  <w:szCs w:val="20"/>
                </w:rPr>
                <w:t>&lt;****&gt;</w:t>
              </w:r>
            </w:hyperlink>
          </w:p>
        </w:tc>
        <w:tc>
          <w:tcPr>
            <w:tcW w:w="136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31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2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2.6. 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</w:t>
      </w:r>
      <w:r w:rsidRPr="00EB7503">
        <w:rPr>
          <w:rFonts w:ascii="Arial" w:hAnsi="Arial" w:cs="Arial"/>
          <w:color w:val="000000" w:themeColor="text1"/>
          <w:szCs w:val="20"/>
        </w:rPr>
        <w:t xml:space="preserve">(указываются иные обязательства, которые инвестор готов </w:t>
      </w:r>
      <w:r w:rsidR="00B774E1" w:rsidRPr="00EB7503">
        <w:rPr>
          <w:rFonts w:ascii="Arial" w:hAnsi="Arial" w:cs="Arial"/>
          <w:color w:val="000000" w:themeColor="text1"/>
          <w:szCs w:val="20"/>
        </w:rPr>
        <w:t>принять на</w:t>
      </w:r>
      <w:r w:rsidRPr="00EB7503">
        <w:rPr>
          <w:rFonts w:ascii="Arial" w:hAnsi="Arial" w:cs="Arial"/>
          <w:color w:val="000000" w:themeColor="text1"/>
          <w:szCs w:val="20"/>
        </w:rPr>
        <w:t xml:space="preserve"> себя в соответствии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            со специальным инвестиционным контрактом)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III.  </w:t>
      </w:r>
      <w:r w:rsidR="00B774E1" w:rsidRPr="00EB7503">
        <w:rPr>
          <w:rFonts w:ascii="Arial" w:hAnsi="Arial" w:cs="Arial"/>
          <w:color w:val="000000" w:themeColor="text1"/>
        </w:rPr>
        <w:t>Привлеченное лицо принимает на себя следующие обязательства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(перечисляются обязательства привлеченного лица в ходе </w:t>
      </w:r>
      <w:r w:rsidR="00B774E1" w:rsidRPr="00EB7503">
        <w:rPr>
          <w:rFonts w:ascii="Arial" w:hAnsi="Arial" w:cs="Arial"/>
          <w:color w:val="000000" w:themeColor="text1"/>
          <w:szCs w:val="20"/>
        </w:rPr>
        <w:t xml:space="preserve">реализации </w:t>
      </w:r>
      <w:r w:rsidR="00B774E1" w:rsidRPr="00EB7503">
        <w:rPr>
          <w:rFonts w:ascii="Arial" w:hAnsi="Arial" w:cs="Arial"/>
          <w:color w:val="000000" w:themeColor="text1"/>
          <w:szCs w:val="20"/>
        </w:rPr>
        <w:lastRenderedPageBreak/>
        <w:t>инвестиционного</w:t>
      </w:r>
      <w:r w:rsidRPr="00EB7503">
        <w:rPr>
          <w:rFonts w:ascii="Arial" w:hAnsi="Arial" w:cs="Arial"/>
          <w:color w:val="000000" w:themeColor="text1"/>
          <w:szCs w:val="20"/>
        </w:rPr>
        <w:t xml:space="preserve"> проекта)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IV.   Предлагаемый   перечень   мер   </w:t>
      </w:r>
      <w:r w:rsidR="00B774E1" w:rsidRPr="00EB7503">
        <w:rPr>
          <w:rFonts w:ascii="Arial" w:hAnsi="Arial" w:cs="Arial"/>
          <w:color w:val="000000" w:themeColor="text1"/>
        </w:rPr>
        <w:t>стимулирования для включения в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288"/>
        <w:gridCol w:w="2608"/>
      </w:tblGrid>
      <w:tr w:rsidR="00EB7503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60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меры стимулирования</w:t>
            </w:r>
          </w:p>
        </w:tc>
        <w:tc>
          <w:tcPr>
            <w:tcW w:w="328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0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16202" w:rsidRPr="00EB7503" w:rsidTr="00B16202">
        <w:tc>
          <w:tcPr>
            <w:tcW w:w="567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260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328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2608" w:type="dxa"/>
          </w:tcPr>
          <w:p w:rsidR="00B16202" w:rsidRPr="00EB7503" w:rsidRDefault="00B16202" w:rsidP="00B1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</w:tbl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V.  </w:t>
      </w:r>
      <w:r w:rsidR="00B774E1" w:rsidRPr="00EB7503">
        <w:rPr>
          <w:rFonts w:ascii="Arial" w:hAnsi="Arial" w:cs="Arial"/>
          <w:color w:val="000000" w:themeColor="text1"/>
        </w:rPr>
        <w:t>Дополнительные условия, предлагаемые инвестором</w:t>
      </w:r>
      <w:r w:rsidRPr="00EB7503">
        <w:rPr>
          <w:rFonts w:ascii="Arial" w:hAnsi="Arial" w:cs="Arial"/>
          <w:color w:val="000000" w:themeColor="text1"/>
        </w:rPr>
        <w:t xml:space="preserve"> для </w:t>
      </w:r>
      <w:r w:rsidR="00B774E1" w:rsidRPr="00EB7503">
        <w:rPr>
          <w:rFonts w:ascii="Arial" w:hAnsi="Arial" w:cs="Arial"/>
          <w:color w:val="000000" w:themeColor="text1"/>
        </w:rPr>
        <w:t>включения в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B16202" w:rsidRPr="00EB7503" w:rsidRDefault="00B16202" w:rsidP="00B1620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___________________________________________________________________ </w:t>
      </w:r>
      <w:r w:rsidRPr="00EB7503">
        <w:rPr>
          <w:rFonts w:ascii="Arial" w:hAnsi="Arial" w:cs="Arial"/>
          <w:color w:val="000000" w:themeColor="text1"/>
          <w:szCs w:val="20"/>
        </w:rPr>
        <w:t>(по усмотрению инвестора указываются дополнительные условия специального     инвестиционного контракта, которые инвестор предлагает включить в                   специальный инвестиционный контракт)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2" w:name="P436"/>
      <w:bookmarkEnd w:id="12"/>
      <w:r w:rsidRPr="00EB7503">
        <w:rPr>
          <w:rFonts w:ascii="Arial" w:hAnsi="Arial" w:cs="Arial"/>
          <w:color w:val="000000" w:themeColor="text1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3" w:name="P437"/>
      <w:bookmarkEnd w:id="13"/>
      <w:r w:rsidRPr="00EB7503">
        <w:rPr>
          <w:rFonts w:ascii="Arial" w:hAnsi="Arial" w:cs="Arial"/>
          <w:color w:val="000000" w:themeColor="text1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EB7503">
        <w:rPr>
          <w:rFonts w:ascii="Arial" w:hAnsi="Arial" w:cs="Arial"/>
          <w:color w:val="000000" w:themeColor="text1"/>
        </w:rPr>
        <w:t>экологичность</w:t>
      </w:r>
      <w:proofErr w:type="spellEnd"/>
      <w:r w:rsidRPr="00EB7503">
        <w:rPr>
          <w:rFonts w:ascii="Arial" w:hAnsi="Arial" w:cs="Arial"/>
          <w:color w:val="000000" w:themeColor="text1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4" w:name="P438"/>
      <w:bookmarkEnd w:id="14"/>
      <w:r w:rsidRPr="00EB7503">
        <w:rPr>
          <w:rFonts w:ascii="Arial" w:hAnsi="Arial" w:cs="Arial"/>
          <w:color w:val="000000" w:themeColor="text1"/>
        </w:rPr>
        <w:t>&lt;***&gt;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5" w:name="P439"/>
      <w:bookmarkEnd w:id="15"/>
      <w:r w:rsidRPr="00EB7503">
        <w:rPr>
          <w:rFonts w:ascii="Arial" w:hAnsi="Arial" w:cs="Arial"/>
          <w:color w:val="000000" w:themeColor="text1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B16202" w:rsidRPr="00EB7503" w:rsidRDefault="00B16202" w:rsidP="00B1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6" w:name="P441"/>
      <w:bookmarkEnd w:id="16"/>
      <w:r w:rsidRPr="00EB7503">
        <w:rPr>
          <w:rFonts w:ascii="Arial" w:hAnsi="Arial" w:cs="Arial"/>
          <w:color w:val="000000" w:themeColor="text1"/>
        </w:rPr>
        <w:t>&lt;******&gt;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B16202" w:rsidRPr="00EB7503" w:rsidRDefault="00B16202" w:rsidP="00B1620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bookmarkStart w:id="17" w:name="P447"/>
      <w:bookmarkEnd w:id="17"/>
    </w:p>
    <w:p w:rsidR="00EB7503" w:rsidRP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Приложение к заявлению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инвестора о заключении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специального инвестиционного контракта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(2-й вариант)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I. Срок специального инвестиционного контракта - _______________ (лет).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(указывается предлагаемый инвестором срок инвестиционного контракта,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который рассчитывается в соответствии с </w:t>
      </w:r>
      <w:hyperlink w:anchor="P43" w:history="1">
        <w:r w:rsidRPr="00EB7503">
          <w:rPr>
            <w:rFonts w:ascii="Arial" w:hAnsi="Arial" w:cs="Arial"/>
            <w:color w:val="000000" w:themeColor="text1"/>
          </w:rPr>
          <w:t>пунктом 4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II. Обязательства Инвестора: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2.1.  В течение срока действия специального инвестиционного контракта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осуществить   инвестиционный   проект   по внедрению наилучших доступных</w:t>
      </w:r>
    </w:p>
    <w:p w:rsidR="00EB7503" w:rsidRPr="00EB7503" w:rsidRDefault="00EB7503" w:rsidP="00EB7503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технологий в промышленное производство________________________________________________________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 адрес промышленного производства)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в соответствии с прилагаемым планом мероприятий по охране окружающей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среды (указывается в случае, если наилучшие доступные технологии внедряются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на промышленном предприятии, осуществляющем деятельность на объектах II или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III категории, определенных в соответствии с законодательством Российской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Федерации   в   области охраны окружающей среды)/прилагаемой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2.2.   Обеспечить   реализацию следующих мероприятий инвестиционного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проекта: 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</w:t>
      </w:r>
      <w:r w:rsidRPr="00EB7503">
        <w:rPr>
          <w:rFonts w:ascii="Arial" w:hAnsi="Arial" w:cs="Arial"/>
          <w:color w:val="000000" w:themeColor="text1"/>
          <w:szCs w:val="20"/>
        </w:rPr>
        <w:t>(перечисляются основные мероприятия инвестиционного проекта, указанные   в плане мероприятий по охране окружающей среды или программе повышения экологической эффективности)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2.3.   Вложить в инвестиционный проект инвестиции на общую сумму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общая сумма инвестиций в рублях (цифрами и прописью))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Источником инвестиций являются: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(описание источника инвестиций: собственные средства, заемные/кредитные    средства, средства участников инвестиционного договора, заключаемого          в целях реализации инвестиционного проекта в соответствии   с законодательством об инвестиционной деятельности, другие источники)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что подтверждается: 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(указываются документ(ы), подтверждающий(е) возможность вложения       инвестиций по каждому источнику инвестиций, например, кредитный       договор или предварительный кредитный договор с финансированием    инвестиционного проекта)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2.4. Внедрить на промышленном производстве следующие наилучшие доступные технологии (далее - НДТ):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15"/>
        <w:gridCol w:w="4989"/>
      </w:tblGrid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351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НДТ</w:t>
            </w:r>
          </w:p>
        </w:tc>
        <w:tc>
          <w:tcPr>
            <w:tcW w:w="498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справочника НДТ, в котором содержится описание НДТ</w:t>
            </w: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351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498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8" w:name="P503"/>
      <w:bookmarkEnd w:id="18"/>
      <w:r w:rsidRPr="00EB7503">
        <w:rPr>
          <w:rFonts w:ascii="Arial" w:hAnsi="Arial" w:cs="Arial"/>
          <w:color w:val="000000" w:themeColor="text1"/>
        </w:rPr>
        <w:lastRenderedPageBreak/>
        <w:t>2.5. Ввести в эксплуатацию на промышленном производстве следующее технологическое оборудование: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94"/>
        <w:gridCol w:w="2324"/>
        <w:gridCol w:w="3685"/>
      </w:tblGrid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49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оборудования</w:t>
            </w:r>
          </w:p>
        </w:tc>
        <w:tc>
          <w:tcPr>
            <w:tcW w:w="232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68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249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232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368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2.6.  Обеспечить в ходе реализации инвестиционного проекта достижение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следующих   показателей   в   отчетных   периодах (отчетный период равен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и к окончанию срока действия специального инвестиционного контракта </w:t>
      </w:r>
      <w:hyperlink w:anchor="P609" w:history="1">
        <w:r w:rsidRPr="00EB7503">
          <w:rPr>
            <w:rFonts w:ascii="Arial" w:hAnsi="Arial" w:cs="Arial"/>
            <w:color w:val="000000" w:themeColor="text1"/>
          </w:rPr>
          <w:t>&lt;*&gt;</w:t>
        </w:r>
      </w:hyperlink>
      <w:r w:rsidRPr="00EB7503">
        <w:rPr>
          <w:rFonts w:ascii="Arial" w:hAnsi="Arial" w:cs="Arial"/>
          <w:color w:val="000000" w:themeColor="text1"/>
        </w:rPr>
        <w:t>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74"/>
        <w:gridCol w:w="1417"/>
        <w:gridCol w:w="1701"/>
        <w:gridCol w:w="1644"/>
      </w:tblGrid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показателя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n-</w:t>
            </w:r>
            <w:proofErr w:type="spellStart"/>
            <w:r w:rsidRPr="00EB7503">
              <w:rPr>
                <w:rFonts w:ascii="Arial" w:hAnsi="Arial" w:cs="Arial"/>
                <w:color w:val="000000" w:themeColor="text1"/>
                <w:szCs w:val="20"/>
              </w:rPr>
              <w:t>го</w:t>
            </w:r>
            <w:proofErr w:type="spellEnd"/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отчетного периода </w:t>
            </w:r>
            <w:hyperlink w:anchor="P610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&lt;**&gt;</w:t>
              </w:r>
            </w:hyperlink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1.1.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указывается наименование загрязняющего вещества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1.2.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1.n.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Введенное в эксплуатацию технологическое оборудование, в том числе </w:t>
            </w:r>
            <w:hyperlink w:anchor="P611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&lt;***&gt;</w:t>
              </w:r>
            </w:hyperlink>
            <w:r w:rsidRPr="00EB7503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2.1.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Указывается наименование оборудования в соответствии с </w:t>
            </w:r>
            <w:hyperlink w:anchor="P503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п. 2.5</w:t>
              </w:r>
            </w:hyperlink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настоящего Приложения</w:t>
            </w: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2.2.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2.n.</w:t>
            </w:r>
          </w:p>
        </w:tc>
        <w:tc>
          <w:tcPr>
            <w:tcW w:w="226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2268" w:type="dxa"/>
          </w:tcPr>
          <w:p w:rsidR="00EB7503" w:rsidRPr="00EB7503" w:rsidRDefault="00D81C8D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hyperlink w:anchor="P612" w:history="1">
              <w:r w:rsidR="00EB7503" w:rsidRPr="00EB7503">
                <w:rPr>
                  <w:rFonts w:ascii="Arial" w:hAnsi="Arial" w:cs="Arial"/>
                  <w:color w:val="000000" w:themeColor="text1"/>
                  <w:szCs w:val="20"/>
                </w:rPr>
                <w:t>&lt;****&gt;</w:t>
              </w:r>
            </w:hyperlink>
          </w:p>
        </w:tc>
        <w:tc>
          <w:tcPr>
            <w:tcW w:w="147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2.7. __________________________________________________________________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     (указываются иные обязательства, которые инвестор готов принять   на себя в соответствии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            со специальным инвестиционным контрактом)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III.  Привлеченное лицо принимает на себя следующие обязательства</w:t>
      </w:r>
    </w:p>
    <w:p w:rsidR="00EB7503" w:rsidRPr="00EB7503" w:rsidRDefault="00D81C8D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hyperlink w:anchor="P613" w:history="1">
        <w:r w:rsidR="00EB7503" w:rsidRPr="00EB7503">
          <w:rPr>
            <w:rFonts w:ascii="Arial" w:hAnsi="Arial" w:cs="Arial"/>
            <w:color w:val="000000" w:themeColor="text1"/>
          </w:rPr>
          <w:t>&lt;*****&gt;</w:t>
        </w:r>
      </w:hyperlink>
      <w:r w:rsidR="00EB7503" w:rsidRPr="00EB7503">
        <w:rPr>
          <w:rFonts w:ascii="Arial" w:hAnsi="Arial" w:cs="Arial"/>
          <w:color w:val="000000" w:themeColor="text1"/>
        </w:rPr>
        <w:t>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(перечисляются обязательства привлеченного лица в ходе реализации                          инвестиционного проекта)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IV. Предлагаемый перечень мер стимулирования для включения в специальный инвестиционный контракт: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3543"/>
        <w:gridCol w:w="2778"/>
      </w:tblGrid>
      <w:tr w:rsidR="00EB7503" w:rsidRPr="00EB7503" w:rsidTr="00AC45CF">
        <w:tc>
          <w:tcPr>
            <w:tcW w:w="51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221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меры стимулирования</w:t>
            </w:r>
          </w:p>
        </w:tc>
        <w:tc>
          <w:tcPr>
            <w:tcW w:w="35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77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EB7503" w:rsidRPr="00EB7503" w:rsidTr="00AC45CF">
        <w:tc>
          <w:tcPr>
            <w:tcW w:w="51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221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35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277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V.  Дополнительные условия, предлагаемые инвестором для включения в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(по усмотрению инвестора указываются дополнительные условия специального      инвестиционного контракта, которые инвестор предлагает включить в                    специальный инвестиционный контракт)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--------------------------------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9" w:name="P609"/>
      <w:bookmarkEnd w:id="19"/>
      <w:r w:rsidRPr="00EB7503">
        <w:rPr>
          <w:rFonts w:ascii="Arial" w:hAnsi="Arial" w:cs="Arial"/>
          <w:color w:val="000000" w:themeColor="text1"/>
        </w:rPr>
        <w:t>&lt;*&gt;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0" w:name="P610"/>
      <w:bookmarkEnd w:id="20"/>
      <w:r w:rsidRPr="00EB7503">
        <w:rPr>
          <w:rFonts w:ascii="Arial" w:hAnsi="Arial" w:cs="Arial"/>
          <w:color w:val="000000" w:themeColor="text1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1" w:name="P611"/>
      <w:bookmarkEnd w:id="21"/>
      <w:r w:rsidRPr="00EB7503">
        <w:rPr>
          <w:rFonts w:ascii="Arial" w:hAnsi="Arial" w:cs="Arial"/>
          <w:color w:val="000000" w:themeColor="text1"/>
        </w:rPr>
        <w:lastRenderedPageBreak/>
        <w:t>&lt;***&gt; Значение показателя заполняется по тому отчетному периоду, в котором планируется ведение в эксплуатацию оборудования в формате "Введено/Не введено".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2" w:name="P612"/>
      <w:bookmarkEnd w:id="22"/>
      <w:r w:rsidRPr="00EB7503">
        <w:rPr>
          <w:rFonts w:ascii="Arial" w:hAnsi="Arial" w:cs="Arial"/>
          <w:color w:val="000000" w:themeColor="text1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3" w:name="P613"/>
      <w:bookmarkEnd w:id="23"/>
      <w:r w:rsidRPr="00EB7503">
        <w:rPr>
          <w:rFonts w:ascii="Arial" w:hAnsi="Arial" w:cs="Arial"/>
          <w:color w:val="000000" w:themeColor="text1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bookmarkStart w:id="24" w:name="P619"/>
      <w:bookmarkEnd w:id="24"/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lastRenderedPageBreak/>
        <w:t>Приложение к заявлению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инвестора о заключении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специального инвестиционного контракта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(3-й вариант)</w:t>
      </w: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I. Срок специального инвестиционного контракта - _______________ (лет).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(указывается предлагаемый инвестором срок инвестиционного контракта,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    который рассчитывается в соответствии с </w:t>
      </w:r>
      <w:hyperlink w:anchor="P43" w:history="1">
        <w:r w:rsidRPr="00EB7503">
          <w:rPr>
            <w:rFonts w:ascii="Arial" w:hAnsi="Arial" w:cs="Arial"/>
            <w:color w:val="000000" w:themeColor="text1"/>
          </w:rPr>
          <w:t>пунктом 4</w:t>
        </w:r>
      </w:hyperlink>
      <w:r w:rsidRPr="00EB7503">
        <w:rPr>
          <w:rFonts w:ascii="Arial" w:hAnsi="Arial" w:cs="Arial"/>
          <w:color w:val="000000" w:themeColor="text1"/>
        </w:rPr>
        <w:t xml:space="preserve"> порядка)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II. Обязательства Инвестора: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2.1.  В течение срока действия специального инвестиционного контракта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осуществить инвестиционный проект по освоению в соответствии с прилагаемым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бизнес-планом производства промышленной продукции, не имеющей произведенных в  Российской  Федерации  аналогов,  и  указанной  в </w:t>
      </w:r>
      <w:hyperlink w:anchor="P660" w:history="1">
        <w:r w:rsidRPr="00EB7503">
          <w:rPr>
            <w:rFonts w:ascii="Arial" w:hAnsi="Arial" w:cs="Arial"/>
            <w:color w:val="000000" w:themeColor="text1"/>
          </w:rPr>
          <w:t>пункте 2.4</w:t>
        </w:r>
      </w:hyperlink>
      <w:r w:rsidRPr="00EB7503">
        <w:rPr>
          <w:rFonts w:ascii="Arial" w:hAnsi="Arial" w:cs="Arial"/>
          <w:color w:val="000000" w:themeColor="text1"/>
        </w:rPr>
        <w:t xml:space="preserve">  настоящего приложения,     что     предполагает     выполнение     на     промышленном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производстве: ____________________________________________________________,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   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наименование и адрес промышленного производства)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технологических и производственных операций по производству промышленной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продукции,  указанной в </w:t>
      </w:r>
      <w:hyperlink w:anchor="P660" w:history="1">
        <w:r w:rsidRPr="00EB7503">
          <w:rPr>
            <w:rFonts w:ascii="Arial" w:hAnsi="Arial" w:cs="Arial"/>
            <w:color w:val="000000" w:themeColor="text1"/>
          </w:rPr>
          <w:t>пункте 2.4</w:t>
        </w:r>
      </w:hyperlink>
      <w:r w:rsidRPr="00EB7503">
        <w:rPr>
          <w:rFonts w:ascii="Arial" w:hAnsi="Arial" w:cs="Arial"/>
          <w:color w:val="000000" w:themeColor="text1"/>
        </w:rPr>
        <w:t xml:space="preserve">  настоящего приложения, в соответствии с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прилагаемым графиком выполнения таких операций.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2.2.   Обеспечить   реализацию следующих мероприятий инвестиционного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проекта: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(перечисляются основные мероприятия инвестиционного проекта, указанные в                                бизнес-плане)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2.3. Вложить в инвестиционный проект инвестиции на общую сумму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  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общая сумма инвестиций в рублях (цифрами и прописью))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Источником инвестиций являются: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___________________________________________________________________,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 </w:t>
      </w:r>
      <w:r w:rsidRPr="00EB7503">
        <w:rPr>
          <w:rFonts w:ascii="Arial" w:hAnsi="Arial" w:cs="Arial"/>
          <w:color w:val="000000" w:themeColor="text1"/>
          <w:szCs w:val="20"/>
        </w:rPr>
        <w:t>(описание источника инвестиций: собственные средства, заемные/кредитные    средства, средства участников инвестиционного договора, заключаемого         в целях реализации инвестиционного проекта в соответствии    с законодательством об инвестиционной деятельности, другие источники)</w:t>
      </w:r>
    </w:p>
    <w:p w:rsidR="00EB7503" w:rsidRPr="00EB7503" w:rsidRDefault="00EB7503" w:rsidP="00EB7503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что подтверждается 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>(указываются документ(ы), подтверждающий(е) возможность вложения инвестиций        по каждому источнику инвестиций, например, кредитный договор           или предварительный кредитный договор с финансированием     инвестиционного проекта)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Y="667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886"/>
        <w:gridCol w:w="1290"/>
        <w:gridCol w:w="2579"/>
        <w:gridCol w:w="1290"/>
        <w:gridCol w:w="1128"/>
        <w:gridCol w:w="1491"/>
        <w:gridCol w:w="605"/>
      </w:tblGrid>
      <w:tr w:rsidR="00EB7503" w:rsidRPr="00EB7503" w:rsidTr="00AC45CF">
        <w:trPr>
          <w:trHeight w:val="2724"/>
        </w:trPr>
        <w:tc>
          <w:tcPr>
            <w:tcW w:w="37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bookmarkStart w:id="25" w:name="P660"/>
            <w:bookmarkEnd w:id="25"/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П/п</w:t>
            </w:r>
          </w:p>
        </w:tc>
        <w:tc>
          <w:tcPr>
            <w:tcW w:w="886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продукции</w:t>
            </w:r>
          </w:p>
        </w:tc>
        <w:tc>
          <w:tcPr>
            <w:tcW w:w="129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Код продукции в соответствии с ОКП</w:t>
            </w:r>
          </w:p>
        </w:tc>
        <w:tc>
          <w:tcPr>
            <w:tcW w:w="257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9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2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49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60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Характеристики продукции </w:t>
            </w:r>
            <w:hyperlink w:anchor="P777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&lt;*&gt;</w:t>
              </w:r>
            </w:hyperlink>
          </w:p>
        </w:tc>
      </w:tr>
      <w:tr w:rsidR="00EB7503" w:rsidRPr="00EB7503" w:rsidTr="00AC45CF">
        <w:trPr>
          <w:trHeight w:val="411"/>
        </w:trPr>
        <w:tc>
          <w:tcPr>
            <w:tcW w:w="37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886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129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257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129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112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149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60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2.4. Обеспечить освоение производства следующей промышленной продукции:</w:t>
      </w:r>
    </w:p>
    <w:p w:rsidR="00EB7503" w:rsidRPr="00EB7503" w:rsidRDefault="00EB7503" w:rsidP="00EB7503">
      <w:pPr>
        <w:rPr>
          <w:rFonts w:ascii="Arial" w:hAnsi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2.5.  Обеспечить в ходе реализации инвестиционного проекта достижение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следующих   показателей   в   отчетных   периодах (отчетный период равен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и к окончанию срока действия специального инвестиционного контракта </w:t>
      </w:r>
      <w:hyperlink w:anchor="P778" w:history="1">
        <w:r w:rsidRPr="00EB7503">
          <w:rPr>
            <w:rFonts w:ascii="Arial" w:hAnsi="Arial" w:cs="Arial"/>
            <w:color w:val="000000" w:themeColor="text1"/>
          </w:rPr>
          <w:t>&lt;**&gt;</w:t>
        </w:r>
      </w:hyperlink>
      <w:r w:rsidRPr="00EB7503">
        <w:rPr>
          <w:rFonts w:ascii="Arial" w:hAnsi="Arial" w:cs="Arial"/>
          <w:color w:val="000000" w:themeColor="text1"/>
        </w:rPr>
        <w:t>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57"/>
        <w:gridCol w:w="1361"/>
        <w:gridCol w:w="1559"/>
        <w:gridCol w:w="1843"/>
        <w:gridCol w:w="2041"/>
      </w:tblGrid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П/п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Наименование показателя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на конец n-</w:t>
            </w:r>
            <w:proofErr w:type="spellStart"/>
            <w:r w:rsidRPr="00EB7503">
              <w:rPr>
                <w:rFonts w:ascii="Arial" w:hAnsi="Arial" w:cs="Arial"/>
                <w:color w:val="000000" w:themeColor="text1"/>
                <w:szCs w:val="20"/>
              </w:rPr>
              <w:t>го</w:t>
            </w:r>
            <w:proofErr w:type="spellEnd"/>
            <w:r w:rsidRPr="00EB7503">
              <w:rPr>
                <w:rFonts w:ascii="Arial" w:hAnsi="Arial" w:cs="Arial"/>
                <w:color w:val="000000" w:themeColor="text1"/>
                <w:szCs w:val="20"/>
              </w:rPr>
              <w:t xml:space="preserve"> отчетного периода </w:t>
            </w:r>
            <w:hyperlink w:anchor="P779" w:history="1">
              <w:r w:rsidRPr="00EB7503">
                <w:rPr>
                  <w:rFonts w:ascii="Arial" w:hAnsi="Arial" w:cs="Arial"/>
                  <w:color w:val="000000" w:themeColor="text1"/>
                  <w:szCs w:val="20"/>
                </w:rPr>
                <w:t>&lt;***&gt;</w:t>
              </w:r>
            </w:hyperlink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произведенной продукции (тыс. руб.)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реализованной продукции (тыс. руб.)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3.1.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федеральных налогов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3.2.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региональных налогов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3.3.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местных налогов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4.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Не указывается</w:t>
            </w: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5.</w:t>
            </w:r>
          </w:p>
        </w:tc>
        <w:tc>
          <w:tcPr>
            <w:tcW w:w="1757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Количество создаваемых рабочих мест (шт.)</w:t>
            </w:r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B7503" w:rsidRPr="00EB7503" w:rsidTr="00AC45CF">
        <w:tc>
          <w:tcPr>
            <w:tcW w:w="562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B7503">
              <w:rPr>
                <w:rFonts w:ascii="Arial" w:hAnsi="Arial" w:cs="Arial"/>
                <w:color w:val="000000" w:themeColor="text1"/>
                <w:szCs w:val="20"/>
              </w:rPr>
              <w:t>6.</w:t>
            </w:r>
          </w:p>
        </w:tc>
        <w:tc>
          <w:tcPr>
            <w:tcW w:w="1757" w:type="dxa"/>
          </w:tcPr>
          <w:p w:rsidR="00EB7503" w:rsidRPr="00EB7503" w:rsidRDefault="00D81C8D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hyperlink w:anchor="P779" w:history="1">
              <w:r w:rsidR="00EB7503" w:rsidRPr="00EB7503">
                <w:rPr>
                  <w:rFonts w:ascii="Arial" w:hAnsi="Arial" w:cs="Arial"/>
                  <w:color w:val="000000" w:themeColor="text1"/>
                  <w:szCs w:val="20"/>
                </w:rPr>
                <w:t>&lt;***&gt;</w:t>
              </w:r>
            </w:hyperlink>
          </w:p>
        </w:tc>
        <w:tc>
          <w:tcPr>
            <w:tcW w:w="136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041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2.6. _____________________________________________________________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(указываются иные обязательства, которые инвестор готов принять на себя в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  <w:szCs w:val="20"/>
        </w:rPr>
        <w:t xml:space="preserve">     соответствии                  со специальным инвестиционным контрактом)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III.  Привлеченное лицо принимает на себя следующие обязательства</w:t>
      </w:r>
    </w:p>
    <w:p w:rsidR="00EB7503" w:rsidRPr="00EB7503" w:rsidRDefault="00D81C8D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hyperlink w:anchor="P781" w:history="1">
        <w:r w:rsidR="00EB7503" w:rsidRPr="00EB7503">
          <w:rPr>
            <w:rFonts w:ascii="Arial" w:hAnsi="Arial" w:cs="Arial"/>
            <w:color w:val="000000" w:themeColor="text1"/>
          </w:rPr>
          <w:t>&lt;*****&gt;</w:t>
        </w:r>
      </w:hyperlink>
      <w:r w:rsidR="00EB7503" w:rsidRPr="00EB7503">
        <w:rPr>
          <w:rFonts w:ascii="Arial" w:hAnsi="Arial" w:cs="Arial"/>
          <w:color w:val="000000" w:themeColor="text1"/>
        </w:rPr>
        <w:t>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(перечисляются обязательства привлеченного лица в ходе реализации                          инвестиционного проекта)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IV.   Предлагаемый   перечень   мер   стимулирования для включения в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3685"/>
        <w:gridCol w:w="2608"/>
      </w:tblGrid>
      <w:tr w:rsidR="00EB7503" w:rsidRPr="00EB7503" w:rsidTr="00AC45CF">
        <w:tc>
          <w:tcPr>
            <w:tcW w:w="68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П/п</w:t>
            </w:r>
          </w:p>
        </w:tc>
        <w:tc>
          <w:tcPr>
            <w:tcW w:w="209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Наименование меры стимулирования</w:t>
            </w:r>
          </w:p>
        </w:tc>
        <w:tc>
          <w:tcPr>
            <w:tcW w:w="368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0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EB7503" w:rsidRPr="00EB7503" w:rsidTr="00AC45CF">
        <w:tc>
          <w:tcPr>
            <w:tcW w:w="680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09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08" w:type="dxa"/>
          </w:tcPr>
          <w:p w:rsidR="00EB7503" w:rsidRPr="00EB7503" w:rsidRDefault="00EB7503" w:rsidP="00EB75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B7503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</w:tbl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 xml:space="preserve">    V.  Дополнительные условия, предлагаемые инвестором для включения в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специальный инвестиционный контракт: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___________________________________________________________________.</w:t>
      </w:r>
    </w:p>
    <w:p w:rsidR="00EB7503" w:rsidRPr="00EB7503" w:rsidRDefault="00EB7503" w:rsidP="00EB750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Cs w:val="20"/>
        </w:rPr>
      </w:pPr>
      <w:r w:rsidRPr="00EB7503">
        <w:rPr>
          <w:rFonts w:ascii="Arial" w:hAnsi="Arial" w:cs="Arial"/>
          <w:color w:val="000000" w:themeColor="text1"/>
        </w:rPr>
        <w:t xml:space="preserve"> </w:t>
      </w:r>
      <w:r w:rsidRPr="00EB7503">
        <w:rPr>
          <w:rFonts w:ascii="Arial" w:hAnsi="Arial" w:cs="Arial"/>
          <w:color w:val="000000" w:themeColor="text1"/>
          <w:szCs w:val="20"/>
        </w:rPr>
        <w:t>(по усмотрению инвестора указываются дополнительные условия специального      инвестиционного контракта, которые инвестор предлагает включить в специальный инвестиционный контракт)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--------------------------------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6" w:name="P777"/>
      <w:bookmarkEnd w:id="26"/>
      <w:r w:rsidRPr="00EB7503">
        <w:rPr>
          <w:rFonts w:ascii="Arial" w:hAnsi="Arial" w:cs="Arial"/>
          <w:color w:val="000000" w:themeColor="text1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EB7503">
        <w:rPr>
          <w:rFonts w:ascii="Arial" w:hAnsi="Arial" w:cs="Arial"/>
          <w:color w:val="000000" w:themeColor="text1"/>
        </w:rPr>
        <w:t>экологичность</w:t>
      </w:r>
      <w:proofErr w:type="spellEnd"/>
      <w:r w:rsidRPr="00EB7503">
        <w:rPr>
          <w:rFonts w:ascii="Arial" w:hAnsi="Arial" w:cs="Arial"/>
          <w:color w:val="000000" w:themeColor="text1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7" w:name="P778"/>
      <w:bookmarkEnd w:id="27"/>
      <w:r w:rsidRPr="00EB7503">
        <w:rPr>
          <w:rFonts w:ascii="Arial" w:hAnsi="Arial" w:cs="Arial"/>
          <w:color w:val="000000" w:themeColor="text1"/>
        </w:rPr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8" w:name="P779"/>
      <w:bookmarkEnd w:id="28"/>
      <w:r w:rsidRPr="00EB7503">
        <w:rPr>
          <w:rFonts w:ascii="Arial" w:hAnsi="Arial" w:cs="Arial"/>
          <w:color w:val="000000" w:themeColor="text1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B7503">
        <w:rPr>
          <w:rFonts w:ascii="Arial" w:hAnsi="Arial" w:cs="Arial"/>
          <w:color w:val="000000" w:themeColor="text1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EB7503" w:rsidRPr="00EB7503" w:rsidRDefault="00EB7503" w:rsidP="00EB75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9" w:name="P781"/>
      <w:bookmarkEnd w:id="29"/>
      <w:r w:rsidRPr="00EB7503">
        <w:rPr>
          <w:rFonts w:ascii="Arial" w:hAnsi="Arial" w:cs="Arial"/>
          <w:color w:val="000000" w:themeColor="text1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EB7503" w:rsidRPr="00EB7503" w:rsidRDefault="00EB7503" w:rsidP="00EB750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EB7503" w:rsidRPr="00EB7503" w:rsidRDefault="00EB7503" w:rsidP="00EB750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F305A7" w:rsidRDefault="00F305A7" w:rsidP="00EB7503">
      <w:pPr>
        <w:autoSpaceDE w:val="0"/>
        <w:autoSpaceDN w:val="0"/>
        <w:adjustRightInd w:val="0"/>
      </w:pPr>
    </w:p>
    <w:sectPr w:rsidR="00F305A7" w:rsidSect="00EB750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5D"/>
    <w:multiLevelType w:val="multilevel"/>
    <w:tmpl w:val="B7DCE95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9B47C05"/>
    <w:multiLevelType w:val="multilevel"/>
    <w:tmpl w:val="2D96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A3C59"/>
    <w:multiLevelType w:val="multilevel"/>
    <w:tmpl w:val="D7C0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7388A"/>
    <w:multiLevelType w:val="hybridMultilevel"/>
    <w:tmpl w:val="405C8FC4"/>
    <w:lvl w:ilvl="0" w:tplc="6F1E6E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9A45B7"/>
    <w:multiLevelType w:val="multilevel"/>
    <w:tmpl w:val="C93ECA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EB2180C"/>
    <w:multiLevelType w:val="multilevel"/>
    <w:tmpl w:val="E7A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5391F"/>
    <w:multiLevelType w:val="hybridMultilevel"/>
    <w:tmpl w:val="C93ECAFC"/>
    <w:lvl w:ilvl="0" w:tplc="4BB03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F14D69"/>
    <w:multiLevelType w:val="hybridMultilevel"/>
    <w:tmpl w:val="EB1E627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CC501FC"/>
    <w:multiLevelType w:val="hybridMultilevel"/>
    <w:tmpl w:val="B7DCE95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8CD2E69"/>
    <w:multiLevelType w:val="multilevel"/>
    <w:tmpl w:val="3CEC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63494"/>
    <w:multiLevelType w:val="multilevel"/>
    <w:tmpl w:val="8890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802CD"/>
    <w:multiLevelType w:val="multilevel"/>
    <w:tmpl w:val="230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27F98"/>
    <w:multiLevelType w:val="multilevel"/>
    <w:tmpl w:val="7C02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90EB5"/>
    <w:multiLevelType w:val="hybridMultilevel"/>
    <w:tmpl w:val="27427AD4"/>
    <w:lvl w:ilvl="0" w:tplc="27CC3AD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2CB57B2"/>
    <w:multiLevelType w:val="multilevel"/>
    <w:tmpl w:val="1DF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33655"/>
    <w:multiLevelType w:val="multilevel"/>
    <w:tmpl w:val="526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93024"/>
    <w:multiLevelType w:val="hybridMultilevel"/>
    <w:tmpl w:val="A7CE172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5E"/>
    <w:rsid w:val="00592400"/>
    <w:rsid w:val="0087245E"/>
    <w:rsid w:val="00A83A30"/>
    <w:rsid w:val="00B16202"/>
    <w:rsid w:val="00B774E1"/>
    <w:rsid w:val="00C93AB1"/>
    <w:rsid w:val="00CD229A"/>
    <w:rsid w:val="00D81C8D"/>
    <w:rsid w:val="00EB750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51DB5"/>
  <w15:chartTrackingRefBased/>
  <w15:docId w15:val="{35FE32F1-9E4C-43D6-BDC2-AE55A0E0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202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202"/>
    <w:rPr>
      <w:rFonts w:ascii="Arial" w:eastAsia="Times New Roman" w:hAnsi="Arial" w:cs="Arial"/>
      <w:b/>
      <w:sz w:val="36"/>
      <w:szCs w:val="24"/>
      <w:lang w:eastAsia="ru-RU"/>
    </w:rPr>
  </w:style>
  <w:style w:type="paragraph" w:customStyle="1" w:styleId="ConsPlusNormal">
    <w:name w:val="ConsPlusNormal"/>
    <w:rsid w:val="00B162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620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ody Text"/>
    <w:basedOn w:val="a"/>
    <w:link w:val="a5"/>
    <w:rsid w:val="00B16202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B162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unhideWhenUsed/>
    <w:rsid w:val="00B16202"/>
    <w:rPr>
      <w:color w:val="0000FF"/>
      <w:u w:val="single"/>
    </w:rPr>
  </w:style>
  <w:style w:type="paragraph" w:customStyle="1" w:styleId="ConsPlusTitle">
    <w:name w:val="ConsPlusTitle"/>
    <w:rsid w:val="00B16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rsid w:val="00B16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62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B16202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B162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6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B162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B1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B162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B162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B7007CF332B2704A1B50478F4095C264C1C78F7420355B45EEAB5E0TAJ3G" TargetMode="External"/><Relationship Id="rId13" Type="http://schemas.openxmlformats.org/officeDocument/2006/relationships/hyperlink" Target="consultantplus://offline/ref=619B7007CF332B2704A1B50478F4095C264C1C78F7420355B45EEAB5E0A37694285ECBD724FE582DTBJ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B7007CF332B2704A1B50478F4095C264C1471FB440355B45EEAB5E0A37694285ECBD724FE5827TBJFG" TargetMode="External"/><Relationship Id="rId12" Type="http://schemas.openxmlformats.org/officeDocument/2006/relationships/hyperlink" Target="consultantplus://offline/ref=619B7007CF332B2704A1B50478F4095C264D1174FA470355B45EEAB5E0A37694285ECBD726FFT5J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9B7007CF332B2704A1B50478F4095C264D1174FA470355B45EEAB5E0A37694285ECBD726FFT5JF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9B7007CF332B2704A1B50478F4095C264D1179FB460355B45EEAB5E0TA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9B7007CF332B2704A1B50478F4095C264C1C78F7420355B45EEAB5E0A37694285ECBD724FE582DTBJ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2019-07-09T01:13:00Z</cp:lastPrinted>
  <dcterms:created xsi:type="dcterms:W3CDTF">2019-07-08T04:39:00Z</dcterms:created>
  <dcterms:modified xsi:type="dcterms:W3CDTF">2019-07-10T08:04:00Z</dcterms:modified>
</cp:coreProperties>
</file>