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1E" w:rsidRDefault="00E05E1E">
      <w:r>
        <w:t>Информация по программе «Земский учитель»</w:t>
      </w:r>
    </w:p>
    <w:p w:rsidR="00E05E1E" w:rsidRDefault="00E05E1E" w:rsidP="00E05E1E">
      <w:pPr>
        <w:pStyle w:val="a3"/>
        <w:numPr>
          <w:ilvl w:val="0"/>
          <w:numId w:val="1"/>
        </w:numPr>
      </w:pPr>
      <w:r>
        <w:t xml:space="preserve">Презентация Голухинской школы </w:t>
      </w:r>
    </w:p>
    <w:p w:rsidR="00E836E5" w:rsidRDefault="00E05E1E">
      <w:r>
        <w:t xml:space="preserve"> </w:t>
      </w:r>
      <w:hyperlink r:id="rId5" w:history="1">
        <w:r w:rsidRPr="009C78CB">
          <w:rPr>
            <w:rStyle w:val="a4"/>
          </w:rPr>
          <w:t>http://goluhascool.ucoz.ru/Dokument/priglashenie_na_rabotu_1.pdf</w:t>
        </w:r>
      </w:hyperlink>
    </w:p>
    <w:p w:rsidR="00E05E1E" w:rsidRDefault="00E05E1E" w:rsidP="00E05E1E">
      <w:pPr>
        <w:pStyle w:val="a3"/>
        <w:numPr>
          <w:ilvl w:val="0"/>
          <w:numId w:val="1"/>
        </w:numPr>
      </w:pPr>
      <w:r>
        <w:t>Презентация Стародраченинской школы</w:t>
      </w:r>
    </w:p>
    <w:p w:rsidR="00E05E1E" w:rsidRDefault="00E05E1E" w:rsidP="00E05E1E">
      <w:pPr>
        <w:pStyle w:val="a3"/>
      </w:pPr>
      <w:hyperlink r:id="rId6" w:history="1">
        <w:r w:rsidRPr="009C78CB">
          <w:rPr>
            <w:rStyle w:val="a4"/>
          </w:rPr>
          <w:t>https://starshcool.ucoz.ru/21/starodracheninskaja_shkola.pptx</w:t>
        </w:r>
      </w:hyperlink>
    </w:p>
    <w:p w:rsidR="00E05E1E" w:rsidRDefault="00E05E1E" w:rsidP="00E05E1E">
      <w:pPr>
        <w:pStyle w:val="a3"/>
      </w:pPr>
    </w:p>
    <w:p w:rsidR="00E05E1E" w:rsidRDefault="00E05E1E" w:rsidP="00E05E1E">
      <w:pPr>
        <w:pStyle w:val="a3"/>
        <w:numPr>
          <w:ilvl w:val="0"/>
          <w:numId w:val="1"/>
        </w:numPr>
      </w:pPr>
      <w:r>
        <w:t>Презентация Новокопыловской школы</w:t>
      </w:r>
    </w:p>
    <w:p w:rsidR="007055D6" w:rsidRDefault="007055D6" w:rsidP="007055D6">
      <w:pPr>
        <w:pStyle w:val="a3"/>
      </w:pPr>
      <w:hyperlink r:id="rId7" w:history="1">
        <w:r w:rsidRPr="009C78CB">
          <w:rPr>
            <w:rStyle w:val="a4"/>
          </w:rPr>
          <w:t>http://novomanosh.edu22.info/wp-content/uploads/2020/05/Новокопыловская-сош.pdf</w:t>
        </w:r>
      </w:hyperlink>
    </w:p>
    <w:p w:rsidR="007055D6" w:rsidRDefault="007055D6" w:rsidP="007055D6">
      <w:pPr>
        <w:pStyle w:val="a3"/>
      </w:pPr>
    </w:p>
    <w:p w:rsidR="00E05E1E" w:rsidRDefault="00E05E1E" w:rsidP="007055D6">
      <w:pPr>
        <w:pStyle w:val="a3"/>
      </w:pPr>
      <w:bookmarkStart w:id="0" w:name="_GoBack"/>
      <w:bookmarkEnd w:id="0"/>
    </w:p>
    <w:sectPr w:rsidR="00E0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52CF"/>
    <w:multiLevelType w:val="hybridMultilevel"/>
    <w:tmpl w:val="E544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1E"/>
    <w:rsid w:val="007055D6"/>
    <w:rsid w:val="00E05E1E"/>
    <w:rsid w:val="00E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A2CE"/>
  <w15:chartTrackingRefBased/>
  <w15:docId w15:val="{99B5EACD-F715-467D-BB59-87A8A0F0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manosh.edu22.info/wp-content/uploads/2020/05/&#1053;&#1086;&#1074;&#1086;&#1082;&#1086;&#1087;&#1099;&#1083;&#1086;&#1074;&#1089;&#1082;&#1072;&#1103;-&#1089;&#1086;&#1096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shcool.ucoz.ru/21/starodracheninskaja_shkola.pptx" TargetMode="External"/><Relationship Id="rId5" Type="http://schemas.openxmlformats.org/officeDocument/2006/relationships/hyperlink" Target="http://goluhascool.ucoz.ru/Dokument/priglashenie_na_rabotu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Зульфия Арзановна</dc:creator>
  <cp:keywords/>
  <dc:description/>
  <cp:lastModifiedBy>Исаева Зульфия Арзановна</cp:lastModifiedBy>
  <cp:revision>1</cp:revision>
  <dcterms:created xsi:type="dcterms:W3CDTF">2021-04-09T07:27:00Z</dcterms:created>
  <dcterms:modified xsi:type="dcterms:W3CDTF">2021-04-09T07:42:00Z</dcterms:modified>
</cp:coreProperties>
</file>