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54" w:rsidRPr="0034126E" w:rsidRDefault="00C34654" w:rsidP="00C34654">
      <w:pPr>
        <w:pStyle w:val="Default"/>
        <w:jc w:val="center"/>
        <w:rPr>
          <w:b/>
          <w:bCs/>
          <w:sz w:val="28"/>
          <w:szCs w:val="28"/>
        </w:rPr>
      </w:pPr>
      <w:r w:rsidRPr="0034126E">
        <w:rPr>
          <w:b/>
          <w:bCs/>
          <w:sz w:val="28"/>
          <w:szCs w:val="28"/>
        </w:rPr>
        <w:t>ИНФОРМАЦИЯ</w:t>
      </w:r>
    </w:p>
    <w:p w:rsidR="00C34654" w:rsidRPr="0034126E" w:rsidRDefault="00505FD7" w:rsidP="00C34654">
      <w:pPr>
        <w:pStyle w:val="Default"/>
        <w:jc w:val="center"/>
        <w:rPr>
          <w:b/>
          <w:bCs/>
          <w:sz w:val="28"/>
          <w:szCs w:val="28"/>
        </w:rPr>
      </w:pPr>
      <w:r w:rsidRPr="0034126E">
        <w:rPr>
          <w:b/>
          <w:bCs/>
          <w:sz w:val="28"/>
          <w:szCs w:val="28"/>
        </w:rPr>
        <w:t>о</w:t>
      </w:r>
      <w:r w:rsidR="00F06BF8">
        <w:rPr>
          <w:b/>
          <w:bCs/>
          <w:sz w:val="28"/>
          <w:szCs w:val="28"/>
        </w:rPr>
        <w:t xml:space="preserve"> результатах экспертно</w:t>
      </w:r>
      <w:r w:rsidR="00C34654" w:rsidRPr="0034126E">
        <w:rPr>
          <w:b/>
          <w:bCs/>
          <w:sz w:val="28"/>
          <w:szCs w:val="28"/>
        </w:rPr>
        <w:t>-аналитического мероприятия</w:t>
      </w:r>
    </w:p>
    <w:p w:rsidR="00C34654" w:rsidRPr="0034126E" w:rsidRDefault="00C34654" w:rsidP="00C34654">
      <w:pPr>
        <w:pStyle w:val="Default"/>
        <w:jc w:val="both"/>
        <w:rPr>
          <w:bCs/>
          <w:sz w:val="28"/>
          <w:szCs w:val="28"/>
        </w:rPr>
      </w:pPr>
    </w:p>
    <w:p w:rsidR="0034126E" w:rsidRPr="0034126E" w:rsidRDefault="004E0F89" w:rsidP="0034126E">
      <w:pPr>
        <w:jc w:val="both"/>
        <w:rPr>
          <w:sz w:val="28"/>
          <w:szCs w:val="28"/>
        </w:rPr>
      </w:pPr>
      <w:r w:rsidRPr="0034126E">
        <w:rPr>
          <w:b/>
          <w:bCs/>
          <w:sz w:val="28"/>
          <w:szCs w:val="28"/>
        </w:rPr>
        <w:t xml:space="preserve">1. Наименование </w:t>
      </w:r>
      <w:r w:rsidR="00625CF5" w:rsidRPr="0034126E">
        <w:rPr>
          <w:b/>
          <w:bCs/>
          <w:sz w:val="28"/>
          <w:szCs w:val="28"/>
        </w:rPr>
        <w:t xml:space="preserve">экспертно - аналитического </w:t>
      </w:r>
      <w:r w:rsidRPr="0034126E">
        <w:rPr>
          <w:b/>
          <w:bCs/>
          <w:sz w:val="28"/>
          <w:szCs w:val="28"/>
        </w:rPr>
        <w:t xml:space="preserve">мероприятия: </w:t>
      </w:r>
      <w:r w:rsidR="0034126E" w:rsidRPr="0034126E">
        <w:rPr>
          <w:sz w:val="28"/>
          <w:szCs w:val="28"/>
        </w:rPr>
        <w:t>«</w:t>
      </w:r>
      <w:r w:rsidR="007D19E9">
        <w:rPr>
          <w:sz w:val="28"/>
          <w:szCs w:val="28"/>
        </w:rPr>
        <w:t xml:space="preserve">Подготовка экспертного заключения </w:t>
      </w:r>
      <w:r w:rsidR="007D19E9" w:rsidRPr="007D19E9">
        <w:rPr>
          <w:rStyle w:val="4"/>
          <w:b w:val="0"/>
          <w:bCs w:val="0"/>
          <w:sz w:val="28"/>
          <w:szCs w:val="28"/>
        </w:rPr>
        <w:t>на проект решения</w:t>
      </w:r>
      <w:r w:rsidR="007D19E9" w:rsidRPr="007D19E9">
        <w:rPr>
          <w:rStyle w:val="4"/>
          <w:bCs w:val="0"/>
          <w:sz w:val="28"/>
          <w:szCs w:val="28"/>
        </w:rPr>
        <w:t xml:space="preserve"> </w:t>
      </w:r>
      <w:r w:rsidR="007D19E9" w:rsidRPr="007D19E9">
        <w:rPr>
          <w:sz w:val="28"/>
          <w:szCs w:val="28"/>
        </w:rPr>
        <w:t>о бюджете муниципального образ</w:t>
      </w:r>
      <w:r w:rsidR="007D19E9" w:rsidRPr="007D19E9">
        <w:rPr>
          <w:sz w:val="28"/>
          <w:szCs w:val="28"/>
        </w:rPr>
        <w:t>о</w:t>
      </w:r>
      <w:r w:rsidR="007D19E9" w:rsidRPr="007D19E9">
        <w:rPr>
          <w:sz w:val="28"/>
          <w:szCs w:val="28"/>
        </w:rPr>
        <w:t>вания Заринский район Алтайского края на 2023 год и на плановый п</w:t>
      </w:r>
      <w:r w:rsidR="007D19E9" w:rsidRPr="007D19E9">
        <w:rPr>
          <w:sz w:val="28"/>
          <w:szCs w:val="28"/>
        </w:rPr>
        <w:t>е</w:t>
      </w:r>
      <w:r w:rsidR="007D19E9" w:rsidRPr="007D19E9">
        <w:rPr>
          <w:sz w:val="28"/>
          <w:szCs w:val="28"/>
        </w:rPr>
        <w:t>риод 2024 и 2025 годов</w:t>
      </w:r>
      <w:r w:rsidR="0034126E" w:rsidRPr="0034126E">
        <w:rPr>
          <w:sz w:val="28"/>
          <w:szCs w:val="28"/>
        </w:rPr>
        <w:t>»</w:t>
      </w:r>
      <w:r w:rsidR="0034126E">
        <w:rPr>
          <w:sz w:val="28"/>
          <w:szCs w:val="28"/>
        </w:rPr>
        <w:t>.</w:t>
      </w:r>
    </w:p>
    <w:p w:rsidR="0034126E" w:rsidRPr="00A12199" w:rsidRDefault="004E0F89" w:rsidP="0034126E">
      <w:pPr>
        <w:jc w:val="both"/>
        <w:rPr>
          <w:sz w:val="28"/>
          <w:szCs w:val="28"/>
        </w:rPr>
      </w:pPr>
      <w:r w:rsidRPr="0034126E">
        <w:rPr>
          <w:b/>
          <w:bCs/>
          <w:sz w:val="28"/>
          <w:szCs w:val="28"/>
        </w:rPr>
        <w:t xml:space="preserve">2. Основание для проведения </w:t>
      </w:r>
      <w:r w:rsidR="00625CF5" w:rsidRPr="0034126E">
        <w:rPr>
          <w:b/>
          <w:bCs/>
          <w:sz w:val="28"/>
          <w:szCs w:val="28"/>
        </w:rPr>
        <w:t xml:space="preserve">экспертно - аналитического </w:t>
      </w:r>
      <w:r w:rsidRPr="0034126E">
        <w:rPr>
          <w:b/>
          <w:bCs/>
          <w:sz w:val="28"/>
          <w:szCs w:val="28"/>
        </w:rPr>
        <w:t xml:space="preserve">мероприятия: </w:t>
      </w:r>
      <w:r w:rsidR="00604B8F" w:rsidRPr="00604B8F">
        <w:rPr>
          <w:color w:val="000000"/>
          <w:sz w:val="28"/>
          <w:szCs w:val="28"/>
        </w:rPr>
        <w:t xml:space="preserve">пункт </w:t>
      </w:r>
      <w:r w:rsidR="007D19E9">
        <w:rPr>
          <w:color w:val="000000"/>
          <w:sz w:val="28"/>
          <w:szCs w:val="28"/>
        </w:rPr>
        <w:t>2.4</w:t>
      </w:r>
      <w:r w:rsidR="0034126E" w:rsidRPr="00A12199">
        <w:rPr>
          <w:b/>
          <w:sz w:val="28"/>
          <w:szCs w:val="28"/>
        </w:rPr>
        <w:t xml:space="preserve"> </w:t>
      </w:r>
      <w:r w:rsidR="0034126E" w:rsidRPr="00A12199">
        <w:rPr>
          <w:sz w:val="28"/>
          <w:szCs w:val="28"/>
        </w:rPr>
        <w:t xml:space="preserve">план работы Контрольно-счетной палаты Заринского района Алтайского края на 2022 </w:t>
      </w:r>
      <w:r w:rsidR="0034126E">
        <w:rPr>
          <w:sz w:val="28"/>
          <w:szCs w:val="28"/>
        </w:rPr>
        <w:t xml:space="preserve">год, Распоряжение Председателя контрольно-счетной палаты Заринского района Алтайского края </w:t>
      </w:r>
      <w:r w:rsidR="00604B8F" w:rsidRPr="0095613D">
        <w:rPr>
          <w:sz w:val="28"/>
          <w:szCs w:val="28"/>
        </w:rPr>
        <w:t xml:space="preserve">от </w:t>
      </w:r>
      <w:r w:rsidR="007D19E9">
        <w:rPr>
          <w:sz w:val="28"/>
          <w:szCs w:val="28"/>
        </w:rPr>
        <w:t>23.11.2022 №83</w:t>
      </w:r>
    </w:p>
    <w:p w:rsidR="00625CF5" w:rsidRPr="0034126E" w:rsidRDefault="004E0F89" w:rsidP="0034126E">
      <w:pPr>
        <w:pStyle w:val="Default"/>
        <w:jc w:val="both"/>
        <w:rPr>
          <w:b/>
          <w:bCs/>
          <w:sz w:val="28"/>
          <w:szCs w:val="28"/>
        </w:rPr>
      </w:pPr>
      <w:r w:rsidRPr="0034126E">
        <w:rPr>
          <w:sz w:val="28"/>
          <w:szCs w:val="28"/>
        </w:rPr>
        <w:t xml:space="preserve"> </w:t>
      </w:r>
      <w:r w:rsidRPr="0034126E">
        <w:rPr>
          <w:b/>
          <w:bCs/>
          <w:sz w:val="28"/>
          <w:szCs w:val="28"/>
        </w:rPr>
        <w:t xml:space="preserve">3. Объекты </w:t>
      </w:r>
      <w:r w:rsidR="00625CF5" w:rsidRPr="0034126E">
        <w:rPr>
          <w:b/>
          <w:bCs/>
          <w:sz w:val="28"/>
          <w:szCs w:val="28"/>
        </w:rPr>
        <w:t xml:space="preserve">экспертно - аналитического </w:t>
      </w:r>
      <w:r w:rsidRPr="0034126E">
        <w:rPr>
          <w:b/>
          <w:bCs/>
          <w:sz w:val="28"/>
          <w:szCs w:val="28"/>
        </w:rPr>
        <w:t xml:space="preserve">мероприятия: </w:t>
      </w:r>
      <w:r w:rsidR="007D19E9">
        <w:rPr>
          <w:bCs/>
          <w:sz w:val="28"/>
          <w:szCs w:val="28"/>
        </w:rPr>
        <w:t>Проект решения</w:t>
      </w:r>
      <w:r w:rsidR="007D19E9" w:rsidRPr="007D19E9">
        <w:rPr>
          <w:sz w:val="28"/>
          <w:szCs w:val="28"/>
        </w:rPr>
        <w:t xml:space="preserve"> </w:t>
      </w:r>
      <w:r w:rsidR="007D19E9" w:rsidRPr="007D19E9">
        <w:rPr>
          <w:sz w:val="28"/>
          <w:szCs w:val="28"/>
        </w:rPr>
        <w:t>о бюджете муниципального образ</w:t>
      </w:r>
      <w:r w:rsidR="007D19E9" w:rsidRPr="007D19E9">
        <w:rPr>
          <w:sz w:val="28"/>
          <w:szCs w:val="28"/>
        </w:rPr>
        <w:t>о</w:t>
      </w:r>
      <w:r w:rsidR="007D19E9" w:rsidRPr="007D19E9">
        <w:rPr>
          <w:sz w:val="28"/>
          <w:szCs w:val="28"/>
        </w:rPr>
        <w:t>вания Заринский район Алтайского края на 2023 год и на плановый п</w:t>
      </w:r>
      <w:r w:rsidR="007D19E9" w:rsidRPr="007D19E9">
        <w:rPr>
          <w:sz w:val="28"/>
          <w:szCs w:val="28"/>
        </w:rPr>
        <w:t>е</w:t>
      </w:r>
      <w:r w:rsidR="007D19E9" w:rsidRPr="007D19E9">
        <w:rPr>
          <w:sz w:val="28"/>
          <w:szCs w:val="28"/>
        </w:rPr>
        <w:t>риод 2024 и 2025 годов</w:t>
      </w:r>
      <w:r w:rsidR="00C36742" w:rsidRPr="0034126E">
        <w:rPr>
          <w:bCs/>
          <w:sz w:val="28"/>
          <w:szCs w:val="28"/>
        </w:rPr>
        <w:t>.</w:t>
      </w:r>
      <w:r w:rsidR="00625CF5" w:rsidRPr="0034126E">
        <w:rPr>
          <w:b/>
          <w:bCs/>
          <w:sz w:val="28"/>
          <w:szCs w:val="28"/>
        </w:rPr>
        <w:t xml:space="preserve"> </w:t>
      </w:r>
    </w:p>
    <w:p w:rsidR="0034126E" w:rsidRDefault="004E0F89" w:rsidP="0034126E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126E">
        <w:rPr>
          <w:rFonts w:ascii="Times New Roman" w:hAnsi="Times New Roman" w:cs="Times New Roman"/>
          <w:b/>
          <w:bCs/>
          <w:sz w:val="28"/>
          <w:szCs w:val="28"/>
        </w:rPr>
        <w:t xml:space="preserve">4. Период проведения </w:t>
      </w:r>
      <w:r w:rsidR="00625CF5" w:rsidRPr="0034126E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 - аналитического </w:t>
      </w:r>
      <w:r w:rsidRPr="0034126E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мероприятия: </w:t>
      </w:r>
      <w:r w:rsidR="0034126E" w:rsidRPr="0034126E">
        <w:rPr>
          <w:rFonts w:ascii="Times New Roman" w:hAnsi="Times New Roman" w:cs="Times New Roman"/>
          <w:sz w:val="28"/>
          <w:szCs w:val="28"/>
        </w:rPr>
        <w:t xml:space="preserve">с </w:t>
      </w:r>
      <w:r w:rsidR="007D19E9">
        <w:rPr>
          <w:rFonts w:ascii="Times New Roman" w:hAnsi="Times New Roman" w:cs="Times New Roman"/>
          <w:sz w:val="28"/>
          <w:szCs w:val="28"/>
        </w:rPr>
        <w:t>16.11</w:t>
      </w:r>
      <w:r w:rsidR="0034126E" w:rsidRPr="0034126E">
        <w:rPr>
          <w:rFonts w:ascii="Times New Roman" w:hAnsi="Times New Roman" w:cs="Times New Roman"/>
          <w:sz w:val="28"/>
          <w:szCs w:val="28"/>
        </w:rPr>
        <w:t xml:space="preserve">.2022 по </w:t>
      </w:r>
      <w:r w:rsidR="007D19E9">
        <w:rPr>
          <w:rFonts w:ascii="Times New Roman" w:hAnsi="Times New Roman" w:cs="Times New Roman"/>
          <w:sz w:val="28"/>
          <w:szCs w:val="28"/>
        </w:rPr>
        <w:t>23.11</w:t>
      </w:r>
      <w:r w:rsidR="0034126E" w:rsidRPr="0034126E">
        <w:rPr>
          <w:rFonts w:ascii="Times New Roman" w:hAnsi="Times New Roman" w:cs="Times New Roman"/>
          <w:sz w:val="28"/>
          <w:szCs w:val="28"/>
        </w:rPr>
        <w:t>.2022</w:t>
      </w:r>
      <w:r w:rsidR="00777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26E" w:rsidRPr="0034126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604B8F">
        <w:rPr>
          <w:rFonts w:ascii="Times New Roman" w:hAnsi="Times New Roman" w:cs="Times New Roman"/>
          <w:sz w:val="28"/>
          <w:szCs w:val="28"/>
        </w:rPr>
        <w:t>.</w:t>
      </w:r>
    </w:p>
    <w:p w:rsidR="004E0F89" w:rsidRPr="0034126E" w:rsidRDefault="007D19E9" w:rsidP="004E0F8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E0F89" w:rsidRPr="0034126E">
        <w:rPr>
          <w:b/>
          <w:bCs/>
          <w:sz w:val="28"/>
          <w:szCs w:val="28"/>
        </w:rPr>
        <w:t xml:space="preserve">. Основные нарушения, выявленные в ходе проведения </w:t>
      </w:r>
      <w:r w:rsidR="00625CF5" w:rsidRPr="0034126E">
        <w:rPr>
          <w:b/>
          <w:bCs/>
          <w:sz w:val="28"/>
          <w:szCs w:val="28"/>
        </w:rPr>
        <w:t xml:space="preserve">экспертно - аналитического </w:t>
      </w:r>
      <w:r w:rsidR="004E0F89" w:rsidRPr="0034126E">
        <w:rPr>
          <w:b/>
          <w:bCs/>
          <w:sz w:val="28"/>
          <w:szCs w:val="28"/>
        </w:rPr>
        <w:t xml:space="preserve">мероприятия. </w:t>
      </w:r>
    </w:p>
    <w:p w:rsidR="00625CF5" w:rsidRPr="0034126E" w:rsidRDefault="007D19E9" w:rsidP="004E0F89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В ходе проведения экспертно-аналитического мероприятия нарушений не выявлено</w:t>
      </w:r>
      <w:r w:rsidR="00604B8F">
        <w:rPr>
          <w:sz w:val="28"/>
          <w:szCs w:val="28"/>
        </w:rPr>
        <w:t>.</w:t>
      </w:r>
    </w:p>
    <w:p w:rsidR="004E0F89" w:rsidRPr="0034126E" w:rsidRDefault="007D19E9" w:rsidP="004E0F8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E0F89" w:rsidRPr="0034126E">
        <w:rPr>
          <w:b/>
          <w:bCs/>
          <w:sz w:val="28"/>
          <w:szCs w:val="28"/>
        </w:rPr>
        <w:t xml:space="preserve">. Информация о рассмотрении результатов </w:t>
      </w:r>
      <w:r w:rsidR="00625CF5" w:rsidRPr="0034126E">
        <w:rPr>
          <w:b/>
          <w:bCs/>
          <w:sz w:val="28"/>
          <w:szCs w:val="28"/>
        </w:rPr>
        <w:t xml:space="preserve">экспертно - аналитического </w:t>
      </w:r>
      <w:r w:rsidR="004E0F89" w:rsidRPr="0034126E">
        <w:rPr>
          <w:b/>
          <w:bCs/>
          <w:sz w:val="28"/>
          <w:szCs w:val="28"/>
        </w:rPr>
        <w:t xml:space="preserve">мероприятия и предложениях </w:t>
      </w:r>
      <w:r w:rsidR="00604B8F">
        <w:rPr>
          <w:b/>
          <w:bCs/>
          <w:sz w:val="28"/>
          <w:szCs w:val="28"/>
        </w:rPr>
        <w:t>Контрольно-с</w:t>
      </w:r>
      <w:r w:rsidR="004E0F89" w:rsidRPr="0034126E">
        <w:rPr>
          <w:b/>
          <w:bCs/>
          <w:sz w:val="28"/>
          <w:szCs w:val="28"/>
        </w:rPr>
        <w:t xml:space="preserve">четной палаты </w:t>
      </w:r>
      <w:r w:rsidR="00604B8F">
        <w:rPr>
          <w:b/>
          <w:bCs/>
          <w:sz w:val="28"/>
          <w:szCs w:val="28"/>
        </w:rPr>
        <w:t xml:space="preserve">Заринского района </w:t>
      </w:r>
      <w:r w:rsidR="004E0F89" w:rsidRPr="0034126E">
        <w:rPr>
          <w:b/>
          <w:bCs/>
          <w:sz w:val="28"/>
          <w:szCs w:val="28"/>
        </w:rPr>
        <w:t xml:space="preserve">Алтайского края. </w:t>
      </w:r>
    </w:p>
    <w:p w:rsidR="00823F6E" w:rsidRDefault="00823F6E" w:rsidP="00823F6E">
      <w:r w:rsidRPr="00823F6E">
        <w:rPr>
          <w:sz w:val="28"/>
          <w:szCs w:val="28"/>
        </w:rPr>
        <w:t xml:space="preserve">При проведении экспертизы </w:t>
      </w:r>
      <w:r w:rsidRPr="00823F6E">
        <w:rPr>
          <w:bCs/>
          <w:sz w:val="28"/>
          <w:szCs w:val="28"/>
        </w:rPr>
        <w:t>п</w:t>
      </w:r>
      <w:r w:rsidRPr="00823F6E">
        <w:rPr>
          <w:bCs/>
          <w:sz w:val="28"/>
          <w:szCs w:val="28"/>
        </w:rPr>
        <w:t>роект</w:t>
      </w:r>
      <w:r w:rsidRPr="00823F6E">
        <w:rPr>
          <w:bCs/>
          <w:sz w:val="28"/>
          <w:szCs w:val="28"/>
        </w:rPr>
        <w:t>а</w:t>
      </w:r>
      <w:r w:rsidRPr="00823F6E">
        <w:rPr>
          <w:bCs/>
          <w:sz w:val="28"/>
          <w:szCs w:val="28"/>
        </w:rPr>
        <w:t xml:space="preserve"> решения</w:t>
      </w:r>
      <w:r w:rsidRPr="007D19E9">
        <w:rPr>
          <w:sz w:val="28"/>
          <w:szCs w:val="28"/>
        </w:rPr>
        <w:t xml:space="preserve"> о бюджете муниципального образ</w:t>
      </w:r>
      <w:r w:rsidRPr="007D19E9">
        <w:rPr>
          <w:sz w:val="28"/>
          <w:szCs w:val="28"/>
        </w:rPr>
        <w:t>о</w:t>
      </w:r>
      <w:r w:rsidRPr="007D19E9">
        <w:rPr>
          <w:sz w:val="28"/>
          <w:szCs w:val="28"/>
        </w:rPr>
        <w:t>вания Заринский район Алтайского края на 2023 год и на плановый п</w:t>
      </w:r>
      <w:r w:rsidRPr="007D19E9">
        <w:rPr>
          <w:sz w:val="28"/>
          <w:szCs w:val="28"/>
        </w:rPr>
        <w:t>е</w:t>
      </w:r>
      <w:r w:rsidRPr="007D19E9">
        <w:rPr>
          <w:sz w:val="28"/>
          <w:szCs w:val="28"/>
        </w:rPr>
        <w:t>риод 2024 и 2025 годов</w:t>
      </w:r>
      <w:r>
        <w:t xml:space="preserve"> </w:t>
      </w:r>
      <w:r w:rsidRPr="00823F6E">
        <w:rPr>
          <w:sz w:val="28"/>
          <w:szCs w:val="28"/>
        </w:rPr>
        <w:t>установлено</w:t>
      </w:r>
      <w:r>
        <w:t xml:space="preserve"> </w:t>
      </w:r>
      <w:r>
        <w:rPr>
          <w:sz w:val="28"/>
          <w:szCs w:val="28"/>
        </w:rPr>
        <w:t>соответствие</w:t>
      </w:r>
      <w:r w:rsidRPr="0089752B">
        <w:rPr>
          <w:sz w:val="28"/>
          <w:szCs w:val="28"/>
        </w:rPr>
        <w:t xml:space="preserve"> действующему законода</w:t>
      </w:r>
      <w:bookmarkStart w:id="0" w:name="_GoBack"/>
      <w:r w:rsidRPr="0089752B">
        <w:rPr>
          <w:sz w:val="28"/>
          <w:szCs w:val="28"/>
        </w:rPr>
        <w:t>тельству и нормати</w:t>
      </w:r>
      <w:r w:rsidRPr="0089752B">
        <w:rPr>
          <w:sz w:val="28"/>
          <w:szCs w:val="28"/>
        </w:rPr>
        <w:t>в</w:t>
      </w:r>
      <w:r w:rsidRPr="0089752B">
        <w:rPr>
          <w:sz w:val="28"/>
          <w:szCs w:val="28"/>
        </w:rPr>
        <w:t>но-правовым актам органов местного самоуправления</w:t>
      </w:r>
      <w:r>
        <w:rPr>
          <w:sz w:val="28"/>
          <w:szCs w:val="28"/>
        </w:rPr>
        <w:t xml:space="preserve">, </w:t>
      </w:r>
      <w:bookmarkEnd w:id="0"/>
      <w:r>
        <w:rPr>
          <w:sz w:val="28"/>
          <w:szCs w:val="28"/>
        </w:rPr>
        <w:t xml:space="preserve">проведена </w:t>
      </w:r>
      <w:r w:rsidRPr="0089752B">
        <w:rPr>
          <w:sz w:val="28"/>
          <w:szCs w:val="28"/>
        </w:rPr>
        <w:t>оценка качества прогнозирования доходов бюджета, расходования бю</w:t>
      </w:r>
      <w:r w:rsidRPr="0089752B">
        <w:rPr>
          <w:sz w:val="28"/>
          <w:szCs w:val="28"/>
        </w:rPr>
        <w:t>д</w:t>
      </w:r>
      <w:r w:rsidRPr="0089752B">
        <w:rPr>
          <w:sz w:val="28"/>
          <w:szCs w:val="28"/>
        </w:rPr>
        <w:t>жетных средств,</w:t>
      </w:r>
      <w:r>
        <w:rPr>
          <w:sz w:val="28"/>
          <w:szCs w:val="28"/>
        </w:rPr>
        <w:t xml:space="preserve"> </w:t>
      </w:r>
      <w:r w:rsidRPr="0089752B">
        <w:rPr>
          <w:sz w:val="28"/>
          <w:szCs w:val="28"/>
        </w:rPr>
        <w:t>а также эффективн</w:t>
      </w:r>
      <w:r w:rsidRPr="0089752B">
        <w:rPr>
          <w:sz w:val="28"/>
          <w:szCs w:val="28"/>
        </w:rPr>
        <w:t>о</w:t>
      </w:r>
      <w:r w:rsidRPr="0089752B">
        <w:rPr>
          <w:sz w:val="28"/>
          <w:szCs w:val="28"/>
        </w:rPr>
        <w:t>сти межбюджетных отношений.</w:t>
      </w:r>
    </w:p>
    <w:p w:rsidR="004E0F89" w:rsidRPr="0034126E" w:rsidRDefault="00823F6E" w:rsidP="004E0F8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E0F89" w:rsidRPr="0034126E">
        <w:rPr>
          <w:b/>
          <w:bCs/>
          <w:sz w:val="28"/>
          <w:szCs w:val="28"/>
        </w:rPr>
        <w:t xml:space="preserve">. Принятые решения и меры по реализации предложений </w:t>
      </w:r>
      <w:r w:rsidR="00604B8F">
        <w:rPr>
          <w:b/>
          <w:bCs/>
          <w:sz w:val="28"/>
          <w:szCs w:val="28"/>
        </w:rPr>
        <w:t>Контрольно-с</w:t>
      </w:r>
      <w:r w:rsidR="004E0F89" w:rsidRPr="0034126E">
        <w:rPr>
          <w:b/>
          <w:bCs/>
          <w:sz w:val="28"/>
          <w:szCs w:val="28"/>
        </w:rPr>
        <w:t xml:space="preserve">четной палаты </w:t>
      </w:r>
      <w:r w:rsidR="00604B8F">
        <w:rPr>
          <w:b/>
          <w:bCs/>
          <w:sz w:val="28"/>
          <w:szCs w:val="28"/>
        </w:rPr>
        <w:t xml:space="preserve">Заринского района </w:t>
      </w:r>
      <w:r w:rsidR="004E0F89" w:rsidRPr="0034126E">
        <w:rPr>
          <w:b/>
          <w:bCs/>
          <w:sz w:val="28"/>
          <w:szCs w:val="28"/>
        </w:rPr>
        <w:t xml:space="preserve">Алтайского края. </w:t>
      </w:r>
    </w:p>
    <w:p w:rsidR="00C36742" w:rsidRDefault="00F06BF8" w:rsidP="00F06BF8">
      <w:pPr>
        <w:jc w:val="both"/>
        <w:rPr>
          <w:sz w:val="28"/>
          <w:szCs w:val="28"/>
        </w:rPr>
      </w:pPr>
      <w:r>
        <w:rPr>
          <w:rStyle w:val="10"/>
          <w:b w:val="0"/>
          <w:bCs w:val="0"/>
          <w:color w:val="000000"/>
          <w:sz w:val="28"/>
          <w:szCs w:val="28"/>
        </w:rPr>
        <w:t>Рекомендовано</w:t>
      </w:r>
      <w:r w:rsidR="00823F6E" w:rsidRPr="00823F6E">
        <w:rPr>
          <w:rStyle w:val="42"/>
          <w:b w:val="0"/>
          <w:color w:val="000000"/>
          <w:sz w:val="28"/>
          <w:szCs w:val="28"/>
          <w:u w:val="none"/>
        </w:rPr>
        <w:t xml:space="preserve"> </w:t>
      </w:r>
      <w:r>
        <w:rPr>
          <w:rStyle w:val="42"/>
          <w:b w:val="0"/>
          <w:color w:val="000000"/>
          <w:sz w:val="28"/>
          <w:szCs w:val="28"/>
          <w:u w:val="none"/>
        </w:rPr>
        <w:t>утвердить</w:t>
      </w:r>
      <w:r w:rsidRPr="00823F6E">
        <w:rPr>
          <w:rStyle w:val="42"/>
          <w:b w:val="0"/>
          <w:color w:val="000000"/>
          <w:sz w:val="28"/>
          <w:szCs w:val="28"/>
          <w:u w:val="none"/>
        </w:rPr>
        <w:t xml:space="preserve"> </w:t>
      </w:r>
      <w:r w:rsidR="00823F6E" w:rsidRPr="00823F6E">
        <w:rPr>
          <w:rStyle w:val="42"/>
          <w:b w:val="0"/>
          <w:color w:val="000000"/>
          <w:sz w:val="28"/>
          <w:szCs w:val="28"/>
          <w:u w:val="none"/>
        </w:rPr>
        <w:t xml:space="preserve">депутатам Заринского районного Совета народных депутатов </w:t>
      </w:r>
      <w:r w:rsidR="00823F6E" w:rsidRPr="00823F6E">
        <w:rPr>
          <w:rStyle w:val="4"/>
          <w:b w:val="0"/>
          <w:color w:val="000000"/>
          <w:sz w:val="28"/>
          <w:szCs w:val="28"/>
        </w:rPr>
        <w:t xml:space="preserve">предоставленный на экспертизу проект решения Заринского районного Совета народных депутатов </w:t>
      </w:r>
      <w:r w:rsidR="00823F6E" w:rsidRPr="00823F6E">
        <w:rPr>
          <w:rStyle w:val="42"/>
          <w:b w:val="0"/>
          <w:color w:val="000000"/>
          <w:sz w:val="28"/>
          <w:szCs w:val="28"/>
          <w:u w:val="none"/>
        </w:rPr>
        <w:t>«О бюджете муниципального образования Заринский район Алтайского края на 2023 год и на плановый период 2024 и 2025</w:t>
      </w:r>
      <w:r>
        <w:rPr>
          <w:rStyle w:val="42"/>
          <w:b w:val="0"/>
          <w:color w:val="000000"/>
          <w:sz w:val="28"/>
          <w:szCs w:val="28"/>
          <w:u w:val="none"/>
        </w:rPr>
        <w:t xml:space="preserve"> годов».</w:t>
      </w:r>
    </w:p>
    <w:p w:rsidR="00F06BF8" w:rsidRDefault="00F06BF8" w:rsidP="00C36742">
      <w:pPr>
        <w:ind w:firstLine="709"/>
        <w:jc w:val="both"/>
        <w:rPr>
          <w:sz w:val="28"/>
          <w:szCs w:val="28"/>
        </w:rPr>
      </w:pPr>
    </w:p>
    <w:p w:rsidR="00F06BF8" w:rsidRPr="0034126E" w:rsidRDefault="00F06BF8" w:rsidP="00C36742">
      <w:pPr>
        <w:ind w:firstLine="709"/>
        <w:jc w:val="both"/>
        <w:rPr>
          <w:sz w:val="28"/>
          <w:szCs w:val="28"/>
        </w:rPr>
      </w:pPr>
    </w:p>
    <w:p w:rsidR="00C36742" w:rsidRPr="0034126E" w:rsidRDefault="00C36742" w:rsidP="00C36742">
      <w:pPr>
        <w:jc w:val="both"/>
        <w:rPr>
          <w:sz w:val="28"/>
          <w:szCs w:val="28"/>
        </w:rPr>
      </w:pPr>
      <w:r w:rsidRPr="0034126E">
        <w:rPr>
          <w:sz w:val="28"/>
          <w:szCs w:val="28"/>
        </w:rPr>
        <w:t>Председатель контрольно-счетной</w:t>
      </w:r>
    </w:p>
    <w:p w:rsidR="00C36742" w:rsidRPr="0034126E" w:rsidRDefault="00C36742" w:rsidP="00C36742">
      <w:pPr>
        <w:jc w:val="both"/>
        <w:rPr>
          <w:sz w:val="28"/>
          <w:szCs w:val="28"/>
        </w:rPr>
      </w:pPr>
      <w:r w:rsidRPr="0034126E">
        <w:rPr>
          <w:sz w:val="28"/>
          <w:szCs w:val="28"/>
        </w:rPr>
        <w:t>палаты Заринского района                                                                 А.В. Минина</w:t>
      </w:r>
    </w:p>
    <w:p w:rsidR="00C36742" w:rsidRPr="0034126E" w:rsidRDefault="00C36742" w:rsidP="00C36742">
      <w:pPr>
        <w:jc w:val="both"/>
        <w:rPr>
          <w:sz w:val="28"/>
          <w:szCs w:val="28"/>
        </w:rPr>
      </w:pPr>
    </w:p>
    <w:sectPr w:rsidR="00C36742" w:rsidRPr="0034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36"/>
    <w:rsid w:val="001775C0"/>
    <w:rsid w:val="0018655D"/>
    <w:rsid w:val="0034126E"/>
    <w:rsid w:val="004E0F89"/>
    <w:rsid w:val="00505FD7"/>
    <w:rsid w:val="00604B8F"/>
    <w:rsid w:val="00625CF5"/>
    <w:rsid w:val="006C376D"/>
    <w:rsid w:val="007770CB"/>
    <w:rsid w:val="007D19E9"/>
    <w:rsid w:val="00823F6E"/>
    <w:rsid w:val="009F2B36"/>
    <w:rsid w:val="00C34654"/>
    <w:rsid w:val="00C36742"/>
    <w:rsid w:val="00F06BF8"/>
    <w:rsid w:val="00F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E5E9"/>
  <w15:docId w15:val="{60C4B42C-E163-4450-9579-2B3089B5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6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rsid w:val="004E0F89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3">
    <w:name w:val="List Paragraph"/>
    <w:basedOn w:val="a"/>
    <w:uiPriority w:val="99"/>
    <w:qFormat/>
    <w:rsid w:val="0034126E"/>
    <w:pPr>
      <w:ind w:left="720"/>
      <w:contextualSpacing/>
      <w:jc w:val="both"/>
    </w:pPr>
    <w:rPr>
      <w:rFonts w:ascii="Verdana" w:eastAsia="Calibri" w:hAnsi="Verdana"/>
      <w:sz w:val="16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34126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4126E"/>
    <w:rPr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7D19E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D19E9"/>
    <w:pPr>
      <w:widowControl w:val="0"/>
      <w:shd w:val="clear" w:color="auto" w:fill="FFFFFF"/>
      <w:spacing w:line="365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uiPriority w:val="99"/>
    <w:locked/>
    <w:rsid w:val="00823F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 + Не полужирный"/>
    <w:basedOn w:val="4"/>
    <w:uiPriority w:val="99"/>
    <w:rsid w:val="00823F6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2">
    <w:name w:val="Основной текст (4)"/>
    <w:basedOn w:val="4"/>
    <w:uiPriority w:val="99"/>
    <w:rsid w:val="00823F6E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823F6E"/>
    <w:pPr>
      <w:widowControl w:val="0"/>
      <w:shd w:val="clear" w:color="auto" w:fill="FFFFFF"/>
      <w:spacing w:before="420" w:line="365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6B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4_2Минина</dc:creator>
  <cp:lastModifiedBy>Шмидт Валентина Викторовна</cp:lastModifiedBy>
  <cp:revision>6</cp:revision>
  <cp:lastPrinted>2022-12-29T08:03:00Z</cp:lastPrinted>
  <dcterms:created xsi:type="dcterms:W3CDTF">2022-08-08T08:22:00Z</dcterms:created>
  <dcterms:modified xsi:type="dcterms:W3CDTF">2022-12-29T08:05:00Z</dcterms:modified>
</cp:coreProperties>
</file>