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C5" w:rsidRDefault="007579C5"/>
    <w:tbl>
      <w:tblPr>
        <w:tblStyle w:val="a7"/>
        <w:tblW w:w="0" w:type="auto"/>
        <w:tblLook w:val="04A0"/>
      </w:tblPr>
      <w:tblGrid>
        <w:gridCol w:w="4785"/>
        <w:gridCol w:w="4786"/>
      </w:tblGrid>
      <w:tr w:rsidR="007C0F54" w:rsidRPr="007C0F54" w:rsidTr="007C0F54">
        <w:trPr>
          <w:trHeight w:val="176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C0F54" w:rsidRPr="007C0F54" w:rsidRDefault="007C0F54" w:rsidP="008422C6">
            <w:pPr>
              <w:pStyle w:val="a6"/>
              <w:jc w:val="center"/>
              <w:rPr>
                <w:rFonts w:ascii="Georgia" w:hAnsi="Georgia" w:cs="Segoe UI"/>
                <w:b/>
                <w:bCs/>
                <w:color w:val="5E3401"/>
                <w:sz w:val="36"/>
                <w:szCs w:val="36"/>
              </w:rPr>
            </w:pPr>
            <w:r w:rsidRPr="007C0F54">
              <w:rPr>
                <w:rFonts w:ascii="Georgia" w:hAnsi="Georgia" w:cs="Segoe UI"/>
                <w:b/>
                <w:bCs/>
                <w:color w:val="5E3401"/>
                <w:sz w:val="36"/>
                <w:szCs w:val="36"/>
              </w:rPr>
              <w:drawing>
                <wp:inline distT="0" distB="0" distL="0" distR="0">
                  <wp:extent cx="2051685" cy="858520"/>
                  <wp:effectExtent l="19050" t="0" r="5715" b="0"/>
                  <wp:docPr id="1" name="Рисунок 1" descr="Мой бизн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й бизн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0F54" w:rsidRPr="007C0F54" w:rsidRDefault="007C0F54" w:rsidP="008422C6">
            <w:pPr>
              <w:pStyle w:val="a6"/>
              <w:jc w:val="center"/>
              <w:rPr>
                <w:rFonts w:ascii="Roboto" w:hAnsi="Roboto" w:cs="Segoe UI"/>
                <w:color w:val="666666"/>
              </w:rPr>
            </w:pPr>
            <w:r w:rsidRPr="007C0F54">
              <w:rPr>
                <w:rFonts w:ascii="Georgia" w:hAnsi="Georgia" w:cs="Segoe UI"/>
                <w:b/>
                <w:bCs/>
                <w:color w:val="5E3401"/>
                <w:sz w:val="36"/>
                <w:szCs w:val="36"/>
                <w:u w:val="single"/>
              </w:rPr>
              <w:t>Информационно консультационный центр</w:t>
            </w:r>
          </w:p>
        </w:tc>
      </w:tr>
    </w:tbl>
    <w:p w:rsidR="005F77D9" w:rsidRPr="005F77D9" w:rsidRDefault="00930648" w:rsidP="00D51828">
      <w:pPr>
        <w:pStyle w:val="a6"/>
        <w:spacing w:before="0" w:beforeAutospacing="0" w:after="0" w:afterAutospacing="0"/>
        <w:rPr>
          <w:rFonts w:ascii="Georgia" w:hAnsi="Georgia" w:cs="Segoe UI"/>
          <w:sz w:val="28"/>
          <w:szCs w:val="28"/>
        </w:rPr>
      </w:pPr>
      <w:r w:rsidRPr="005F77D9">
        <w:rPr>
          <w:rFonts w:ascii="Georgia" w:hAnsi="Georgia" w:cs="Segoe UI"/>
          <w:sz w:val="28"/>
          <w:szCs w:val="28"/>
        </w:rPr>
        <w:t xml:space="preserve">В районе создан и функционирует информационно – консультационный цент </w:t>
      </w:r>
      <w:r w:rsidR="00D51828" w:rsidRPr="005F77D9">
        <w:rPr>
          <w:rFonts w:ascii="Georgia" w:hAnsi="Georgia" w:cs="Segoe UI"/>
          <w:sz w:val="28"/>
          <w:szCs w:val="28"/>
        </w:rPr>
        <w:t xml:space="preserve">(ИКЦ) </w:t>
      </w:r>
      <w:r w:rsidRPr="005F77D9">
        <w:rPr>
          <w:rFonts w:ascii="Georgia" w:hAnsi="Georgia" w:cs="Segoe UI"/>
          <w:sz w:val="28"/>
          <w:szCs w:val="28"/>
        </w:rPr>
        <w:t xml:space="preserve">поддержки предпринимательства, который расположен </w:t>
      </w:r>
    </w:p>
    <w:p w:rsidR="007C0F54" w:rsidRPr="005F77D9" w:rsidRDefault="00CA34F0" w:rsidP="00D51828">
      <w:pPr>
        <w:pStyle w:val="a6"/>
        <w:spacing w:before="0" w:beforeAutospacing="0" w:after="0" w:afterAutospacing="0"/>
        <w:rPr>
          <w:rFonts w:ascii="Roboto" w:hAnsi="Roboto" w:cs="Segoe UI"/>
          <w:sz w:val="28"/>
          <w:szCs w:val="28"/>
        </w:rPr>
      </w:pPr>
      <w:r w:rsidRPr="00CA34F0">
        <w:rPr>
          <w:rFonts w:ascii="Georgia" w:hAnsi="Georgia" w:cs="Segoe UI"/>
          <w:b/>
          <w:sz w:val="28"/>
          <w:szCs w:val="28"/>
        </w:rPr>
        <w:t>по</w:t>
      </w:r>
      <w:r w:rsidRPr="005F77D9">
        <w:rPr>
          <w:rFonts w:ascii="Georgia" w:hAnsi="Georgia" w:cs="Segoe UI"/>
          <w:sz w:val="28"/>
          <w:szCs w:val="28"/>
        </w:rPr>
        <w:t xml:space="preserve"> </w:t>
      </w:r>
      <w:r w:rsidR="00930648" w:rsidRPr="005F77D9">
        <w:rPr>
          <w:rFonts w:ascii="Georgia" w:hAnsi="Georgia" w:cs="Segoe UI"/>
          <w:b/>
          <w:sz w:val="28"/>
          <w:szCs w:val="28"/>
        </w:rPr>
        <w:t>адресу</w:t>
      </w:r>
      <w:r w:rsidR="00930648" w:rsidRPr="005F77D9">
        <w:rPr>
          <w:rFonts w:ascii="Georgia" w:hAnsi="Georgia" w:cs="Segoe UI"/>
          <w:sz w:val="28"/>
          <w:szCs w:val="28"/>
        </w:rPr>
        <w:t xml:space="preserve">: 659106, Алтайский край, </w:t>
      </w:r>
      <w:proofErr w:type="gramStart"/>
      <w:r w:rsidR="00930648" w:rsidRPr="005F77D9">
        <w:rPr>
          <w:rFonts w:ascii="Georgia" w:hAnsi="Georgia" w:cs="Segoe UI"/>
          <w:sz w:val="28"/>
          <w:szCs w:val="28"/>
        </w:rPr>
        <w:t>г</w:t>
      </w:r>
      <w:proofErr w:type="gramEnd"/>
      <w:r w:rsidR="00930648" w:rsidRPr="005F77D9">
        <w:rPr>
          <w:rFonts w:ascii="Georgia" w:hAnsi="Georgia" w:cs="Segoe UI"/>
          <w:sz w:val="28"/>
          <w:szCs w:val="28"/>
        </w:rPr>
        <w:t>. Заринск, ул. Ленина, дом 26, каб.18</w:t>
      </w:r>
      <w:r w:rsidR="00930648" w:rsidRPr="005F77D9">
        <w:rPr>
          <w:rFonts w:ascii="Georgia" w:hAnsi="Georgia" w:cs="Segoe UI"/>
          <w:sz w:val="28"/>
          <w:szCs w:val="28"/>
        </w:rPr>
        <w:br/>
      </w:r>
      <w:r w:rsidR="00D51828" w:rsidRPr="005F77D9">
        <w:rPr>
          <w:rFonts w:ascii="Georgia" w:hAnsi="Georgia" w:cs="Segoe UI"/>
          <w:b/>
          <w:bCs/>
          <w:sz w:val="28"/>
          <w:szCs w:val="28"/>
        </w:rPr>
        <w:t>Телефон:</w:t>
      </w:r>
      <w:r w:rsidR="00D51828" w:rsidRPr="005F77D9">
        <w:rPr>
          <w:rFonts w:ascii="Georgia" w:hAnsi="Georgia" w:cs="Segoe UI"/>
          <w:sz w:val="28"/>
          <w:szCs w:val="28"/>
        </w:rPr>
        <w:t> (38595) 22-4-36, 21-0-77, 22-1-12</w:t>
      </w:r>
      <w:r w:rsidR="00D51828" w:rsidRPr="005F77D9">
        <w:rPr>
          <w:rFonts w:ascii="Georgia" w:hAnsi="Georgia" w:cs="Segoe UI"/>
          <w:sz w:val="28"/>
          <w:szCs w:val="28"/>
        </w:rPr>
        <w:br/>
      </w:r>
      <w:proofErr w:type="spellStart"/>
      <w:r w:rsidR="00D51828" w:rsidRPr="005F77D9">
        <w:rPr>
          <w:rFonts w:ascii="Georgia" w:hAnsi="Georgia" w:cs="Segoe UI"/>
          <w:b/>
          <w:bCs/>
          <w:sz w:val="28"/>
          <w:szCs w:val="28"/>
        </w:rPr>
        <w:t>E-mail</w:t>
      </w:r>
      <w:proofErr w:type="spellEnd"/>
      <w:r w:rsidR="00D51828" w:rsidRPr="005F77D9">
        <w:rPr>
          <w:rFonts w:ascii="Georgia" w:hAnsi="Georgia" w:cs="Segoe UI"/>
          <w:b/>
          <w:bCs/>
          <w:sz w:val="28"/>
          <w:szCs w:val="28"/>
        </w:rPr>
        <w:t>:</w:t>
      </w:r>
      <w:r w:rsidR="00D51828" w:rsidRPr="005F77D9">
        <w:rPr>
          <w:rFonts w:ascii="Georgia" w:hAnsi="Georgia" w:cs="Segoe UI"/>
          <w:sz w:val="28"/>
          <w:szCs w:val="28"/>
        </w:rPr>
        <w:t> economzr@mail.ru</w:t>
      </w:r>
      <w:r w:rsidR="007C0F54" w:rsidRPr="005F77D9">
        <w:rPr>
          <w:rFonts w:ascii="Georgia" w:hAnsi="Georgia" w:cs="Segoe UI"/>
          <w:sz w:val="28"/>
          <w:szCs w:val="28"/>
        </w:rPr>
        <w:br/>
      </w:r>
      <w:r w:rsidR="00D51828" w:rsidRPr="005F77D9">
        <w:rPr>
          <w:rFonts w:ascii="Georgia" w:hAnsi="Georgia" w:cs="Segoe UI"/>
          <w:b/>
          <w:bCs/>
          <w:sz w:val="28"/>
          <w:szCs w:val="28"/>
        </w:rPr>
        <w:t xml:space="preserve">Специалист ИКЦ - </w:t>
      </w:r>
      <w:r w:rsidR="00D51828" w:rsidRPr="005F77D9">
        <w:rPr>
          <w:rFonts w:ascii="Georgia" w:hAnsi="Georgia" w:cs="Segoe UI"/>
          <w:bCs/>
          <w:sz w:val="28"/>
          <w:szCs w:val="28"/>
        </w:rPr>
        <w:t>г</w:t>
      </w:r>
      <w:r w:rsidR="007C0F54" w:rsidRPr="005F77D9">
        <w:rPr>
          <w:rFonts w:ascii="Georgia" w:hAnsi="Georgia" w:cs="Segoe UI"/>
          <w:bCs/>
          <w:sz w:val="28"/>
          <w:szCs w:val="28"/>
        </w:rPr>
        <w:t>лавный специалист</w:t>
      </w:r>
      <w:r w:rsidR="00D51828" w:rsidRPr="005F77D9">
        <w:rPr>
          <w:rFonts w:ascii="Georgia" w:hAnsi="Georgia" w:cs="Segoe UI"/>
          <w:bCs/>
          <w:sz w:val="28"/>
          <w:szCs w:val="28"/>
        </w:rPr>
        <w:t xml:space="preserve"> информационно – консультационного центра поддержки предпринимательства комитета Администрации </w:t>
      </w:r>
      <w:proofErr w:type="spellStart"/>
      <w:r w:rsidR="00D51828" w:rsidRPr="005F77D9">
        <w:rPr>
          <w:rFonts w:ascii="Georgia" w:hAnsi="Georgia" w:cs="Segoe UI"/>
          <w:bCs/>
          <w:sz w:val="28"/>
          <w:szCs w:val="28"/>
        </w:rPr>
        <w:t>Заринского</w:t>
      </w:r>
      <w:proofErr w:type="spellEnd"/>
      <w:r w:rsidR="00D51828" w:rsidRPr="005F77D9">
        <w:rPr>
          <w:rFonts w:ascii="Georgia" w:hAnsi="Georgia" w:cs="Segoe UI"/>
          <w:bCs/>
          <w:sz w:val="28"/>
          <w:szCs w:val="28"/>
        </w:rPr>
        <w:t xml:space="preserve"> района по экономике </w:t>
      </w:r>
      <w:r w:rsidR="007C0F54" w:rsidRPr="005F77D9">
        <w:rPr>
          <w:rFonts w:ascii="Georgia" w:hAnsi="Georgia" w:cs="Segoe UI"/>
          <w:sz w:val="28"/>
          <w:szCs w:val="28"/>
        </w:rPr>
        <w:t>Исаева Ирина Викторовна</w:t>
      </w:r>
    </w:p>
    <w:p w:rsidR="007C0F54" w:rsidRPr="005F77D9" w:rsidRDefault="007C0F54" w:rsidP="00D51828">
      <w:pPr>
        <w:pStyle w:val="a6"/>
        <w:spacing w:before="0" w:beforeAutospacing="0" w:after="0" w:afterAutospacing="0"/>
        <w:jc w:val="both"/>
        <w:rPr>
          <w:rFonts w:ascii="Roboto" w:hAnsi="Roboto" w:cs="Segoe UI"/>
          <w:sz w:val="28"/>
          <w:szCs w:val="28"/>
        </w:rPr>
      </w:pPr>
      <w:r w:rsidRPr="005F77D9">
        <w:rPr>
          <w:rFonts w:ascii="Georgia" w:hAnsi="Georgia" w:cs="Segoe UI"/>
          <w:b/>
          <w:bCs/>
          <w:sz w:val="28"/>
          <w:szCs w:val="28"/>
        </w:rPr>
        <w:t>График работы:</w:t>
      </w:r>
    </w:p>
    <w:p w:rsidR="007C0F54" w:rsidRPr="005F77D9" w:rsidRDefault="007C0F54" w:rsidP="00D51828">
      <w:pPr>
        <w:pStyle w:val="a6"/>
        <w:spacing w:before="0" w:beforeAutospacing="0" w:after="0" w:afterAutospacing="0"/>
        <w:jc w:val="both"/>
        <w:rPr>
          <w:rFonts w:ascii="Georgia" w:hAnsi="Georgia" w:cs="Segoe UI"/>
          <w:sz w:val="28"/>
          <w:szCs w:val="28"/>
        </w:rPr>
      </w:pPr>
      <w:bookmarkStart w:id="0" w:name="_GoBack"/>
      <w:bookmarkEnd w:id="0"/>
      <w:r w:rsidRPr="005F77D9">
        <w:rPr>
          <w:rFonts w:ascii="Georgia" w:hAnsi="Georgia" w:cs="Segoe UI"/>
          <w:sz w:val="28"/>
          <w:szCs w:val="28"/>
        </w:rPr>
        <w:t>Понедельник-четверг: с 8.00 до 13.00 и с 13.48 до 17.00,</w:t>
      </w:r>
    </w:p>
    <w:p w:rsidR="007C0F54" w:rsidRPr="005F77D9" w:rsidRDefault="007C0F54" w:rsidP="00D51828">
      <w:pPr>
        <w:pStyle w:val="a6"/>
        <w:spacing w:before="0" w:beforeAutospacing="0" w:after="0" w:afterAutospacing="0"/>
        <w:jc w:val="both"/>
        <w:rPr>
          <w:rFonts w:ascii="Roboto" w:hAnsi="Roboto" w:cs="Segoe UI"/>
          <w:sz w:val="28"/>
          <w:szCs w:val="28"/>
        </w:rPr>
      </w:pPr>
      <w:r w:rsidRPr="005F77D9">
        <w:rPr>
          <w:rFonts w:ascii="Georgia" w:hAnsi="Georgia" w:cs="Segoe UI"/>
          <w:sz w:val="28"/>
          <w:szCs w:val="28"/>
        </w:rPr>
        <w:t>Пятница: с 8,00 до 16.00,</w:t>
      </w:r>
    </w:p>
    <w:p w:rsidR="007C0F54" w:rsidRPr="005F77D9" w:rsidRDefault="007C0F54" w:rsidP="00D51828">
      <w:pPr>
        <w:pStyle w:val="a6"/>
        <w:spacing w:before="0" w:beforeAutospacing="0" w:after="0" w:afterAutospacing="0"/>
        <w:jc w:val="both"/>
        <w:rPr>
          <w:rFonts w:ascii="Roboto" w:hAnsi="Roboto" w:cs="Segoe UI"/>
          <w:sz w:val="28"/>
          <w:szCs w:val="28"/>
        </w:rPr>
      </w:pPr>
      <w:r w:rsidRPr="005F77D9">
        <w:rPr>
          <w:rFonts w:ascii="Georgia" w:hAnsi="Georgia" w:cs="Segoe UI"/>
          <w:sz w:val="28"/>
          <w:szCs w:val="28"/>
        </w:rPr>
        <w:t>Суббота, воскресенье – выходной</w:t>
      </w:r>
    </w:p>
    <w:p w:rsidR="007579C5" w:rsidRPr="005F77D9" w:rsidRDefault="007579C5" w:rsidP="00D51828">
      <w:pPr>
        <w:spacing w:after="0"/>
        <w:jc w:val="both"/>
        <w:rPr>
          <w:sz w:val="28"/>
          <w:szCs w:val="28"/>
        </w:rPr>
      </w:pPr>
    </w:p>
    <w:p w:rsidR="0095271D" w:rsidRPr="005F77D9" w:rsidRDefault="0095271D" w:rsidP="00D51828">
      <w:pPr>
        <w:jc w:val="both"/>
        <w:rPr>
          <w:sz w:val="28"/>
          <w:szCs w:val="28"/>
        </w:rPr>
      </w:pPr>
    </w:p>
    <w:sectPr w:rsidR="0095271D" w:rsidRPr="005F77D9" w:rsidSect="00BF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445D"/>
    <w:rsid w:val="001A445D"/>
    <w:rsid w:val="005F77D9"/>
    <w:rsid w:val="007579C5"/>
    <w:rsid w:val="007C0F54"/>
    <w:rsid w:val="00930648"/>
    <w:rsid w:val="0095271D"/>
    <w:rsid w:val="00A41CE5"/>
    <w:rsid w:val="00A6381A"/>
    <w:rsid w:val="00BF3B0D"/>
    <w:rsid w:val="00CA34F0"/>
    <w:rsid w:val="00D51828"/>
    <w:rsid w:val="00FB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C0F54"/>
    <w:rPr>
      <w:color w:val="000000"/>
      <w:u w:val="single"/>
    </w:rPr>
  </w:style>
  <w:style w:type="paragraph" w:styleId="a6">
    <w:name w:val="Normal (Web)"/>
    <w:basedOn w:val="a"/>
    <w:uiPriority w:val="99"/>
    <w:semiHidden/>
    <w:unhideWhenUsed/>
    <w:rsid w:val="007C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C0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Викторовна</dc:creator>
  <cp:keywords/>
  <dc:description/>
  <cp:lastModifiedBy>Исаева Ирина Викторовна</cp:lastModifiedBy>
  <cp:revision>8</cp:revision>
  <dcterms:created xsi:type="dcterms:W3CDTF">2018-05-23T03:54:00Z</dcterms:created>
  <dcterms:modified xsi:type="dcterms:W3CDTF">2020-05-21T07:53:00Z</dcterms:modified>
</cp:coreProperties>
</file>