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3D" w:rsidRPr="00580B3D" w:rsidRDefault="00580B3D" w:rsidP="0058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Проект</w:t>
      </w:r>
    </w:p>
    <w:p w:rsidR="00580B3D" w:rsidRPr="00580B3D" w:rsidRDefault="00580B3D" w:rsidP="00580B3D">
      <w:pPr>
        <w:spacing w:after="0" w:line="240" w:lineRule="auto"/>
        <w:ind w:firstLine="25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63500</wp:posOffset>
            </wp:positionV>
            <wp:extent cx="723265" cy="72199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B3D" w:rsidRPr="00580B3D" w:rsidRDefault="00580B3D" w:rsidP="00580B3D">
      <w:pPr>
        <w:spacing w:after="0" w:line="240" w:lineRule="auto"/>
        <w:ind w:firstLine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0B3D" w:rsidRPr="00580B3D" w:rsidRDefault="00580B3D" w:rsidP="00580B3D">
      <w:pPr>
        <w:spacing w:after="0" w:line="240" w:lineRule="auto"/>
        <w:ind w:firstLine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0B3D" w:rsidRPr="00580B3D" w:rsidRDefault="00580B3D" w:rsidP="00580B3D">
      <w:pPr>
        <w:spacing w:after="0" w:line="240" w:lineRule="auto"/>
        <w:ind w:left="-360" w:firstLine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0B3D" w:rsidRPr="00580B3D" w:rsidRDefault="00580B3D" w:rsidP="00580B3D">
      <w:pPr>
        <w:spacing w:after="0" w:line="240" w:lineRule="auto"/>
        <w:ind w:left="-360" w:firstLine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0B3D" w:rsidRPr="00580B3D" w:rsidRDefault="00580B3D" w:rsidP="00580B3D">
      <w:pPr>
        <w:spacing w:after="0" w:line="240" w:lineRule="auto"/>
        <w:ind w:left="-360" w:firstLine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B3D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НОВОЗЫРЯНОВСКОГО СЕЛ</w:t>
      </w:r>
      <w:r w:rsidRPr="00580B3D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580B3D">
        <w:rPr>
          <w:rFonts w:ascii="Times New Roman" w:hAnsi="Times New Roman" w:cs="Times New Roman"/>
          <w:b/>
          <w:sz w:val="24"/>
          <w:szCs w:val="24"/>
          <w:lang w:val="ru-RU"/>
        </w:rPr>
        <w:t>СОВЕТА</w:t>
      </w:r>
    </w:p>
    <w:p w:rsidR="00580B3D" w:rsidRPr="00580B3D" w:rsidRDefault="00580B3D" w:rsidP="00580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B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ЗАРИНСКОГО РАЙОНА АЛТАЙСКОГО КРАЯ</w:t>
      </w:r>
    </w:p>
    <w:p w:rsidR="002F1E77" w:rsidRPr="00580B3D" w:rsidRDefault="002F1E77" w:rsidP="00580B3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F1E77" w:rsidRPr="00580B3D" w:rsidRDefault="00580B3D" w:rsidP="00580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95"/>
        <w:gridCol w:w="4367"/>
      </w:tblGrid>
      <w:tr w:rsidR="002F1E77" w:rsidRPr="00580B3D">
        <w:tc>
          <w:tcPr>
            <w:tcW w:w="2830" w:type="pct"/>
          </w:tcPr>
          <w:p w:rsidR="002F1E77" w:rsidRPr="00580B3D" w:rsidRDefault="005C39B3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580B3D"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.12.2022</w:t>
            </w:r>
          </w:p>
        </w:tc>
        <w:tc>
          <w:tcPr>
            <w:tcW w:w="2170" w:type="pct"/>
          </w:tcPr>
          <w:p w:rsidR="002F1E77" w:rsidRPr="00580B3D" w:rsidRDefault="00580B3D">
            <w:pPr>
              <w:jc w:val="righ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</w:tr>
    </w:tbl>
    <w:p w:rsidR="002F1E77" w:rsidRPr="00580B3D" w:rsidRDefault="00580B3D" w:rsidP="00580B3D">
      <w:pPr>
        <w:jc w:val="center"/>
        <w:rPr>
          <w:sz w:val="24"/>
          <w:szCs w:val="24"/>
        </w:rPr>
      </w:pPr>
      <w:r w:rsidRPr="00580B3D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Новозыряново</w:t>
      </w:r>
    </w:p>
    <w:p w:rsidR="002F1E77" w:rsidRPr="00580B3D" w:rsidRDefault="002F1E77">
      <w:pPr>
        <w:jc w:val="left"/>
        <w:rPr>
          <w:sz w:val="24"/>
          <w:szCs w:val="24"/>
        </w:rPr>
      </w:pP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</w:t>
      </w: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2023 год и на плановый 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период 2024 и 2025 годов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2023 год: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бюджета сельского поселения в сумме 3 757,0 тыс. рублей, в том числе объем межбюджетных трансфертов, получаемых из других бюджетов, в сумме 3 139,0 тыс. рублей;</w:t>
      </w:r>
    </w:p>
    <w:p w:rsidR="005C39B3" w:rsidRPr="00580B3D" w:rsidRDefault="00580B3D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</w:p>
    <w:p w:rsidR="002F1E77" w:rsidRPr="00580B3D" w:rsidRDefault="00580B3D" w:rsidP="005C39B3">
      <w:pPr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3 757,0 тыс. рублей;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овные характеристики бюджета сельского поселения на 2024 год и на 2025 год:</w:t>
      </w:r>
    </w:p>
    <w:p w:rsidR="005C39B3" w:rsidRPr="00580B3D" w:rsidRDefault="00580B3D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на 2024 год  в  сумме 3 829,9 тыс.  рублей,  в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том  числе  объем трансфертов, получаемых из других бюджетов, в сумме 3 204,9 тыс. рублей и на 2025 год в сумме 3 951,9 тыс. рублей,  в  том  числе объем межбюджетных трансфертов, получаемых из других бюджетов, в сумме </w:t>
      </w:r>
    </w:p>
    <w:p w:rsidR="002F1E77" w:rsidRPr="00580B3D" w:rsidRDefault="00580B3D" w:rsidP="005C39B3">
      <w:pPr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5C39B3"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 323,9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ем  расходов  бюджета  сельского поселения на 2024 год в сумме 3 829,9 тыс. рублей, в том числе условно утвержденные расходы в сумме 19,9 тыс. рублей  и 2025 год  в  сумме 3 951,9 тыс. рублей, в том числе условно утвержденные расходы в сумме 39,8 тыс. рубл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ей;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6 года в сумме 0,0 тыс. рублей, в том числе верхний предел долга по муниципальным гарантиям в сумме 0,0 тыс. рублей.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нансирования дефицита бюджета сельского поселения на 2023 год согласно приложению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 к настоящему Решению и на плановый период 2024 и 2025 годов согласно приложению 2 к настоящему Решению.</w:t>
      </w:r>
    </w:p>
    <w:p w:rsidR="002F1E77" w:rsidRPr="00580B3D" w:rsidRDefault="002F1E77">
      <w:pPr>
        <w:ind w:firstLine="800"/>
        <w:rPr>
          <w:sz w:val="24"/>
          <w:szCs w:val="24"/>
          <w:lang w:val="ru-RU"/>
        </w:rPr>
      </w:pP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год и на плановый период 2024 и 2025 годов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 к настоящему Решению;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 к настоящему Решению;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Решению;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6  к  настоящему Решению;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подгруппам) видов расходов на 2023 год согласно приложению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7 к настоящему Решению;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  настоящему Решению.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рдить объем бюджетных ассигнований резервного фонда администрации муниципального образования Новозыряновский сельсовет на 2023 год в сумме 5,0 тыс. рублей, на 2024 год в сумме 5,0 тыс. рублей, на 2025 год в сумме 5,0 тыс. рублей.</w:t>
      </w:r>
    </w:p>
    <w:p w:rsidR="002F1E77" w:rsidRPr="00580B3D" w:rsidRDefault="002F1E77">
      <w:pPr>
        <w:ind w:firstLine="800"/>
        <w:rPr>
          <w:sz w:val="24"/>
          <w:szCs w:val="24"/>
          <w:lang w:val="ru-RU"/>
        </w:rPr>
      </w:pP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ансферты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2023 году в бюджет Заринского района  из бюджета муниципального образования Новозыряновский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контроля. в сумме 6,6 тыс. рублей;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жетных трансфертов, подлежащих перечислению в 2024 году в бюджет Заринского района 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шениями: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контроля. в сумме 6,6 тыс. рублей;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Новозыряновский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финансового контроля. в сумме 6,6 тыс. рублей;</w:t>
      </w:r>
    </w:p>
    <w:p w:rsidR="002F1E77" w:rsidRPr="00580B3D" w:rsidRDefault="002F1E77">
      <w:pPr>
        <w:ind w:firstLine="800"/>
        <w:rPr>
          <w:sz w:val="24"/>
          <w:szCs w:val="24"/>
          <w:lang w:val="ru-RU"/>
        </w:rPr>
      </w:pP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Новозыряновского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Установить, что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е не установлено Бюджетным кодексом Российской Федерации, и с учетом принятых и неисполненных обязательств.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580B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образования Новозыряновский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2F1E77" w:rsidRPr="00580B3D" w:rsidRDefault="002F1E77">
      <w:pPr>
        <w:ind w:firstLine="800"/>
        <w:rPr>
          <w:sz w:val="24"/>
          <w:szCs w:val="24"/>
          <w:lang w:val="ru-RU"/>
        </w:rPr>
      </w:pP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вания Новозыряновский сельсовет Заринского района Алтайского края в соответствие с настоящим Решением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муниципального образования Новозыряновский сельсовет Заринского района Алтайского края подлежат приведению в соо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тветствие с настоящим Решением не позднее трех месяцев со дня вступления в силу настоящего Решения.</w:t>
      </w:r>
    </w:p>
    <w:p w:rsidR="002F1E77" w:rsidRPr="00580B3D" w:rsidRDefault="002F1E77">
      <w:pPr>
        <w:ind w:firstLine="800"/>
        <w:rPr>
          <w:sz w:val="24"/>
          <w:szCs w:val="24"/>
          <w:lang w:val="ru-RU"/>
        </w:rPr>
      </w:pP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0B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2F1E77" w:rsidRPr="00580B3D" w:rsidRDefault="00580B3D">
      <w:pPr>
        <w:ind w:firstLine="800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2023 года.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95"/>
        <w:gridCol w:w="4367"/>
      </w:tblGrid>
      <w:tr w:rsidR="002F1E77" w:rsidRPr="00580B3D">
        <w:tc>
          <w:tcPr>
            <w:tcW w:w="283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сельсовета муниципального образования Ново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 сельсовет Заринского района Алтайского края</w:t>
            </w:r>
          </w:p>
        </w:tc>
        <w:tc>
          <w:tcPr>
            <w:tcW w:w="2170" w:type="pct"/>
          </w:tcPr>
          <w:p w:rsidR="002F1E77" w:rsidRPr="00580B3D" w:rsidRDefault="002F1E7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p w:rsidR="002F1E77" w:rsidRPr="00580B3D" w:rsidRDefault="00580B3D">
      <w:pPr>
        <w:jc w:val="left"/>
        <w:rPr>
          <w:sz w:val="24"/>
          <w:szCs w:val="24"/>
        </w:rPr>
      </w:pPr>
      <w:proofErr w:type="spellStart"/>
      <w:r w:rsidRPr="00580B3D">
        <w:rPr>
          <w:rFonts w:ascii="Times New Roman" w:eastAsia="Times New Roman" w:hAnsi="Times New Roman" w:cs="Times New Roman"/>
          <w:sz w:val="24"/>
          <w:szCs w:val="24"/>
        </w:rPr>
        <w:t>с.Новозыряново</w:t>
      </w:r>
      <w:proofErr w:type="spellEnd"/>
    </w:p>
    <w:p w:rsidR="002F1E77" w:rsidRPr="00580B3D" w:rsidRDefault="00580B3D">
      <w:pPr>
        <w:jc w:val="left"/>
        <w:rPr>
          <w:sz w:val="24"/>
          <w:szCs w:val="24"/>
        </w:rPr>
      </w:pPr>
      <w:r w:rsidRPr="00580B3D">
        <w:rPr>
          <w:rFonts w:ascii="Times New Roman" w:eastAsia="Times New Roman" w:hAnsi="Times New Roman" w:cs="Times New Roman"/>
          <w:sz w:val="24"/>
          <w:szCs w:val="24"/>
        </w:rPr>
        <w:t xml:space="preserve">14.12.2022 </w:t>
      </w:r>
      <w:proofErr w:type="spellStart"/>
      <w:r w:rsidRPr="00580B3D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2F1E77" w:rsidRPr="00580B3D" w:rsidRDefault="00580B3D">
      <w:pPr>
        <w:jc w:val="left"/>
        <w:rPr>
          <w:sz w:val="24"/>
          <w:szCs w:val="24"/>
        </w:rPr>
      </w:pPr>
      <w:r w:rsidRPr="00580B3D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2F1E77" w:rsidRPr="00580B3D" w:rsidRDefault="002F1E77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580B3D" w:rsidRDefault="00580B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0B3D" w:rsidRDefault="00580B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491"/>
        <w:gridCol w:w="4573"/>
      </w:tblGrid>
      <w:tr w:rsidR="002F1E77" w:rsidRPr="00580B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1E77" w:rsidRPr="00580B3D" w:rsidRDefault="002F1E77">
      <w:pPr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Источники </w:t>
      </w: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финансирования дефицита бюджета сельского поселения на плановый период 2024 и 2025 годов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53"/>
        <w:gridCol w:w="2383"/>
        <w:gridCol w:w="2128"/>
      </w:tblGrid>
      <w:tr w:rsidR="002F1E77" w:rsidRPr="00580B3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1E77" w:rsidRPr="00580B3D" w:rsidRDefault="002F1E77">
      <w:pPr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>
      <w:pPr>
        <w:rPr>
          <w:sz w:val="24"/>
          <w:szCs w:val="24"/>
          <w:lang w:val="ru-RU"/>
        </w:rPr>
      </w:pP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F1E77" w:rsidRPr="00580B3D" w:rsidRDefault="002F1E7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586"/>
        <w:gridCol w:w="950"/>
        <w:gridCol w:w="1528"/>
      </w:tblGrid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1 228,2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3 757,0</w:t>
            </w:r>
          </w:p>
        </w:tc>
      </w:tr>
    </w:tbl>
    <w:p w:rsidR="002F1E77" w:rsidRPr="00580B3D" w:rsidRDefault="002F1E77">
      <w:pPr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 год и на плановый период 2024 и 2025 годов»</w:t>
            </w:r>
          </w:p>
        </w:tc>
      </w:tr>
    </w:tbl>
    <w:p w:rsidR="002F1E77" w:rsidRPr="00580B3D" w:rsidRDefault="002F1E77">
      <w:pPr>
        <w:rPr>
          <w:sz w:val="24"/>
          <w:szCs w:val="24"/>
          <w:lang w:val="ru-RU"/>
        </w:rPr>
      </w:pP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2F1E77" w:rsidRPr="00580B3D" w:rsidRDefault="002F1E7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22"/>
        <w:gridCol w:w="1109"/>
        <w:gridCol w:w="1264"/>
        <w:gridCol w:w="1369"/>
      </w:tblGrid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умма на 2024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1 240,6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1 250,9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420,2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1 160,5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1 194,3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679,2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F1E77" w:rsidRPr="00580B3D" w:rsidTr="005C39B3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left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829,9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39B3"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951,9</w:t>
            </w:r>
          </w:p>
        </w:tc>
      </w:tr>
    </w:tbl>
    <w:p w:rsidR="002F1E77" w:rsidRPr="00580B3D" w:rsidRDefault="002F1E77">
      <w:pPr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8"/>
        <w:gridCol w:w="6"/>
      </w:tblGrid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580B3D">
        <w:trPr>
          <w:gridAfter w:val="1"/>
          <w:wAfter w:w="2500" w:type="dxa"/>
        </w:trPr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580B3D">
        <w:trPr>
          <w:gridAfter w:val="1"/>
          <w:wAfter w:w="2500" w:type="dxa"/>
        </w:trPr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580B3D">
        <w:trPr>
          <w:gridAfter w:val="1"/>
          <w:wAfter w:w="2500" w:type="dxa"/>
        </w:trPr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C39B3" w:rsidRPr="00580B3D" w:rsidRDefault="00580B3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84"/>
        <w:gridCol w:w="790"/>
        <w:gridCol w:w="950"/>
        <w:gridCol w:w="1671"/>
        <w:gridCol w:w="787"/>
        <w:gridCol w:w="1282"/>
      </w:tblGrid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3 757,0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1 228,2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вопросов местного значения в соответствии с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культуры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2F1E77" w:rsidRPr="00580B3D" w:rsidRDefault="002F1E77">
      <w:pPr>
        <w:rPr>
          <w:sz w:val="24"/>
          <w:szCs w:val="24"/>
        </w:rPr>
      </w:pPr>
    </w:p>
    <w:p w:rsidR="002F1E77" w:rsidRPr="00580B3D" w:rsidRDefault="002F1E77">
      <w:pPr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8"/>
        <w:gridCol w:w="6"/>
      </w:tblGrid>
      <w:tr w:rsidR="002F1E77" w:rsidRPr="00580B3D" w:rsidTr="00580B3D">
        <w:tc>
          <w:tcPr>
            <w:tcW w:w="2499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</w:tr>
      <w:tr w:rsidR="002F1E77" w:rsidRPr="00580B3D" w:rsidTr="00580B3D">
        <w:tc>
          <w:tcPr>
            <w:tcW w:w="2499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</w:tr>
      <w:tr w:rsidR="002F1E77" w:rsidRPr="00580B3D" w:rsidTr="00580B3D">
        <w:tc>
          <w:tcPr>
            <w:tcW w:w="2499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580B3D" w:rsidTr="00580B3D">
        <w:trPr>
          <w:gridAfter w:val="1"/>
          <w:wAfter w:w="3" w:type="pct"/>
        </w:trPr>
        <w:tc>
          <w:tcPr>
            <w:tcW w:w="2499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C39B3" w:rsidRPr="00580B3D" w:rsidRDefault="00580B3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Ведомственная структура расходов бюджета сельского поселения </w:t>
      </w: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 2024 и 2025 годы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09"/>
        <w:gridCol w:w="793"/>
        <w:gridCol w:w="793"/>
        <w:gridCol w:w="1463"/>
        <w:gridCol w:w="686"/>
        <w:gridCol w:w="1111"/>
        <w:gridCol w:w="1109"/>
      </w:tblGrid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3 829,9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3 951,9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1 240,6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1 250,9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ельства Российской Федерации, высших исполнительных органов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функций органов государственной власти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420,2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етствии с заключенными соглашениями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Прочие выплаты по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2019-2025г.г.»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1 160,5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1 194,3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679,2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</w:tbl>
    <w:p w:rsidR="002F1E77" w:rsidRPr="00580B3D" w:rsidRDefault="002F1E77">
      <w:pPr>
        <w:rPr>
          <w:sz w:val="24"/>
          <w:szCs w:val="24"/>
        </w:rPr>
      </w:pPr>
    </w:p>
    <w:p w:rsidR="002F1E77" w:rsidRPr="00580B3D" w:rsidRDefault="002F1E77">
      <w:pPr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 сельсовет Заринского района Алтайского края на 2023 год и на плановый период 2024 и 2025 годов»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C39B3" w:rsidRPr="00580B3D" w:rsidRDefault="00580B3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690"/>
        <w:gridCol w:w="950"/>
        <w:gridCol w:w="1512"/>
        <w:gridCol w:w="700"/>
        <w:gridCol w:w="1212"/>
      </w:tblGrid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1 228,2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выплаты персоналу в целях обеспечения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399,4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2019-2025г.г.»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муниципальной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1 083,0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выполнения функций государственными (муниципальными) органами, казенными учреждениями, органами управления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3 757,0</w:t>
            </w:r>
          </w:p>
        </w:tc>
      </w:tr>
    </w:tbl>
    <w:p w:rsidR="002F1E77" w:rsidRPr="00580B3D" w:rsidRDefault="002F1E77">
      <w:pPr>
        <w:rPr>
          <w:sz w:val="24"/>
          <w:szCs w:val="24"/>
        </w:rPr>
      </w:pPr>
    </w:p>
    <w:p w:rsidR="002F1E77" w:rsidRPr="00580B3D" w:rsidRDefault="002F1E77">
      <w:pPr>
        <w:rPr>
          <w:sz w:val="24"/>
          <w:szCs w:val="24"/>
        </w:rPr>
        <w:sectPr w:rsidR="002F1E77" w:rsidRPr="00580B3D" w:rsidSect="00580B3D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1"/>
      </w:tblGrid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муниципального образования Новозыряновский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 год и на плановый период 2024 и 2025 годов»</w:t>
            </w:r>
          </w:p>
        </w:tc>
      </w:tr>
      <w:tr w:rsidR="002F1E77" w:rsidRPr="00580B3D"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F1E77" w:rsidRPr="00580B3D" w:rsidRDefault="002F1E7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F1E77" w:rsidRPr="00580B3D" w:rsidRDefault="00580B3D">
      <w:pPr>
        <w:jc w:val="center"/>
        <w:rPr>
          <w:sz w:val="24"/>
          <w:szCs w:val="24"/>
          <w:lang w:val="ru-RU"/>
        </w:rPr>
      </w:pPr>
      <w:r w:rsidRPr="00580B3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2F1E77" w:rsidRPr="00580B3D" w:rsidRDefault="002F1E7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99"/>
        <w:gridCol w:w="948"/>
        <w:gridCol w:w="1445"/>
        <w:gridCol w:w="616"/>
        <w:gridCol w:w="1079"/>
        <w:gridCol w:w="1077"/>
      </w:tblGrid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1 240,6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1 250,9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248,4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420,2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413,6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1 170,0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Заринского района Алтайского края на 2019-2025г.г.»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государственных (муниципальных)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реализации мероприятий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1 160,5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1 194,3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679,2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физической </w:t>
            </w: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  <w:lang w:val="ru-RU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F1E77" w:rsidRPr="00580B3D" w:rsidTr="005C39B3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rPr>
                <w:sz w:val="24"/>
                <w:szCs w:val="24"/>
              </w:rPr>
            </w:pP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2F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3 829,9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E77" w:rsidRPr="00580B3D" w:rsidRDefault="00580B3D">
            <w:pPr>
              <w:jc w:val="center"/>
              <w:rPr>
                <w:sz w:val="24"/>
                <w:szCs w:val="24"/>
              </w:rPr>
            </w:pPr>
            <w:r w:rsidRPr="00580B3D">
              <w:rPr>
                <w:rFonts w:ascii="Times New Roman" w:eastAsia="Times New Roman" w:hAnsi="Times New Roman" w:cs="Times New Roman"/>
                <w:sz w:val="24"/>
                <w:szCs w:val="24"/>
              </w:rPr>
              <w:t>3 951,9</w:t>
            </w:r>
          </w:p>
        </w:tc>
      </w:tr>
    </w:tbl>
    <w:p w:rsidR="002F1E77" w:rsidRDefault="002F1E77" w:rsidP="00580B3D">
      <w:pPr>
        <w:rPr>
          <w:sz w:val="24"/>
          <w:szCs w:val="24"/>
          <w:lang w:val="ru-RU"/>
        </w:rPr>
      </w:pPr>
    </w:p>
    <w:p w:rsidR="00580B3D" w:rsidRDefault="00580B3D" w:rsidP="00580B3D">
      <w:pPr>
        <w:rPr>
          <w:sz w:val="24"/>
          <w:szCs w:val="24"/>
          <w:lang w:val="ru-RU"/>
        </w:rPr>
      </w:pPr>
    </w:p>
    <w:p w:rsidR="00580B3D" w:rsidRPr="00580B3D" w:rsidRDefault="00580B3D" w:rsidP="00580B3D">
      <w:pPr>
        <w:rPr>
          <w:sz w:val="24"/>
          <w:szCs w:val="24"/>
          <w:lang w:val="ru-RU"/>
        </w:rPr>
      </w:pPr>
    </w:p>
    <w:sectPr w:rsidR="00580B3D" w:rsidRPr="00580B3D" w:rsidSect="00580B3D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F1E77"/>
    <w:rsid w:val="00261DAE"/>
    <w:rsid w:val="002F1E77"/>
    <w:rsid w:val="00580B3D"/>
    <w:rsid w:val="005C39B3"/>
    <w:rsid w:val="00A9543C"/>
    <w:rsid w:val="00E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A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61D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8776</Words>
  <Characters>50025</Characters>
  <Application>Microsoft Office Word</Application>
  <DocSecurity>0</DocSecurity>
  <Lines>416</Lines>
  <Paragraphs>117</Paragraphs>
  <ScaleCrop>false</ScaleCrop>
  <Manager/>
  <Company/>
  <LinksUpToDate>false</LinksUpToDate>
  <CharactersWithSpaces>58684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5</cp:revision>
  <dcterms:created xsi:type="dcterms:W3CDTF">2022-12-14T01:11:00Z</dcterms:created>
  <dcterms:modified xsi:type="dcterms:W3CDTF">2022-12-15T09:19:00Z</dcterms:modified>
  <cp:category/>
</cp:coreProperties>
</file>