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9" w:rsidRDefault="00B635A4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52A12ED" wp14:editId="5A24E730">
            <wp:simplePos x="0" y="0"/>
            <wp:positionH relativeFrom="column">
              <wp:posOffset>2975610</wp:posOffset>
            </wp:positionH>
            <wp:positionV relativeFrom="paragraph">
              <wp:posOffset>-321310</wp:posOffset>
            </wp:positionV>
            <wp:extent cx="719455" cy="723900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B635A4">
      <w:pPr>
        <w:pStyle w:val="a8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B635A4">
        <w:rPr>
          <w:sz w:val="26"/>
        </w:rPr>
        <w:t>НОВОДРАЧЕНИН</w:t>
      </w:r>
      <w:r>
        <w:rPr>
          <w:sz w:val="26"/>
        </w:rPr>
        <w:t>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B635A4" w:rsidRDefault="002041F3" w:rsidP="006E582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35A4">
        <w:rPr>
          <w:rFonts w:cs="Times New Roman"/>
          <w:sz w:val="26"/>
          <w:szCs w:val="26"/>
        </w:rPr>
        <w:t>00</w:t>
      </w:r>
      <w:r w:rsidR="006E5829" w:rsidRPr="00B635A4">
        <w:rPr>
          <w:rFonts w:cs="Times New Roman"/>
          <w:sz w:val="26"/>
          <w:szCs w:val="26"/>
        </w:rPr>
        <w:t>.0</w:t>
      </w:r>
      <w:r w:rsidRPr="00B635A4">
        <w:rPr>
          <w:rFonts w:cs="Times New Roman"/>
          <w:sz w:val="26"/>
          <w:szCs w:val="26"/>
        </w:rPr>
        <w:t>0</w:t>
      </w:r>
      <w:r w:rsidR="006E5829" w:rsidRPr="00B635A4">
        <w:rPr>
          <w:rFonts w:cs="Times New Roman"/>
          <w:sz w:val="26"/>
          <w:szCs w:val="26"/>
        </w:rPr>
        <w:t>.2021</w:t>
      </w:r>
      <w:r w:rsidR="002017D5" w:rsidRPr="00B635A4">
        <w:rPr>
          <w:rFonts w:cs="Times New Roman"/>
          <w:sz w:val="26"/>
          <w:szCs w:val="26"/>
        </w:rPr>
        <w:t xml:space="preserve">  </w:t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2017D5" w:rsidRPr="00B635A4">
        <w:rPr>
          <w:rFonts w:cs="Times New Roman"/>
          <w:sz w:val="26"/>
          <w:szCs w:val="26"/>
        </w:rPr>
        <w:tab/>
      </w:r>
      <w:r w:rsidR="00B635A4">
        <w:rPr>
          <w:rFonts w:cs="Times New Roman"/>
          <w:sz w:val="26"/>
          <w:szCs w:val="26"/>
        </w:rPr>
        <w:t xml:space="preserve">                </w:t>
      </w:r>
      <w:r w:rsidR="00117F08" w:rsidRPr="00B635A4">
        <w:rPr>
          <w:rFonts w:cs="Times New Roman"/>
          <w:sz w:val="26"/>
          <w:szCs w:val="26"/>
        </w:rPr>
        <w:t xml:space="preserve"> </w:t>
      </w:r>
      <w:r w:rsidR="006E5829" w:rsidRPr="00B635A4">
        <w:rPr>
          <w:rFonts w:cs="Times New Roman"/>
          <w:sz w:val="26"/>
          <w:szCs w:val="26"/>
        </w:rPr>
        <w:t>№</w:t>
      </w:r>
      <w:r w:rsidR="00B635A4" w:rsidRPr="00B635A4">
        <w:rPr>
          <w:rFonts w:cs="Times New Roman"/>
          <w:sz w:val="26"/>
          <w:szCs w:val="26"/>
        </w:rPr>
        <w:t xml:space="preserve"> </w:t>
      </w:r>
      <w:r w:rsidRPr="00B635A4">
        <w:rPr>
          <w:rFonts w:cs="Times New Roman"/>
          <w:sz w:val="26"/>
          <w:szCs w:val="26"/>
        </w:rPr>
        <w:t>пр</w:t>
      </w:r>
      <w:r w:rsidRPr="00B635A4">
        <w:rPr>
          <w:rFonts w:cs="Times New Roman"/>
          <w:sz w:val="26"/>
          <w:szCs w:val="26"/>
        </w:rPr>
        <w:t>о</w:t>
      </w:r>
      <w:r w:rsidRPr="00B635A4">
        <w:rPr>
          <w:rFonts w:cs="Times New Roman"/>
          <w:sz w:val="26"/>
          <w:szCs w:val="26"/>
        </w:rPr>
        <w:t>ект</w:t>
      </w:r>
    </w:p>
    <w:p w:rsidR="006E5829" w:rsidRPr="00B635A4" w:rsidRDefault="006E5829" w:rsidP="006E5829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B635A4">
        <w:rPr>
          <w:rFonts w:cs="Times New Roman"/>
          <w:sz w:val="26"/>
          <w:szCs w:val="26"/>
        </w:rPr>
        <w:t xml:space="preserve">с. </w:t>
      </w:r>
      <w:proofErr w:type="spellStart"/>
      <w:r w:rsidR="00B635A4" w:rsidRPr="00B635A4">
        <w:rPr>
          <w:rFonts w:cs="Times New Roman"/>
          <w:sz w:val="26"/>
          <w:szCs w:val="26"/>
        </w:rPr>
        <w:t>Новодраченино</w:t>
      </w:r>
      <w:proofErr w:type="spellEnd"/>
    </w:p>
    <w:p w:rsidR="002041F3" w:rsidRPr="00B635A4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B635A4">
        <w:rPr>
          <w:sz w:val="26"/>
          <w:szCs w:val="26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635A4" w:rsidTr="003915F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35A4" w:rsidRPr="00B635A4" w:rsidRDefault="00B635A4" w:rsidP="00B635A4">
            <w:pPr>
              <w:rPr>
                <w:bCs/>
                <w:color w:val="000000"/>
                <w:sz w:val="26"/>
                <w:szCs w:val="26"/>
              </w:rPr>
            </w:pPr>
            <w:r w:rsidRPr="00B635A4">
              <w:rPr>
                <w:bCs/>
                <w:color w:val="000000"/>
                <w:sz w:val="26"/>
                <w:szCs w:val="26"/>
              </w:rPr>
              <w:t xml:space="preserve">Об утверждении </w:t>
            </w:r>
            <w:r w:rsidR="003915F6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дминистративного регл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Pr="00B635A4">
              <w:rPr>
                <w:bCs/>
                <w:color w:val="000000"/>
                <w:sz w:val="26"/>
                <w:szCs w:val="26"/>
              </w:rPr>
              <w:t>мента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635A4">
              <w:rPr>
                <w:bCs/>
                <w:color w:val="000000"/>
                <w:sz w:val="26"/>
                <w:szCs w:val="26"/>
              </w:rPr>
              <w:t>предоставления муниципальной услуги</w:t>
            </w:r>
          </w:p>
          <w:p w:rsidR="00B635A4" w:rsidRPr="00B635A4" w:rsidRDefault="003915F6" w:rsidP="00B635A4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«Дача письменных разъяснений 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налогопл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 xml:space="preserve">ельщикам по вопросам применения 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норм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тивных правовых актов муниципальн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о</w:t>
            </w:r>
            <w:r w:rsidR="00B635A4" w:rsidRPr="00B635A4">
              <w:rPr>
                <w:bCs/>
                <w:color w:val="000000"/>
                <w:sz w:val="26"/>
                <w:szCs w:val="26"/>
              </w:rPr>
              <w:t>го</w:t>
            </w:r>
          </w:p>
          <w:p w:rsidR="00B635A4" w:rsidRDefault="00B635A4" w:rsidP="00B635A4">
            <w:pPr>
              <w:rPr>
                <w:bCs/>
                <w:color w:val="000000"/>
                <w:sz w:val="26"/>
                <w:szCs w:val="26"/>
              </w:rPr>
            </w:pPr>
            <w:r w:rsidRPr="00B635A4">
              <w:rPr>
                <w:bCs/>
                <w:color w:val="000000"/>
                <w:sz w:val="26"/>
                <w:szCs w:val="26"/>
              </w:rPr>
              <w:t xml:space="preserve">образования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Новодраченинский</w:t>
            </w:r>
            <w:proofErr w:type="spellEnd"/>
            <w:r w:rsidRPr="00B635A4">
              <w:rPr>
                <w:bCs/>
                <w:color w:val="000000"/>
                <w:sz w:val="26"/>
                <w:szCs w:val="26"/>
              </w:rPr>
              <w:t xml:space="preserve"> сельсовет </w:t>
            </w:r>
            <w:proofErr w:type="spellStart"/>
            <w:r w:rsidRPr="00B635A4">
              <w:rPr>
                <w:bCs/>
                <w:color w:val="000000"/>
                <w:sz w:val="26"/>
                <w:szCs w:val="26"/>
              </w:rPr>
              <w:t>З</w:t>
            </w:r>
            <w:r w:rsidRPr="00B635A4">
              <w:rPr>
                <w:bCs/>
                <w:color w:val="000000"/>
                <w:sz w:val="26"/>
                <w:szCs w:val="26"/>
              </w:rPr>
              <w:t>а</w:t>
            </w:r>
            <w:r w:rsidR="003915F6">
              <w:rPr>
                <w:bCs/>
                <w:color w:val="000000"/>
                <w:sz w:val="26"/>
                <w:szCs w:val="26"/>
              </w:rPr>
              <w:t>ринского</w:t>
            </w:r>
            <w:proofErr w:type="spellEnd"/>
            <w:r w:rsidR="003915F6">
              <w:rPr>
                <w:bCs/>
                <w:color w:val="000000"/>
                <w:sz w:val="26"/>
                <w:szCs w:val="26"/>
              </w:rPr>
              <w:t xml:space="preserve"> района </w:t>
            </w:r>
            <w:r w:rsidRPr="00B635A4">
              <w:rPr>
                <w:bCs/>
                <w:color w:val="000000"/>
                <w:sz w:val="26"/>
                <w:szCs w:val="26"/>
              </w:rPr>
              <w:t>о местных налогах и сборах</w:t>
            </w:r>
            <w:r w:rsidR="003915F6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C359B7" w:rsidRPr="00B635A4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3915F6" w:rsidRDefault="00C359B7" w:rsidP="003915F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Налоговым кодексом Российской Федерации, Федеральным зак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 от 27.07.2010 № 210-ФЗ «Об организации предоставления государственных и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ципальных услуг»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Алтайско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го края</w:t>
      </w:r>
    </w:p>
    <w:p w:rsidR="00C359B7" w:rsidRPr="003915F6" w:rsidRDefault="003915F6" w:rsidP="003915F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дминистративный регламент предоставления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ги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«Д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ач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письменных разъяснений налогоплательщикам по вопросам применения норм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тивных правовых актов муниципального образования о местных налогах и сборах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гласно приложению.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Pr="00B635A4">
        <w:rPr>
          <w:rFonts w:cs="Times New Roman"/>
          <w:sz w:val="26"/>
          <w:szCs w:val="26"/>
        </w:rPr>
        <w:t xml:space="preserve">Настоящее постановление подлежит размещению на </w:t>
      </w:r>
      <w:r w:rsidR="003915F6">
        <w:rPr>
          <w:rFonts w:cs="Times New Roman"/>
          <w:sz w:val="26"/>
          <w:szCs w:val="26"/>
          <w:lang w:val="en-US"/>
        </w:rPr>
        <w:t>Web</w:t>
      </w:r>
      <w:r w:rsidR="003915F6" w:rsidRPr="003915F6">
        <w:rPr>
          <w:rFonts w:cs="Times New Roman"/>
          <w:sz w:val="26"/>
          <w:szCs w:val="26"/>
        </w:rPr>
        <w:t xml:space="preserve"> </w:t>
      </w:r>
      <w:r w:rsidR="003915F6">
        <w:rPr>
          <w:rFonts w:cs="Times New Roman"/>
          <w:sz w:val="26"/>
          <w:szCs w:val="26"/>
        </w:rPr>
        <w:t xml:space="preserve">странице </w:t>
      </w:r>
      <w:r w:rsidRPr="00B635A4">
        <w:rPr>
          <w:rFonts w:cs="Times New Roman"/>
          <w:sz w:val="26"/>
          <w:szCs w:val="26"/>
        </w:rPr>
        <w:t>Администр</w:t>
      </w:r>
      <w:r w:rsidRPr="00B635A4">
        <w:rPr>
          <w:rFonts w:cs="Times New Roman"/>
          <w:sz w:val="26"/>
          <w:szCs w:val="26"/>
        </w:rPr>
        <w:t>а</w:t>
      </w:r>
      <w:r w:rsidRPr="00B635A4">
        <w:rPr>
          <w:rFonts w:cs="Times New Roman"/>
          <w:sz w:val="26"/>
          <w:szCs w:val="26"/>
        </w:rPr>
        <w:t xml:space="preserve">ции </w:t>
      </w:r>
      <w:proofErr w:type="spellStart"/>
      <w:r w:rsidR="003915F6">
        <w:rPr>
          <w:rFonts w:cs="Times New Roman"/>
          <w:sz w:val="26"/>
          <w:szCs w:val="26"/>
        </w:rPr>
        <w:t>Новодраченин</w:t>
      </w:r>
      <w:r w:rsidRPr="00B635A4">
        <w:rPr>
          <w:rFonts w:cs="Times New Roman"/>
          <w:sz w:val="26"/>
          <w:szCs w:val="26"/>
        </w:rPr>
        <w:t>ского</w:t>
      </w:r>
      <w:proofErr w:type="spellEnd"/>
      <w:r w:rsidRPr="00B635A4">
        <w:rPr>
          <w:rFonts w:cs="Times New Roman"/>
          <w:sz w:val="26"/>
          <w:szCs w:val="26"/>
        </w:rPr>
        <w:t xml:space="preserve"> сельсовета </w:t>
      </w:r>
      <w:r w:rsidR="003915F6">
        <w:rPr>
          <w:rFonts w:cs="Times New Roman"/>
          <w:sz w:val="26"/>
          <w:szCs w:val="26"/>
        </w:rPr>
        <w:t xml:space="preserve">официального сайта Администрации </w:t>
      </w:r>
      <w:proofErr w:type="spellStart"/>
      <w:r w:rsidRPr="00B635A4">
        <w:rPr>
          <w:rFonts w:cs="Times New Roman"/>
          <w:sz w:val="26"/>
          <w:szCs w:val="26"/>
        </w:rPr>
        <w:t>Заринского</w:t>
      </w:r>
      <w:proofErr w:type="spellEnd"/>
      <w:r w:rsidRPr="00B635A4">
        <w:rPr>
          <w:rFonts w:cs="Times New Roman"/>
          <w:sz w:val="26"/>
          <w:szCs w:val="26"/>
        </w:rPr>
        <w:t xml:space="preserve"> ра</w:t>
      </w:r>
      <w:r w:rsidRPr="00B635A4">
        <w:rPr>
          <w:rFonts w:cs="Times New Roman"/>
          <w:sz w:val="26"/>
          <w:szCs w:val="26"/>
        </w:rPr>
        <w:t>й</w:t>
      </w:r>
      <w:r w:rsidRPr="00B635A4">
        <w:rPr>
          <w:rFonts w:cs="Times New Roman"/>
          <w:sz w:val="26"/>
          <w:szCs w:val="26"/>
        </w:rPr>
        <w:t>она  Алтайского края.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 Постановление вступает в силу с момента официального опубликования.</w:t>
      </w:r>
    </w:p>
    <w:p w:rsidR="00C359B7" w:rsidRPr="00B635A4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rPr>
          <w:sz w:val="26"/>
          <w:szCs w:val="26"/>
        </w:rPr>
      </w:pPr>
      <w:r w:rsidRPr="00B635A4">
        <w:rPr>
          <w:sz w:val="26"/>
          <w:szCs w:val="26"/>
        </w:rPr>
        <w:t xml:space="preserve">Глава </w:t>
      </w:r>
      <w:r w:rsidR="003915F6">
        <w:rPr>
          <w:sz w:val="26"/>
          <w:szCs w:val="26"/>
        </w:rPr>
        <w:t>Администрации</w:t>
      </w:r>
      <w:r w:rsidRPr="00B635A4">
        <w:rPr>
          <w:sz w:val="26"/>
          <w:szCs w:val="26"/>
        </w:rPr>
        <w:t xml:space="preserve"> сельсовета                                            </w:t>
      </w:r>
      <w:r w:rsidR="003915F6">
        <w:rPr>
          <w:sz w:val="26"/>
          <w:szCs w:val="26"/>
        </w:rPr>
        <w:t xml:space="preserve">               </w:t>
      </w:r>
      <w:proofErr w:type="spellStart"/>
      <w:r w:rsidR="003915F6">
        <w:rPr>
          <w:sz w:val="26"/>
          <w:szCs w:val="26"/>
        </w:rPr>
        <w:t>О.П.Гоношилов</w:t>
      </w:r>
      <w:proofErr w:type="spellEnd"/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5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line="276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C359B7" w:rsidRPr="00B635A4" w:rsidRDefault="003915F6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C359B7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C359B7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 00.00.2021 г. №</w:t>
      </w:r>
    </w:p>
    <w:p w:rsidR="00C359B7" w:rsidRPr="00B635A4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по предоставлению муниципальной услуги «Дача письменных разъяснений налогоплательщикам по вопросам применения норм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тивных правовых актов муниципального образования о местных налогах и сборах»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ность действий (административных процедур)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совета </w:t>
      </w:r>
      <w:proofErr w:type="spell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Алтайского края (далее – Администрация) при исполнении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ниципальной услуги по рассмотрению и подготовке письменных разъяснений на обращ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поступившие в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Администрацию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по вопросам прим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нения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ниципальных нормативных правовых актов о местных налогах и сборах.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Par40"/>
      <w:bookmarkEnd w:id="0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1.2. Правовые основания предоставления муниципальной услуги: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Конституция Российской Федерации;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Налоговый кодекс Российской Федерации;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Федеральный закон от 06.10.2003 № 131-ФЗ «Об общих принципах организации мес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ного 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моуправления в Российской Федерации»;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Федеральный закон от 27.07.2010 № 210-ФЗ «Об организации предоставления госуда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ственных и муниципальных услуг»</w:t>
      </w:r>
      <w:bookmarkStart w:id="1" w:name="Par53"/>
      <w:bookmarkEnd w:id="1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1.3. Описание заявителей.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ж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дане и лица без гражданства, за исключением государственных органов и их территор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нодател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 сайте, 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формационном стенде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Заявления о предоставлении муниципальной услуги направляются непосредственно через Администрацию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многофункциональные центры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ставления государственных и муниципальных услуг (далее – МФЦ) либо посредством электронной почты.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3915F6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расположена по адресу: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6591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44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Алтайский край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район,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Новодраченино</w:t>
      </w:r>
      <w:proofErr w:type="spellEnd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ул.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Центральн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д.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42334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proofErr w:type="spellStart"/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 понедельника по пятницу с 8.00 до 1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часов, перерыв с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C359B7" w:rsidRPr="00B635A4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часов, перерыв с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.00 до 1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00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Телефоны: 8 (</w:t>
      </w:r>
      <w:r w:rsidR="00A42334" w:rsidRPr="00B635A4">
        <w:rPr>
          <w:rFonts w:eastAsia="Times New Roman" w:cs="Times New Roman"/>
          <w:color w:val="000000"/>
          <w:sz w:val="26"/>
          <w:szCs w:val="26"/>
          <w:lang w:eastAsia="ru-RU"/>
        </w:rPr>
        <w:t>385 95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 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32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3915F6">
        <w:rPr>
          <w:rFonts w:eastAsia="Times New Roman" w:cs="Times New Roman"/>
          <w:color w:val="000000"/>
          <w:sz w:val="26"/>
          <w:szCs w:val="26"/>
          <w:lang w:eastAsia="ru-RU"/>
        </w:rPr>
        <w:t>68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Адреса официальных сайтов, содержащих информацию о предоставлении муниципал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8" w:history="1">
        <w:r w:rsidR="00D04535" w:rsidRPr="00B635A4">
          <w:rPr>
            <w:rStyle w:val="aa"/>
            <w:rFonts w:cs="Times New Roman"/>
            <w:sz w:val="26"/>
            <w:szCs w:val="26"/>
            <w:lang w:val="en-US"/>
          </w:rPr>
          <w:t>http</w:t>
        </w:r>
        <w:r w:rsidR="00D04535" w:rsidRPr="00B635A4">
          <w:rPr>
            <w:rStyle w:val="aa"/>
            <w:rFonts w:cs="Times New Roman"/>
            <w:sz w:val="26"/>
            <w:szCs w:val="26"/>
          </w:rPr>
          <w:t>://</w:t>
        </w:r>
        <w:proofErr w:type="spellStart"/>
        <w:r w:rsidR="00D04535" w:rsidRPr="00B635A4">
          <w:rPr>
            <w:rStyle w:val="aa"/>
            <w:rFonts w:cs="Times New Roman"/>
            <w:sz w:val="26"/>
            <w:szCs w:val="26"/>
          </w:rPr>
          <w:t>заринский</w:t>
        </w:r>
        <w:proofErr w:type="spellEnd"/>
      </w:hyperlink>
      <w:r w:rsidR="00D04535" w:rsidRPr="00B635A4">
        <w:rPr>
          <w:rFonts w:cs="Times New Roman"/>
          <w:color w:val="000000"/>
          <w:sz w:val="26"/>
          <w:szCs w:val="26"/>
          <w:u w:val="single"/>
        </w:rPr>
        <w:t xml:space="preserve"> 22.рф</w:t>
      </w:r>
      <w:r w:rsidR="00D04535" w:rsidRPr="00B635A4">
        <w:rPr>
          <w:rFonts w:cs="Times New Roman"/>
          <w:sz w:val="26"/>
          <w:szCs w:val="26"/>
        </w:rPr>
        <w:t>.</w:t>
      </w:r>
      <w:r w:rsidR="003915F6">
        <w:rPr>
          <w:rFonts w:cs="Times New Roman"/>
          <w:sz w:val="26"/>
          <w:szCs w:val="26"/>
        </w:rPr>
        <w:t xml:space="preserve"> </w:t>
      </w:r>
      <w:r w:rsidR="00F750B1" w:rsidRPr="00B635A4">
        <w:rPr>
          <w:rFonts w:cs="Times New Roman"/>
          <w:sz w:val="26"/>
          <w:szCs w:val="26"/>
        </w:rPr>
        <w:t xml:space="preserve">во вкладке </w:t>
      </w:r>
      <w:r w:rsidR="000331E8">
        <w:rPr>
          <w:rFonts w:cs="Times New Roman"/>
          <w:sz w:val="26"/>
          <w:szCs w:val="26"/>
        </w:rPr>
        <w:t>«</w:t>
      </w:r>
      <w:r w:rsidR="00F750B1" w:rsidRPr="00B635A4">
        <w:rPr>
          <w:rFonts w:cs="Times New Roman"/>
          <w:sz w:val="26"/>
          <w:szCs w:val="26"/>
        </w:rPr>
        <w:t>сельсоветы</w:t>
      </w:r>
      <w:r w:rsidR="000331E8">
        <w:rPr>
          <w:rFonts w:cs="Times New Roman"/>
          <w:sz w:val="26"/>
          <w:szCs w:val="26"/>
        </w:rPr>
        <w:t xml:space="preserve">» </w:t>
      </w:r>
      <w:r w:rsidR="00F750B1" w:rsidRPr="00B635A4">
        <w:rPr>
          <w:rFonts w:cs="Times New Roman"/>
          <w:sz w:val="26"/>
          <w:szCs w:val="26"/>
        </w:rPr>
        <w:t xml:space="preserve"> </w:t>
      </w:r>
      <w:r w:rsidR="000331E8">
        <w:rPr>
          <w:rFonts w:cs="Times New Roman"/>
          <w:sz w:val="26"/>
          <w:szCs w:val="26"/>
        </w:rPr>
        <w:t>«</w:t>
      </w:r>
      <w:proofErr w:type="spellStart"/>
      <w:r w:rsidR="000331E8">
        <w:rPr>
          <w:rFonts w:cs="Times New Roman"/>
          <w:sz w:val="26"/>
          <w:szCs w:val="26"/>
        </w:rPr>
        <w:t>Новодраченинский</w:t>
      </w:r>
      <w:proofErr w:type="spellEnd"/>
      <w:r w:rsidR="008E6629" w:rsidRPr="00B635A4">
        <w:rPr>
          <w:rFonts w:cs="Times New Roman"/>
          <w:sz w:val="26"/>
          <w:szCs w:val="26"/>
        </w:rPr>
        <w:t xml:space="preserve"> сельсовет</w:t>
      </w:r>
      <w:r w:rsidR="000331E8">
        <w:rPr>
          <w:rFonts w:cs="Times New Roman"/>
          <w:sz w:val="26"/>
          <w:szCs w:val="26"/>
        </w:rPr>
        <w:t>»</w:t>
      </w:r>
      <w:r w:rsidR="00D04535" w:rsidRPr="00B635A4">
        <w:rPr>
          <w:rFonts w:cs="Times New Roman"/>
          <w:sz w:val="26"/>
          <w:szCs w:val="26"/>
        </w:rPr>
        <w:t xml:space="preserve">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– оф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циальный сайт администрации.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www.gosuslugi.ru – единый Портал государственных и муниципальных услуг (функций) Ро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сийской Федерации;</w:t>
      </w:r>
    </w:p>
    <w:p w:rsidR="00C359B7" w:rsidRPr="00B635A4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непосредственно при личном обращении;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посредством размещения информации на официальном сайте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с информационного стенда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ращения.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фона специалиста, подг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товившего ответ. Письменный ответ на обращение направляется по почте на адрес заинтерес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ванного лица или в адрес электронной почты, указанный в обращении.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ответах на телефонные звонки должностные лица подробно информируют обрати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шихся по вопросам предоставления муниципальной услуги. Ответ на телефонный звонок должен нач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страции, принявшего телефонный звонок. В случае невозможности специалиста,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ж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ностному лицу или же обратившемуся сообщается телефонный номер, по которому можно получить необходимую информ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цию.</w:t>
      </w:r>
    </w:p>
    <w:p w:rsidR="00C359B7" w:rsidRPr="00B635A4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1.5.1. Порядок, форма и место размещения информации по вопросам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Официальный сайт муниципального образования, информационный стенд Администр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региональные государственные информационные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системы – портал государственных и муниципальных услуг (функций) содержит след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ющую 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формацию: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 месте нахождения и графике работы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а также сп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собах получения указанной информации;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 справочных телефонах специалистов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ющих муниципальную услугу;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 адресе официального сайта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04535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инфо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мац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 и адресе ее электронной почты;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об адресах портала государственных и муниципальных услуг (функций), Единого по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тала гос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дарственных и муниципальных услуг (функций);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 перечне необходимых для предоставления муниципальной услуги документов, их формы,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разцы заполнения, способ получения, в том числе в электронной форме;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извлечения из нормативных правовых актов, регулирующих предоставление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II. Стандарт предоставления муниципальной услуги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2.1. Наименование муниципальной услуги: «Дача письменных разъяснений нал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гопл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2.2. Наименование органа, предоставляющего муниципальную услугу: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Муниципальную услугу предоставляет специалист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</w:t>
      </w:r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(далее - специалист администрации).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2.3. Результат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вых актов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ниципального образования о налогах и сборах.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 Срок предоставления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" w:name="P62"/>
      <w:bookmarkEnd w:id="2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2.4.1. Обращения заявителей по вопросам применения нормативных правовых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 муниципального образования о налогах и сборах рассматриваются специалистом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нистрации указанный срок может быть продлен, но не более чем на 30 дней.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2.4.2. Оснований для приостановления предоставления муниципальной услуги 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конод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тельством Российской Федерации не предусмотрено.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2.5. Правовые основания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на основании нормативных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вовых актов, указанных в пункте 1.2 раздела 1 настоящего Административного регламе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3" w:name="P72"/>
      <w:bookmarkEnd w:id="3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2.6. Исчерпывающий перечень документов (их копий), требуемых на основании соотве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ствующих правовых актов для предоставления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письменное обращение о предоставлении письменных раз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ъ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яснений по вопросам применения муниципальных правовых актов о налогах и сборах (далее - обращение).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Основанием для предоставления муниципальной услуги является изложенное в свобо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ной форме обращение заявителя, поступившее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о предоставлении письменных разъяснений по вопросам применения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ципальных правовых актов о налогах и сборах в письменной форме или в форме эле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тронного док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мента.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2.6.3. Заявитель в своем письменном обращении в обязательном порядке указыв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организации или фамилия, имя, отчество (при наличии) гражданина, направи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шего обращение;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содержание обращения;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подпись лица;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дата обращения.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ному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ращению документы и материалы либо их копии.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2.6.4. Письменное обращение юридического лица оформляется на бланке с указ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нием реквизитов заявителя, даты и регистрационного номера, фамилии и номера телеф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на исполнителя за подписью руководителя или должностного лица, имеющего право подписи соответству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щих документов.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2.6.5. Обращение, поступившее в форме электронного документа, подлежит 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смотрению в порядке, установленном настоящим Административным регламентом.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ращении 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явитель в обязательном порядке указывает свои фамилию, имя, отчество (при наличии), адрес электронной почты, если ответ должен быть направлен в форме эле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тронного документа, или почтовый адрес, если ответ должен быть направлен в письме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форме.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Заявитель вправе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личном приеме ответственным лицом администрации заявитель предъявляет док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мент, уд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2.6.6. При предоставлении муниципальной услуги запрещено требовать от заявит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лирующими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ношения, возникающие в связи с предоставлением муниципальной услуги.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4" w:name="P88"/>
      <w:bookmarkEnd w:id="4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2.7. Исчерпывающий перечень оснований для отказа в приеме документов, необх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димых для предоставления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Оснований для отказа в приеме документов, необходимых для предоставления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страцией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 услуги, законодательством Ро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ской Федерации не предусмотрено.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 Исчерпывающий перечень оснований для отказа в предоставлении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5" w:name="P92"/>
      <w:bookmarkEnd w:id="5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2.8.1. Если в письменном обращении не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указаны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фамилия гражданина, направи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шего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2.8.2.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текст письменного обращения не поддается прочтению, ответ на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щение не дается, и оно не подлежит направлению на рассмотрение в государственный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ган, орган местного самоуправления или должностному лицу в соответствии с их комп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тенцией, о чем в течение семи дней со дня регистрации обращения сообщается гражд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нину, направившему обращение, если его фамилия и почтовый адрес поддаются прочт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нию.</w:t>
      </w:r>
      <w:proofErr w:type="gramEnd"/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2.8.3.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текст письменного обращения не позволяет определить суть предлож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заявления или жалобы, ответ на обращение не дается, и оно не подлежит направл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нию на рассмотрение в государственный орган, орган местного самоуправления или должностному лицу в соо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ветствии с их компетенцией, о чем в течение семи дней со дня регистрации обращения сообщ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ется гражданину, направившему обращение.</w:t>
      </w:r>
      <w:proofErr w:type="gramEnd"/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2.8.4.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мыми обращениями, и при этом в обращении не приводятся новые доводы или обсто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тельства, руководитель органа местного самоуправления, должностное лицо либо упо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номоченное на то лицо вправе принять решение о безосновательности очередного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щения и прекращении переписки с гражд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нином по данному вопросу при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условии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ган местного самоуправления или одному и тому же должностному лицу. О данном 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шении уведомляется гражданин, направивший обращение.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возможности дать ответ по существу поставленного в нем вопроса в связи с недопуст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мостью разглашения указанных св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дений.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щить гражданину, напр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вившему обращение, о недопустимости злоупотребления правом.</w:t>
      </w:r>
    </w:p>
    <w:p w:rsidR="00C359B7" w:rsidRPr="00B635A4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2.8.7. Заявитель вправе вновь направить обращение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656F42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случае, если причины, по которым ответ по существу поставле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ных в обращении вопр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сов не мог быть дан, в последующем были устранены.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2.10. Срок регистрации запроса заявителя о предоставлении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Обращение подлежит обязательной регистрации в течение трех дней с момента его 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ступления в Администрацию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2.11. Требования к помещениям, в которых предоставляется муниципальная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га, к залу ожидания, местам для заполнения запросов о предоставлении муниципальной услуги, информ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ционным стендам с образцами их заполнения и перечнем документов, необходимых для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ставления каждой муниципальной услуги.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Места, предназначенные для информирования и ознакомления заявителей с информац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ном сайте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размещаются следующие 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форм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ционные материалы: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сведения о нормативных правовых актах по вопросам исполнения муниципальной усл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образцы заполнения бланков заявлений;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бланки заявлений;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часы приема специалистов администрации.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Места для заполнения заявлений, ожидания и проведения личного приема граждан об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Кабинеты, предназначенные для приема заявителей, должны быть оборудованы стуль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ми, столами, канцелярскими принадлежностями, информационными табличками (выве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ками).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Рабочее место должностного лица, предоставляющего муниципальную услугу, оборуд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2.12. Показатели доступности и качества муниципальной услуги: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B635A4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сокращение количества документов, представляемых заявителями;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сокращение срока предоставления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профессиональная подготовка специалистов администрации, предоставляющих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ную услугу.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внеочередное обслуживание участников ВОВ и инвалидов.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2.13. Иные требования, в том числе учитывающие особенности предоставления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пальных услуг в электронной форме и в МФЦ: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доступность информации о перечне документов, необходимых для получения муниц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пальной услуги, о режиме работы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FE1324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, ко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тактных телефонах и другой контактной информации для заявителей;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получения заявителем сведений о ходе выполнения запроса о предоста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лении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ниципальной услуги в электронной форме;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возможность для заявителя направить запрос в МФЦ.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том числе особенности выполнения административных процедур в электронной форме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 Последовательность административных процедур.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прием и регистрация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рассмотрение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подготовка и направление ответа на обращение заявителю.</w:t>
      </w:r>
    </w:p>
    <w:p w:rsidR="00C359B7" w:rsidRPr="00B635A4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3.1.1. Прием и регистрация обращений.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Основанием для начала предоставления муниципальной услуги является поступление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ращения от заявителя в администрацию посредством почтовой, факсимильной связи либо в электронном виде.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Обращение подлежит обязательной регистрации в течение трех дней с момента посту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ления в администрацию.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Обращения, направленные посредством почтовой и факсимильной связи, и документы, связа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Обращения, поступившие по электронной почте, ежедневно распечатываются и офор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ляются специалистом, ответственным за прием и регистрацию документов, для рассмо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рения Главой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сельсов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установленном порядке как обычные пис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менные обращения.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осуществляет перви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ч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ную обработку (проверку правильности адресации корреспонденции, наличие всех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 течение 1 рабочего дня с момента регистрации обращения заявителя специалистом,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ветственным за прием и регистрацию документов, проводится проверка обращения на соответствие требованиям, установленным </w:t>
      </w:r>
      <w:hyperlink r:id="rId9" w:anchor="P72#P72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пунктами 2.6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</w:t>
      </w:r>
      <w:hyperlink r:id="rId10" w:anchor="P88#P88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2.7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Административного регл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ментов, составляется акт об отсутствии соответствующих документов, который приобщ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ется к обращению.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3.1.2. Рассмотрение обращений.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Прошедшие регистрацию письменные обращения передаются специалисту Администр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ции. Глава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сельсове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результатам ознакомления с текстом обращ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ния, прилагаемыми к нему документами в течение 1 рабочего дня с момента их посту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определяет, относится ли к компетенции Администрации рассмотрение поставленных в обр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щении вопросов;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 характер, сроки действий и сроки рассмотрения обращения;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определяет исполнителя поручения;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ставит исполнение поручений и рассмотрение обращения на контроль.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Решением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заявителю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невозможности ответа на поставленный вопрос в случае, если ра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смотрение поставленного вопроса не входит в компетенцию 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вета.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передает обращение для рассмотрения по существу вместе с прил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женными документами специалисту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3.1.3. Подготовка и направление ответов на обращение.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1" w:anchor="P62#P62" w:history="1">
        <w:r w:rsidRPr="00B635A4">
          <w:rPr>
            <w:rFonts w:eastAsia="Times New Roman" w:cs="Times New Roman"/>
            <w:color w:val="000000"/>
            <w:sz w:val="26"/>
            <w:szCs w:val="26"/>
            <w:u w:val="single"/>
            <w:lang w:eastAsia="ru-RU"/>
          </w:rPr>
          <w:t>п. 2.4.1</w:t>
        </w:r>
      </w:hyperlink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регламента. Специалист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страции рассматривает поступившее заявление и оформляет письменное разъяснение. Ответ на вопрос предоста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ляется в простой, четкой и понятной форме за подписью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0331E8">
        <w:rPr>
          <w:rFonts w:eastAsia="Times New Roman" w:cs="Times New Roman"/>
          <w:color w:val="000000"/>
          <w:sz w:val="26"/>
          <w:szCs w:val="26"/>
          <w:lang w:eastAsia="ru-RU"/>
        </w:rPr>
        <w:t>Новодраченин</w:t>
      </w:r>
      <w:r w:rsidR="000331E8"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DD494E"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ного лица, 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ственного за подготовку ответа на обращение.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После подписания ответа специалист, ответственный за прием и регистрацию докуме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тов, регистрирует ответ в журнале регистрации корреспонденции с присвоением исход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щего номера и направляет адресату по почте либо вручает адресату лично в течение 1 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бочего дня с момента подписания.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IV. Формы </w:t>
      </w:r>
      <w:proofErr w:type="gramStart"/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шений ответственными лицами.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ем действий и сроками их осуществления, а также путем проведения руководителем (з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местителем) Админ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страции проверок исполнения положений настоящего регламента, иных нормативных правовых актов.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целях осуществления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муниципал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ной услуги проводятся плановые и внеплановые проверки. Плановые проверки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ставления муниципальной услуги проводятся не чаще одного раза в три года в соотве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ципальной услуги (комплексные проверки), или отдельный вопрос, связанный с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ставлением муниципальной услуги (тематические прове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ки).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Внеплановые проверки предоставления муниципальной услуги проводятся по обращен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ям физических, юридических лиц и индивидуальных предпринимателей, обращениям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ганов госуда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ственной власти, органов местного самоуправления, их должностных лиц, а 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также в целях проверки устранения нарушений, выявленных в ходе проведенной внепл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новой проверки. Указа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ные обращения подлежат регистрации в день их поступления в системе электронного докуме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тооборота и делопроизводства Администрации.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 проведении проверки издается правовой акт Администрации о проведении проверки исполн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сутствие таковых, а также выводы, содержащие оценку полноты и качества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верки фактов, изложенных в обращ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4.3. Ответственность должностных лиц за решения и действия (бездействие), пр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нима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мые (осуществляемые) в ходе предоставления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Должностные лица, уполномоченные на выполнение административных действий, пред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смо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ния административных действий, полноту их совершения, соблюдение принципов пов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дения с заявителями, с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хранность документов.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Руководитель Администрации несет ответственность за обеспечение предоставления м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ниц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Работники Администрации при предоставлении муниципальной услуги несут отве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ственность: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за неисполнение или ненадлежащее исполнение административных процедур при предоставл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нии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ний настоящего Административного регламента, привлекаются к ответственности в п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рядке, уст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новленном действующим законодательством РФ.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V. Досудебный (внесудебный) порядок обжалования решений и действий (безде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ствия) о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гана, предоставляющего муниципальную услугу, а также их должностных лиц, муниц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пальных служащих, работников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го, многофункци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дебное (внесудебное) обжалование заявителем решений и действий (бездействия) мн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гофункциональн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 центра, работника многофункционального центра возможно в случае, 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если на многофункциональный центр, решения и действия (бездействие) которого обж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ы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ципальной услуги, у з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явителя;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рены ф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ствующих государственных или муниципальных услуг в полном объеме в порядке, опр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деленном частью 1.3 статьи 16 Федерал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смо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ы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тра, работника многофункционального центра возможно в случае, если на многофункц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пальной услуги;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выми актами субъектов Российской Федерации, муниципальными правовыми актами;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ствующих государственных или муниципальных услуг в полном объеме в порядке, опр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деленном частью 1.3 статьи 16 Федерального закона № 210-ФЗ;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смотренных пунктом 4 части 1 ст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тьи 7 Федерального закона № 210-ФЗ.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дителю многофункционального центра.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пального служ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ном приеме заявителя.</w:t>
      </w:r>
      <w:proofErr w:type="gramEnd"/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ч. 5 ст. 11.2 Фед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рального закона № 210-ФЗ.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пального служащего, филиала, отдела, удаленного МФЦ, его руководителя и (или) рабо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ника, решения и 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ствия (бездействие) которых обжалуются;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теля - ф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тронной почты (при наличии) и почтовый адрес, по которым должен быть направлен 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вет заявителю;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 муниципальную услугу, должностного лица органа, предоставляющего муниципал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ную услугу, 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ста МФЦ, его работника;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й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ствием) органа, предоставляющего муниципальную услугу, должностного лица органа, предоставляющ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отдела, удаленного рабочего места МФЦ, его работника. Заявит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лем могут быть представлены документы (при наличии), подтверждающие доводы заяв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теля, либо их копии.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сы других лиц и если указанные информация и документы не содержат сведений, соста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ляющих государственную или иную охраняемую тайну.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5.6.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дней со дня ее рег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страции.</w:t>
      </w:r>
    </w:p>
    <w:p w:rsidR="00C359B7" w:rsidRPr="00B635A4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5.7. По результатам рассмотрения жалобы принимается одно из следующих реш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ний: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ной услуги документах, возврата заявителю денежных средств, взимание которых не предусмотрено норм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лобы, заявителю в письменной форме и по желанию заявителя в электронной форме направляется 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неудобства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б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жалования принятого решения.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рассмотрения жалобы признаков сост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ва а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министративного правонарушения</w:t>
      </w:r>
      <w:proofErr w:type="gramEnd"/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635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ющиеся материалы в органы прокуратуры.</w:t>
      </w: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635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0331E8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6" w:name="_GoBack"/>
      <w:bookmarkEnd w:id="6"/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форма заявления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(указать наименование Уполномоченного органа)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от 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(ФИО физического лица)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(ФИО руководителя организации)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(адрес)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(контактный телефон)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B635A4">
        <w:rPr>
          <w:rFonts w:eastAsia="Times New Roman" w:cs="Times New Roman"/>
          <w:b/>
          <w:bCs/>
          <w:color w:val="000000"/>
          <w:spacing w:val="8"/>
          <w:sz w:val="26"/>
          <w:szCs w:val="26"/>
          <w:lang w:eastAsia="ru-RU"/>
        </w:rPr>
        <w:t xml:space="preserve"> предоставлению письменных</w:t>
      </w:r>
      <w:r w:rsidRPr="00B635A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B635A4">
        <w:rPr>
          <w:rFonts w:eastAsia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разъяснений по вопросам применения</w:t>
      </w: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муниципальных правовых актов о местных налогах и сборах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Прошу дать разъяснение по вопросу______________________________________________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Заявитель: _____________________________________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(Ф.И.О., должность представителя _____________________(подпись)</w:t>
      </w:r>
      <w:proofErr w:type="gramEnd"/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юридического лица; Ф.И.О. гражданина)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"__"__________ 20____ г. М.П.</w:t>
      </w:r>
    </w:p>
    <w:p w:rsidR="00C359B7" w:rsidRPr="00B635A4" w:rsidRDefault="00C359B7" w:rsidP="00C53CE9">
      <w:pPr>
        <w:spacing w:line="276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53CE9" w:rsidRPr="00B635A4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635A4" w:rsidRDefault="00B635A4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C359B7" w:rsidRPr="00B635A4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БЛОК-СХЕМА ПРЕДОСТАВЛЕНИЯ МУНИЦИПАЛЬНОЙ УСЛУГИ ПО ПРЕДОСТА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ЛЕНИЮ ПИСЬМЕННЫХ РАЗЪЯСНЕНИЙ НАЛОГОПЛАТЕЛЬЩИКАМ И НАЛОГ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ВЫМ АГЕНТАМ ПО ВОПРОСАМ ПРИМЕНЕНИЯ НОРМАТИВНЫХ ПРАВОВЫХ А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ТОВ МУНИЦИПАЛЬН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B635A4">
        <w:rPr>
          <w:rFonts w:eastAsia="Times New Roman" w:cs="Times New Roman"/>
          <w:color w:val="000000"/>
          <w:sz w:val="26"/>
          <w:szCs w:val="26"/>
          <w:lang w:eastAsia="ru-RU"/>
        </w:rPr>
        <w:t>ГО ОБРАЗОВАНИЯ О НАЛОГАХ И СБОРАХ</w:t>
      </w: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о предоставлении письменных разъяснений по вопросам применения мун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ципал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ь</w:t>
            </w: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ных правовых актов о налогах и сборах</w:t>
            </w: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359B7" w:rsidRPr="00B635A4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359B7" w:rsidRPr="00B635A4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35A4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Дата"/>
      <w:bookmarkEnd w:id="7"/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B635A4" w:rsidRDefault="00C359B7" w:rsidP="00C53CE9">
      <w:pPr>
        <w:rPr>
          <w:sz w:val="26"/>
          <w:szCs w:val="26"/>
        </w:rPr>
      </w:pPr>
    </w:p>
    <w:sectPr w:rsidR="00C359B7" w:rsidRPr="00B635A4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D37"/>
    <w:rsid w:val="00011C88"/>
    <w:rsid w:val="000331E8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915F6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35A4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8;&#1080;&#1085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1A1E-24BD-486A-AD34-62EF417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2021-04-22T07:28:00Z</cp:lastPrinted>
  <dcterms:created xsi:type="dcterms:W3CDTF">2021-01-18T08:42:00Z</dcterms:created>
  <dcterms:modified xsi:type="dcterms:W3CDTF">2021-06-09T13:23:00Z</dcterms:modified>
</cp:coreProperties>
</file>