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5D2" w:rsidRDefault="002A15D2" w:rsidP="002A15D2">
      <w:pPr>
        <w:jc w:val="center"/>
        <w:rPr>
          <w:sz w:val="26"/>
        </w:rPr>
      </w:pPr>
    </w:p>
    <w:p w:rsidR="002A15D2" w:rsidRDefault="002A15D2" w:rsidP="002A15D2">
      <w:pPr>
        <w:jc w:val="both"/>
        <w:rPr>
          <w:rFonts w:ascii="Arial" w:hAnsi="Arial"/>
          <w:b/>
          <w:sz w:val="1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ECF935" wp14:editId="5D2134A1">
            <wp:simplePos x="0" y="0"/>
            <wp:positionH relativeFrom="column">
              <wp:posOffset>2526665</wp:posOffset>
            </wp:positionH>
            <wp:positionV relativeFrom="paragraph">
              <wp:posOffset>-114300</wp:posOffset>
            </wp:positionV>
            <wp:extent cx="719455" cy="725805"/>
            <wp:effectExtent l="0" t="0" r="4445" b="0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25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15D2" w:rsidRDefault="002A15D2" w:rsidP="002A15D2">
      <w:pPr>
        <w:jc w:val="both"/>
        <w:rPr>
          <w:rFonts w:ascii="Arial" w:hAnsi="Arial"/>
          <w:sz w:val="18"/>
        </w:rPr>
      </w:pPr>
    </w:p>
    <w:p w:rsidR="002A15D2" w:rsidRDefault="002A15D2" w:rsidP="002A15D2">
      <w:pPr>
        <w:rPr>
          <w:sz w:val="26"/>
          <w:szCs w:val="20"/>
        </w:rPr>
      </w:pPr>
    </w:p>
    <w:p w:rsidR="002A15D2" w:rsidRDefault="002A15D2" w:rsidP="002A15D2">
      <w:pPr>
        <w:rPr>
          <w:b/>
          <w:sz w:val="26"/>
          <w:szCs w:val="26"/>
        </w:rPr>
      </w:pPr>
    </w:p>
    <w:p w:rsidR="002A15D2" w:rsidRDefault="002A15D2" w:rsidP="002A1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НОВОМОНОШКИНСКОГО СЕЛЬСОВЕТА</w:t>
      </w:r>
    </w:p>
    <w:p w:rsidR="002A15D2" w:rsidRDefault="002A15D2" w:rsidP="002A1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ЗАРИНСКОГО РАЙОНА АЛТАЙСКОГО КРАЯ</w:t>
      </w:r>
    </w:p>
    <w:p w:rsidR="002A15D2" w:rsidRDefault="002A15D2" w:rsidP="002A15D2">
      <w:pPr>
        <w:jc w:val="center"/>
        <w:rPr>
          <w:b/>
          <w:i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:rsidR="002A15D2" w:rsidRDefault="002A15D2" w:rsidP="002A15D2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568"/>
      </w:tblGrid>
      <w:tr w:rsidR="002A15D2" w:rsidTr="002A15D2">
        <w:tc>
          <w:tcPr>
            <w:tcW w:w="8568" w:type="dxa"/>
            <w:hideMark/>
          </w:tcPr>
          <w:p w:rsidR="002A15D2" w:rsidRDefault="002A15D2">
            <w:pPr>
              <w:keepNext/>
              <w:spacing w:before="240" w:after="60"/>
              <w:outlineLvl w:val="0"/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kern w:val="32"/>
                <w:sz w:val="32"/>
                <w:szCs w:val="32"/>
              </w:rPr>
              <w:t xml:space="preserve">                                    Р Е Ш Е Н И Е</w:t>
            </w:r>
          </w:p>
        </w:tc>
      </w:tr>
    </w:tbl>
    <w:p w:rsidR="002A15D2" w:rsidRDefault="002A15D2" w:rsidP="002A15D2">
      <w:pPr>
        <w:jc w:val="both"/>
      </w:pPr>
    </w:p>
    <w:p w:rsidR="002A15D2" w:rsidRDefault="002A15D2" w:rsidP="002A15D2">
      <w:pPr>
        <w:jc w:val="both"/>
      </w:pPr>
    </w:p>
    <w:p w:rsidR="002A15D2" w:rsidRDefault="002A15D2" w:rsidP="002A15D2">
      <w:r>
        <w:t xml:space="preserve">29.03. 2019                                                                       </w:t>
      </w:r>
      <w:r>
        <w:rPr>
          <w:sz w:val="18"/>
          <w:szCs w:val="18"/>
        </w:rPr>
        <w:t xml:space="preserve">                                                                              </w:t>
      </w:r>
      <w:r>
        <w:t>№ 8</w:t>
      </w:r>
    </w:p>
    <w:p w:rsidR="002A15D2" w:rsidRDefault="002A15D2" w:rsidP="002A15D2">
      <w:pPr>
        <w:jc w:val="center"/>
      </w:pPr>
      <w:r>
        <w:t>с. Новомоношкино</w:t>
      </w:r>
    </w:p>
    <w:p w:rsidR="002A15D2" w:rsidRDefault="002A15D2" w:rsidP="002A15D2">
      <w:pPr>
        <w:jc w:val="both"/>
      </w:pPr>
    </w:p>
    <w:p w:rsidR="002A15D2" w:rsidRDefault="002A15D2" w:rsidP="002A15D2">
      <w:pPr>
        <w:jc w:val="both"/>
      </w:pPr>
    </w:p>
    <w:p w:rsidR="002A15D2" w:rsidRDefault="002A15D2" w:rsidP="002A15D2">
      <w:pPr>
        <w:ind w:right="5215"/>
        <w:jc w:val="both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</w:t>
      </w: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Руководствуясь Бюджетным кодексом Российской Федерации, Федеральным законом «Об общих принципах организации местного самоуправления в Российской Федерации», Положением «О бюджетном процессе в МО Новомоношкинский сельсовет Заринского района Алтайского края», Уставом муниципального образования Новомоношкинский сельсовет Заринского района Алтайского края, Совет депутатов</w:t>
      </w: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2A15D2" w:rsidRDefault="002A15D2" w:rsidP="002A15D2">
      <w:pPr>
        <w:jc w:val="center"/>
        <w:rPr>
          <w:b/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Внести в решение Совета депутатов Новомоношкинского сельсовета Заринского района Алтайского края от 21.12.2018 №35 «О бюджете муниципального образования Новомоношкинский сельсовет Заринского района Алтайского края на 2019 год» следующие изменения:</w:t>
      </w: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>1.1. Подпункт 1 пункта 1 статьи 1 изложить в следующей редакции:</w:t>
      </w: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>1) прогнозируемый общий объем доходов бюджета сельского поселения, в сумме 4072,0 тысяч рублей, в том числе объем межбюджетных трансфертов, получаемых из других бюджетов, в сумме 2563,0 тысяч рублей.</w:t>
      </w: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>1.2. Подпункт 2 пункта 1 статьи 1 изложить в следующей редакции:</w:t>
      </w: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2) общий объем расходов бюджета сельского поселения в сумме 4072,0 тысяч рублей. </w:t>
      </w:r>
    </w:p>
    <w:tbl>
      <w:tblPr>
        <w:tblW w:w="9720" w:type="dxa"/>
        <w:tblInd w:w="93" w:type="dxa"/>
        <w:tblLook w:val="04A0" w:firstRow="1" w:lastRow="0" w:firstColumn="1" w:lastColumn="0" w:noHBand="0" w:noVBand="1"/>
      </w:tblPr>
      <w:tblGrid>
        <w:gridCol w:w="9720"/>
      </w:tblGrid>
      <w:tr w:rsidR="002A15D2" w:rsidTr="002A15D2">
        <w:trPr>
          <w:trHeight w:val="1201"/>
        </w:trPr>
        <w:tc>
          <w:tcPr>
            <w:tcW w:w="9720" w:type="dxa"/>
            <w:vAlign w:val="bottom"/>
            <w:hideMark/>
          </w:tcPr>
          <w:p w:rsidR="002A15D2" w:rsidRDefault="002A15D2">
            <w:pPr>
              <w:jc w:val="both"/>
              <w:rPr>
                <w:rFonts w:cs="Arial CYR"/>
                <w:sz w:val="26"/>
                <w:szCs w:val="26"/>
              </w:rPr>
            </w:pPr>
            <w:r>
              <w:rPr>
                <w:rFonts w:cs="Arial CYR"/>
                <w:sz w:val="26"/>
                <w:szCs w:val="26"/>
              </w:rPr>
              <w:lastRenderedPageBreak/>
              <w:t>1.3.Приложение 5 «Распределение расходов бюджета  муниципального образования  Новомоношкинский сельсовет Заринского района на 2019 год по разделам и подразделам  классификации расходов» изложить в следующей редакции:</w:t>
            </w:r>
          </w:p>
        </w:tc>
      </w:tr>
    </w:tbl>
    <w:p w:rsidR="002A15D2" w:rsidRDefault="002A15D2" w:rsidP="002A15D2">
      <w:pPr>
        <w:jc w:val="both"/>
        <w:rPr>
          <w:sz w:val="26"/>
          <w:szCs w:val="26"/>
        </w:rPr>
      </w:pPr>
    </w:p>
    <w:tbl>
      <w:tblPr>
        <w:tblW w:w="9841" w:type="dxa"/>
        <w:tblInd w:w="-72" w:type="dxa"/>
        <w:tblLook w:val="04A0" w:firstRow="1" w:lastRow="0" w:firstColumn="1" w:lastColumn="0" w:noHBand="0" w:noVBand="1"/>
      </w:tblPr>
      <w:tblGrid>
        <w:gridCol w:w="6120"/>
        <w:gridCol w:w="1041"/>
        <w:gridCol w:w="1360"/>
        <w:gridCol w:w="1320"/>
      </w:tblGrid>
      <w:tr w:rsidR="002A15D2" w:rsidTr="002A15D2">
        <w:trPr>
          <w:trHeight w:val="300"/>
        </w:trPr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bookmarkStart w:id="0" w:name="RANGE!A4"/>
            <w:r>
              <w:rPr>
                <w:sz w:val="26"/>
                <w:szCs w:val="26"/>
              </w:rPr>
              <w:t>Наименование</w:t>
            </w:r>
            <w:bookmarkEnd w:id="0"/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тыс.руб</w:t>
            </w:r>
          </w:p>
        </w:tc>
      </w:tr>
      <w:tr w:rsidR="002A15D2" w:rsidTr="002A15D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2A15D2" w:rsidTr="002A15D2">
        <w:trPr>
          <w:trHeight w:val="237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Общегосударственные расходы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1160,3</w:t>
            </w:r>
          </w:p>
        </w:tc>
      </w:tr>
      <w:tr w:rsidR="002A15D2" w:rsidTr="002A15D2">
        <w:trPr>
          <w:trHeight w:val="8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Функционирование Правительства Российской Федерации, высших исполнительных органов государственной власти  субъектов Российской Федерации, местных администраций                                               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612</w:t>
            </w:r>
          </w:p>
        </w:tc>
      </w:tr>
      <w:tr w:rsidR="002A15D2" w:rsidTr="002A15D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548,3</w:t>
            </w:r>
          </w:p>
        </w:tc>
      </w:tr>
      <w:tr w:rsidR="002A15D2" w:rsidTr="002A15D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110,3</w:t>
            </w:r>
          </w:p>
        </w:tc>
      </w:tr>
      <w:tr w:rsidR="002A15D2" w:rsidTr="002A15D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110,3</w:t>
            </w:r>
          </w:p>
        </w:tc>
      </w:tr>
      <w:tr w:rsidR="002A15D2" w:rsidTr="002A15D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2A15D2" w:rsidTr="002A15D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</w:tr>
      <w:tr w:rsidR="002A15D2" w:rsidTr="002A15D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520</w:t>
            </w:r>
          </w:p>
        </w:tc>
      </w:tr>
      <w:tr w:rsidR="002A15D2" w:rsidTr="002A15D2">
        <w:trPr>
          <w:trHeight w:val="388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520</w:t>
            </w:r>
          </w:p>
        </w:tc>
      </w:tr>
      <w:tr w:rsidR="002A15D2" w:rsidTr="002A15D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1195,4</w:t>
            </w:r>
          </w:p>
        </w:tc>
      </w:tr>
      <w:tr w:rsidR="002A15D2" w:rsidTr="002A15D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Коммунальное хозяйство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1192,4</w:t>
            </w:r>
          </w:p>
        </w:tc>
      </w:tr>
      <w:tr w:rsidR="002A15D2" w:rsidTr="002A15D2">
        <w:trPr>
          <w:trHeight w:val="28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15D2" w:rsidTr="002A15D2">
        <w:trPr>
          <w:trHeight w:val="232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1074</w:t>
            </w:r>
          </w:p>
        </w:tc>
      </w:tr>
      <w:tr w:rsidR="002A15D2" w:rsidTr="002A15D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Культура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  <w:tr w:rsidR="002A15D2" w:rsidTr="002A15D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A15D2" w:rsidTr="002A15D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A15D2" w:rsidTr="002A15D2">
        <w:trPr>
          <w:trHeight w:val="174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rPr>
          <w:trHeight w:val="315"/>
        </w:trPr>
        <w:tc>
          <w:tcPr>
            <w:tcW w:w="6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ВСЕГО РАСХОДОВ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4072</w:t>
            </w:r>
          </w:p>
        </w:tc>
      </w:tr>
    </w:tbl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>1.4. Приложение 6 «Ведомственная структура расходов бюджета муниципального образования Новомоношкинский сельсовет Заринского района Алтайского края на 2019г.» изложить в следующей редакции:</w:t>
      </w:r>
    </w:p>
    <w:p w:rsidR="002A15D2" w:rsidRDefault="002A15D2" w:rsidP="002A15D2">
      <w:pPr>
        <w:jc w:val="center"/>
        <w:rPr>
          <w:sz w:val="26"/>
          <w:szCs w:val="26"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7"/>
        <w:gridCol w:w="653"/>
        <w:gridCol w:w="514"/>
        <w:gridCol w:w="566"/>
        <w:gridCol w:w="1765"/>
        <w:gridCol w:w="718"/>
        <w:gridCol w:w="1077"/>
      </w:tblGrid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</w:t>
            </w: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тыс.руб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Администрация  сельсовета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i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1160,3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612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ind w:left="72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548,3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Учреждения по обеспечению хозяйственного обслуживания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110,3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вопросы в области национальной экономике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транспорта и дорожного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1195,4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Коммунальное хозяйство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1192,4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219,4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219,4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Благоустройство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92 9 00 00000 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1074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Культура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1069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1049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Пенсионное обеспечение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Массовый спорт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ИТОГО РАСХОДОВ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15D2" w:rsidRDefault="002A15D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4072</w:t>
            </w:r>
          </w:p>
        </w:tc>
      </w:tr>
    </w:tbl>
    <w:p w:rsidR="002A15D2" w:rsidRDefault="002A15D2" w:rsidP="002A15D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</w:t>
      </w: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>1.6. Приложение 7 «Распределение бюджетных ассигнований по целевым статьям (муниципальных программ Новомоношкинского сельсовета и непрограммым направлениям деятельности), группам (группам и подгруппам) видов расходов классификации расходов бюджета муниципального образования Новомоношкинский сельсовет Заринского района Алтайского края на 2019 год» изложить в следующей редакции:</w:t>
      </w:r>
    </w:p>
    <w:p w:rsidR="002A15D2" w:rsidRDefault="002A15D2" w:rsidP="002A15D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0"/>
        <w:gridCol w:w="1913"/>
        <w:gridCol w:w="835"/>
        <w:gridCol w:w="959"/>
        <w:gridCol w:w="698"/>
        <w:gridCol w:w="1230"/>
      </w:tblGrid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Сумма, тыс.руб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737,6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267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01 2 00 10130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01 4 00 00000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125,6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110,3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29,3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Функционирование административных комиссий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01 4 00 70060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15,3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 в сфере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Учреждение культуры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1069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1049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02 2 00 10530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527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02 5 00 10810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Муниципальная целевая программа энергосбережение и повышение энергетической эффективности на территории муниципального образования Новомоношкинский сельсовет Заринского района Алтайского края на 2018-2022г.г.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19 0 00 00000</w:t>
            </w: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Расходы на реализацию мероприятий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19 0 00 60990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Иные вопросы в отраслях социальной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культуры и средств массовой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сфере культуры и кинематографии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90 2 00 16510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90 3 00 16670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Социальные выплаты гражданам, кроме публичных нормативных и социальных выплат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90 4 00 16270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01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национальной экономике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1523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91 2 00 67270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520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1194,4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 в области коммунального хозяйства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Иные закупки товаров, работ и услуг для обеспечения </w:t>
            </w:r>
            <w:r>
              <w:rPr>
                <w:sz w:val="26"/>
                <w:szCs w:val="26"/>
              </w:rPr>
              <w:lastRenderedPageBreak/>
              <w:t>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92 9 00 18070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92 9 00 18080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Софинансирование субсидии муниципальным образованиям на обеспечение расчетов за уголь(отопление), потребляемый учреждениями бюджетной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219,4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92 9 00 </w:t>
            </w:r>
            <w:r>
              <w:rPr>
                <w:sz w:val="26"/>
                <w:szCs w:val="26"/>
                <w:lang w:val="en-US"/>
              </w:rPr>
              <w:t>S1190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219,4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последствий чрезвычайных ситуаций и финансирование непредвиденных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99 1 00 14010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99 9 00 14710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2A15D2" w:rsidTr="002A15D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5D2" w:rsidRDefault="002A15D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4072</w:t>
            </w:r>
          </w:p>
        </w:tc>
      </w:tr>
    </w:tbl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сельсовета                                                                                    Л.П.Кожевникова</w:t>
      </w: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both"/>
        <w:rPr>
          <w:sz w:val="26"/>
          <w:szCs w:val="26"/>
        </w:rPr>
      </w:pPr>
    </w:p>
    <w:p w:rsidR="002A15D2" w:rsidRDefault="002A15D2" w:rsidP="002A15D2">
      <w:pPr>
        <w:jc w:val="center"/>
        <w:rPr>
          <w:sz w:val="26"/>
        </w:rPr>
      </w:pPr>
    </w:p>
    <w:p w:rsidR="006D1ED6" w:rsidRDefault="006D1ED6">
      <w:bookmarkStart w:id="1" w:name="_GoBack"/>
      <w:bookmarkEnd w:id="1"/>
    </w:p>
    <w:sectPr w:rsidR="006D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64"/>
    <w:rsid w:val="002A15D2"/>
    <w:rsid w:val="006D1ED6"/>
    <w:rsid w:val="00801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23040-17B9-48DE-A812-211ADF8A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2A15D2"/>
    <w:pPr>
      <w:spacing w:before="100" w:beforeAutospacing="1" w:after="100" w:afterAutospacing="1"/>
    </w:pPr>
  </w:style>
  <w:style w:type="paragraph" w:styleId="a3">
    <w:name w:val="footer"/>
    <w:basedOn w:val="a"/>
    <w:link w:val="a4"/>
    <w:uiPriority w:val="99"/>
    <w:semiHidden/>
    <w:unhideWhenUsed/>
    <w:rsid w:val="002A15D2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2A15D2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4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2466</Words>
  <Characters>14057</Characters>
  <Application>Microsoft Office Word</Application>
  <DocSecurity>0</DocSecurity>
  <Lines>117</Lines>
  <Paragraphs>32</Paragraphs>
  <ScaleCrop>false</ScaleCrop>
  <Company/>
  <LinksUpToDate>false</LinksUpToDate>
  <CharactersWithSpaces>16491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2019-03-29T07:36:00Z</dcterms:created>
  <dcterms:modified xsi:type="dcterms:W3CDTF">2019-03-29T07:36:00Z</dcterms:modified>
</cp:coreProperties>
</file>