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5E" w:rsidRDefault="006C1CAD" w:rsidP="00620FA3">
      <w:pPr>
        <w:ind w:left="30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2315210</wp:posOffset>
            </wp:positionH>
            <wp:positionV relativeFrom="paragraph">
              <wp:posOffset>-86995</wp:posOffset>
            </wp:positionV>
            <wp:extent cx="708025" cy="719455"/>
            <wp:effectExtent l="19050" t="0" r="0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C1CAD" w:rsidRPr="006C1CAD" w:rsidRDefault="006C1CAD" w:rsidP="006C1CAD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CAD">
        <w:rPr>
          <w:rFonts w:ascii="Times New Roman" w:hAnsi="Times New Roman" w:cs="Times New Roman"/>
          <w:b/>
          <w:sz w:val="26"/>
          <w:szCs w:val="26"/>
        </w:rPr>
        <w:t>СОБРАНИЕ  ДЕПУТАТОВ ВОСКРЕСЕНСКОГО СЕЛЬСОВЕТА</w:t>
      </w:r>
    </w:p>
    <w:p w:rsidR="006C1CAD" w:rsidRPr="006C1CAD" w:rsidRDefault="006C1CAD" w:rsidP="006C1CAD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CAD">
        <w:rPr>
          <w:rFonts w:ascii="Times New Roman" w:hAnsi="Times New Roman" w:cs="Times New Roman"/>
          <w:b/>
          <w:sz w:val="26"/>
          <w:szCs w:val="26"/>
        </w:rPr>
        <w:t>ЗАРИНСКОГО РАЙОНА АЛТАЙСКОГО КРАЯ</w:t>
      </w:r>
    </w:p>
    <w:p w:rsidR="006C1CAD" w:rsidRDefault="006C1CAD" w:rsidP="006C1CAD">
      <w:pPr>
        <w:tabs>
          <w:tab w:val="left" w:pos="930"/>
        </w:tabs>
        <w:jc w:val="both"/>
      </w:pPr>
    </w:p>
    <w:p w:rsidR="006C1CAD" w:rsidRDefault="006C1CAD" w:rsidP="006C1CA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1CAD" w:rsidRPr="0081385E" w:rsidRDefault="006C1CAD" w:rsidP="006C1CA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54C01" w:rsidRPr="006C1CAD" w:rsidRDefault="00454C01" w:rsidP="00454C0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1C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РЕШЕНИЕ </w:t>
      </w:r>
    </w:p>
    <w:p w:rsidR="00454C01" w:rsidRPr="0081385E" w:rsidRDefault="0021093B" w:rsidP="00454C01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20.05.</w:t>
      </w:r>
      <w:r w:rsidR="00454C01" w:rsidRPr="0081385E">
        <w:rPr>
          <w:rFonts w:ascii="Times New Roman" w:hAnsi="Times New Roman" w:cs="Times New Roman"/>
          <w:color w:val="000000"/>
          <w:sz w:val="26"/>
          <w:szCs w:val="26"/>
        </w:rPr>
        <w:t xml:space="preserve">2021 г.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№ 8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454C01" w:rsidTr="00DD6370">
        <w:tc>
          <w:tcPr>
            <w:tcW w:w="4361" w:type="dxa"/>
          </w:tcPr>
          <w:p w:rsidR="00454C01" w:rsidRDefault="00454C01" w:rsidP="00730E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85E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изменения и </w:t>
            </w:r>
            <w:r w:rsidRPr="0081385E">
              <w:rPr>
                <w:rFonts w:ascii="Times New Roman" w:hAnsi="Times New Roman" w:cs="Times New Roman"/>
                <w:sz w:val="26"/>
                <w:szCs w:val="26"/>
              </w:rPr>
              <w:t>дополнения</w:t>
            </w:r>
          </w:p>
          <w:p w:rsidR="00454C01" w:rsidRPr="0081385E" w:rsidRDefault="00454C01" w:rsidP="00730E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85E">
              <w:rPr>
                <w:rFonts w:ascii="Times New Roman" w:hAnsi="Times New Roman" w:cs="Times New Roman"/>
                <w:sz w:val="26"/>
                <w:szCs w:val="26"/>
              </w:rPr>
              <w:t>в решение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Собрания депутатов Воскресенского сельсовета Заринского района</w:t>
            </w:r>
            <w:r w:rsidR="007D17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Алтайского края от 22.10.2020 №21«Об утверждении Положения о размерах и условиях оплаты труда выборных должностных лиц, муниципальных служащих органов местного самоуправления </w:t>
            </w:r>
            <w:r w:rsidR="00730E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униципального</w:t>
            </w:r>
            <w:r w:rsidR="00730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 Воскресенский сельсовет Заринского района Алтайского края»</w:t>
            </w:r>
          </w:p>
          <w:p w:rsidR="00454C01" w:rsidRDefault="00454C01" w:rsidP="00DD63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4C01" w:rsidRPr="0081385E" w:rsidRDefault="00454C01" w:rsidP="00454C01">
      <w:pPr>
        <w:rPr>
          <w:rFonts w:ascii="Times New Roman" w:hAnsi="Times New Roman" w:cs="Times New Roman"/>
          <w:sz w:val="26"/>
          <w:szCs w:val="26"/>
        </w:rPr>
      </w:pPr>
    </w:p>
    <w:p w:rsidR="00454C01" w:rsidRPr="0081385E" w:rsidRDefault="00454C01" w:rsidP="00454C0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1385E">
        <w:rPr>
          <w:rFonts w:ascii="Times New Roman" w:hAnsi="Times New Roman" w:cs="Times New Roman"/>
          <w:sz w:val="26"/>
          <w:szCs w:val="26"/>
        </w:rPr>
        <w:t>В соответствии с Федеральным зак</w:t>
      </w:r>
      <w:r w:rsidR="006C1CAD">
        <w:rPr>
          <w:rFonts w:ascii="Times New Roman" w:hAnsi="Times New Roman" w:cs="Times New Roman"/>
          <w:sz w:val="26"/>
          <w:szCs w:val="26"/>
        </w:rPr>
        <w:t>оном от 06.10.2003 № 131 – ФЗ «</w:t>
      </w:r>
      <w:r w:rsidRPr="0081385E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Федерации», законом Алтайского к</w:t>
      </w:r>
      <w:r w:rsidR="006C1CAD">
        <w:rPr>
          <w:rFonts w:ascii="Times New Roman" w:hAnsi="Times New Roman" w:cs="Times New Roman"/>
          <w:sz w:val="26"/>
          <w:szCs w:val="26"/>
        </w:rPr>
        <w:t>рая  от 10.10.2011 № 130 – ЗС «</w:t>
      </w:r>
      <w:r w:rsidRPr="0081385E">
        <w:rPr>
          <w:rFonts w:ascii="Times New Roman" w:hAnsi="Times New Roman" w:cs="Times New Roman"/>
          <w:sz w:val="26"/>
          <w:szCs w:val="26"/>
        </w:rPr>
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Уставом муниципального образования Воскресенский сельсовет Заринского района Алтайского края, Собрание депутатов </w:t>
      </w:r>
    </w:p>
    <w:p w:rsidR="00454C01" w:rsidRDefault="00454C01" w:rsidP="00454C01">
      <w:pPr>
        <w:rPr>
          <w:rFonts w:ascii="Times New Roman" w:hAnsi="Times New Roman" w:cs="Times New Roman"/>
          <w:sz w:val="26"/>
          <w:szCs w:val="26"/>
        </w:rPr>
      </w:pPr>
      <w:r w:rsidRPr="008138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РЕШИЛО:</w:t>
      </w:r>
    </w:p>
    <w:p w:rsidR="00454C01" w:rsidRDefault="00454C01" w:rsidP="00CD4C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F65">
        <w:rPr>
          <w:rFonts w:ascii="Times New Roman" w:hAnsi="Times New Roman" w:cs="Times New Roman"/>
          <w:sz w:val="26"/>
          <w:szCs w:val="26"/>
        </w:rPr>
        <w:tab/>
        <w:t xml:space="preserve">1.Дополнить </w:t>
      </w:r>
      <w:r>
        <w:rPr>
          <w:rFonts w:ascii="Times New Roman" w:hAnsi="Times New Roman" w:cs="Times New Roman"/>
          <w:sz w:val="26"/>
          <w:szCs w:val="26"/>
        </w:rPr>
        <w:t>«Положение о размерах и условиях оплаты труда выборных должностных лиц, муниципальных служащих органов местного самоуправления муниципального образования Воскресенский сельсовет Заринского района Алтайского края», утверждённое решением Собрания депутатов Воскресенского</w:t>
      </w:r>
      <w:r w:rsidR="00CD4CC6">
        <w:rPr>
          <w:rFonts w:ascii="Times New Roman" w:hAnsi="Times New Roman" w:cs="Times New Roman"/>
          <w:sz w:val="26"/>
          <w:szCs w:val="26"/>
        </w:rPr>
        <w:t xml:space="preserve"> </w:t>
      </w:r>
      <w:r w:rsidRPr="007D7F65">
        <w:rPr>
          <w:rFonts w:ascii="Times New Roman" w:hAnsi="Times New Roman" w:cs="Times New Roman"/>
          <w:sz w:val="26"/>
          <w:szCs w:val="26"/>
        </w:rPr>
        <w:t xml:space="preserve">сельсовета Заринского района Алтайского края от 22.10.2020 № 21 </w:t>
      </w:r>
      <w:r>
        <w:rPr>
          <w:rFonts w:ascii="Times New Roman" w:hAnsi="Times New Roman" w:cs="Times New Roman"/>
          <w:sz w:val="26"/>
          <w:szCs w:val="26"/>
        </w:rPr>
        <w:t>следующими изменени</w:t>
      </w:r>
      <w:r w:rsidR="006C1CAD">
        <w:rPr>
          <w:rFonts w:ascii="Times New Roman" w:hAnsi="Times New Roman" w:cs="Times New Roman"/>
          <w:sz w:val="26"/>
          <w:szCs w:val="26"/>
        </w:rPr>
        <w:t>ями</w:t>
      </w:r>
      <w:r>
        <w:rPr>
          <w:rFonts w:ascii="Times New Roman" w:hAnsi="Times New Roman" w:cs="Times New Roman"/>
          <w:sz w:val="26"/>
          <w:szCs w:val="26"/>
        </w:rPr>
        <w:t xml:space="preserve"> и дополнени</w:t>
      </w:r>
      <w:r w:rsidR="006C1CAD">
        <w:rPr>
          <w:rFonts w:ascii="Times New Roman" w:hAnsi="Times New Roman" w:cs="Times New Roman"/>
          <w:sz w:val="26"/>
          <w:szCs w:val="26"/>
        </w:rPr>
        <w:t>ями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54C01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1) дополнить </w:t>
      </w:r>
      <w:r w:rsidRPr="007D7F65">
        <w:rPr>
          <w:rFonts w:ascii="Times New Roman" w:hAnsi="Times New Roman" w:cs="Times New Roman"/>
          <w:sz w:val="26"/>
          <w:szCs w:val="26"/>
        </w:rPr>
        <w:t>пунктом 2.</w:t>
      </w:r>
      <w:r>
        <w:rPr>
          <w:rFonts w:ascii="Times New Roman" w:hAnsi="Times New Roman" w:cs="Times New Roman"/>
          <w:sz w:val="26"/>
          <w:szCs w:val="26"/>
        </w:rPr>
        <w:t>7 следующего содержания:</w:t>
      </w:r>
    </w:p>
    <w:p w:rsidR="00454C01" w:rsidRPr="003F204A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lastRenderedPageBreak/>
        <w:t>«2.7. «Выборному должностному лицу (главе сельсовета)</w:t>
      </w:r>
      <w:r>
        <w:rPr>
          <w:rFonts w:ascii="Times New Roman" w:hAnsi="Times New Roman" w:cs="Times New Roman"/>
          <w:sz w:val="26"/>
          <w:szCs w:val="26"/>
        </w:rPr>
        <w:t xml:space="preserve"> в пределах фонда оплаты труда, установленным пунктом 2.6 данного Положения, может</w:t>
      </w:r>
      <w:r w:rsidRPr="003F204A">
        <w:rPr>
          <w:rFonts w:ascii="Times New Roman" w:hAnsi="Times New Roman" w:cs="Times New Roman"/>
          <w:sz w:val="26"/>
          <w:szCs w:val="26"/>
        </w:rPr>
        <w:t xml:space="preserve"> выплачиват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3F204A">
        <w:rPr>
          <w:rFonts w:ascii="Times New Roman" w:hAnsi="Times New Roman" w:cs="Times New Roman"/>
          <w:sz w:val="26"/>
          <w:szCs w:val="26"/>
        </w:rPr>
        <w:t>ся материальная помощь в размере</w:t>
      </w:r>
      <w:r w:rsidR="006C1CAD">
        <w:rPr>
          <w:rFonts w:ascii="Times New Roman" w:hAnsi="Times New Roman" w:cs="Times New Roman"/>
          <w:sz w:val="26"/>
          <w:szCs w:val="26"/>
        </w:rPr>
        <w:t xml:space="preserve"> денежного содержания в случаях</w:t>
      </w:r>
      <w:r w:rsidRPr="003F204A">
        <w:rPr>
          <w:rFonts w:ascii="Times New Roman" w:hAnsi="Times New Roman" w:cs="Times New Roman"/>
          <w:sz w:val="26"/>
          <w:szCs w:val="26"/>
        </w:rPr>
        <w:t>:</w:t>
      </w:r>
    </w:p>
    <w:p w:rsidR="00454C01" w:rsidRPr="003F204A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t xml:space="preserve">                            - смерти (гибели) близкого родственника, или лица находящегося на его иждивении;</w:t>
      </w:r>
    </w:p>
    <w:p w:rsidR="006C1CAD" w:rsidRDefault="00454C01" w:rsidP="006C1CAD">
      <w:pPr>
        <w:spacing w:after="0"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t xml:space="preserve">                           -  утраты личного имущества в результате несчастного случая </w:t>
      </w:r>
    </w:p>
    <w:p w:rsidR="00454C01" w:rsidRPr="003F204A" w:rsidRDefault="006C1CAD" w:rsidP="006C1CAD">
      <w:pPr>
        <w:spacing w:after="0"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454C01" w:rsidRPr="003F204A">
        <w:rPr>
          <w:rFonts w:ascii="Times New Roman" w:hAnsi="Times New Roman" w:cs="Times New Roman"/>
          <w:sz w:val="26"/>
          <w:szCs w:val="26"/>
        </w:rPr>
        <w:t>пожара, стихийного бедствия, аварии) либо в результате противоправных действий других лиц;</w:t>
      </w:r>
    </w:p>
    <w:p w:rsidR="00454C01" w:rsidRPr="003F204A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t xml:space="preserve">                           -  необходимости лечения и восстановления здоровья в связи с травмой либо заболеванием – при предоставлении медицинских документов;</w:t>
      </w:r>
    </w:p>
    <w:p w:rsidR="00454C01" w:rsidRPr="003F204A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t xml:space="preserve">                           -   рождения ребенка – при предоставлении копии свидетельства о рождении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454C01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2) в пункте 3.15 исключить последний абзац.</w:t>
      </w:r>
    </w:p>
    <w:p w:rsidR="00454C01" w:rsidRPr="007807CD" w:rsidRDefault="00CD4CC6" w:rsidP="00454C01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54C01" w:rsidRPr="007807CD">
        <w:rPr>
          <w:rFonts w:ascii="Times New Roman" w:hAnsi="Times New Roman" w:cs="Times New Roman"/>
          <w:sz w:val="26"/>
          <w:szCs w:val="26"/>
        </w:rPr>
        <w:t>2. Данное решение вступает в силу после его обнародования в установленном порядке.</w:t>
      </w:r>
    </w:p>
    <w:p w:rsidR="00454C01" w:rsidRPr="007807CD" w:rsidRDefault="00CD4CC6" w:rsidP="00454C01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454C01" w:rsidRPr="007807CD">
        <w:rPr>
          <w:rFonts w:ascii="Times New Roman" w:hAnsi="Times New Roman" w:cs="Times New Roman"/>
          <w:sz w:val="26"/>
          <w:szCs w:val="26"/>
        </w:rPr>
        <w:t>3. Действие настоящего решения распространяется на правоотношения, возникшие с 01 апреля 2021 года.</w:t>
      </w:r>
    </w:p>
    <w:p w:rsidR="00454C01" w:rsidRDefault="00CD4CC6" w:rsidP="00454C01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54C01" w:rsidRPr="007807CD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454C01" w:rsidRPr="007807C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54C01" w:rsidRPr="007807CD">
        <w:rPr>
          <w:rFonts w:ascii="Times New Roman" w:hAnsi="Times New Roman" w:cs="Times New Roman"/>
          <w:sz w:val="26"/>
          <w:szCs w:val="26"/>
        </w:rPr>
        <w:t xml:space="preserve"> выполнением данного решения возложить на </w:t>
      </w:r>
      <w:r w:rsidR="00454C01">
        <w:rPr>
          <w:rFonts w:ascii="Times New Roman" w:hAnsi="Times New Roman" w:cs="Times New Roman"/>
          <w:sz w:val="26"/>
          <w:szCs w:val="26"/>
        </w:rPr>
        <w:t>постоянную комиссию по вопросам соц</w:t>
      </w:r>
      <w:r w:rsidR="006C1CAD">
        <w:rPr>
          <w:rFonts w:ascii="Times New Roman" w:hAnsi="Times New Roman" w:cs="Times New Roman"/>
          <w:sz w:val="26"/>
          <w:szCs w:val="26"/>
        </w:rPr>
        <w:t>иальной полити</w:t>
      </w:r>
      <w:r w:rsidR="00454C01">
        <w:rPr>
          <w:rFonts w:ascii="Times New Roman" w:hAnsi="Times New Roman" w:cs="Times New Roman"/>
          <w:sz w:val="26"/>
          <w:szCs w:val="26"/>
        </w:rPr>
        <w:t>ке, народного образования, здравоохранения</w:t>
      </w:r>
      <w:r w:rsidR="00185DC2">
        <w:rPr>
          <w:rFonts w:ascii="Times New Roman" w:hAnsi="Times New Roman" w:cs="Times New Roman"/>
          <w:sz w:val="26"/>
          <w:szCs w:val="26"/>
        </w:rPr>
        <w:t xml:space="preserve"> </w:t>
      </w:r>
      <w:r w:rsidR="00454C01">
        <w:rPr>
          <w:rFonts w:ascii="Times New Roman" w:hAnsi="Times New Roman" w:cs="Times New Roman"/>
          <w:sz w:val="26"/>
          <w:szCs w:val="26"/>
        </w:rPr>
        <w:t>и  культуры.</w:t>
      </w:r>
    </w:p>
    <w:p w:rsidR="006C1CAD" w:rsidRDefault="006C1CAD" w:rsidP="00454C01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</w:p>
    <w:p w:rsidR="006C1CAD" w:rsidRPr="007807CD" w:rsidRDefault="006C1CAD" w:rsidP="00454C01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</w:p>
    <w:p w:rsidR="00454C01" w:rsidRDefault="00454C01" w:rsidP="002B0F82">
      <w:pPr>
        <w:ind w:left="3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07CD">
        <w:rPr>
          <w:rFonts w:ascii="Times New Roman" w:hAnsi="Times New Roman" w:cs="Times New Roman"/>
          <w:sz w:val="26"/>
          <w:szCs w:val="26"/>
        </w:rPr>
        <w:t>Глава сельсовета</w:t>
      </w:r>
      <w:r w:rsidR="006C1CAD">
        <w:rPr>
          <w:rFonts w:ascii="Times New Roman" w:hAnsi="Times New Roman" w:cs="Times New Roman"/>
          <w:sz w:val="26"/>
          <w:szCs w:val="26"/>
        </w:rPr>
        <w:tab/>
      </w:r>
      <w:r w:rsidR="006C1CAD">
        <w:rPr>
          <w:rFonts w:ascii="Times New Roman" w:hAnsi="Times New Roman" w:cs="Times New Roman"/>
          <w:sz w:val="26"/>
          <w:szCs w:val="26"/>
        </w:rPr>
        <w:tab/>
      </w:r>
      <w:r w:rsidR="006C1CAD">
        <w:rPr>
          <w:rFonts w:ascii="Times New Roman" w:hAnsi="Times New Roman" w:cs="Times New Roman"/>
          <w:sz w:val="26"/>
          <w:szCs w:val="26"/>
        </w:rPr>
        <w:tab/>
      </w:r>
      <w:r w:rsidR="006C1CAD">
        <w:rPr>
          <w:rFonts w:ascii="Times New Roman" w:hAnsi="Times New Roman" w:cs="Times New Roman"/>
          <w:sz w:val="26"/>
          <w:szCs w:val="26"/>
        </w:rPr>
        <w:tab/>
      </w:r>
      <w:r w:rsidR="006C1CAD">
        <w:rPr>
          <w:rFonts w:ascii="Times New Roman" w:hAnsi="Times New Roman" w:cs="Times New Roman"/>
          <w:sz w:val="26"/>
          <w:szCs w:val="26"/>
        </w:rPr>
        <w:tab/>
      </w:r>
      <w:r w:rsidR="006C1CAD">
        <w:rPr>
          <w:rFonts w:ascii="Times New Roman" w:hAnsi="Times New Roman" w:cs="Times New Roman"/>
          <w:sz w:val="26"/>
          <w:szCs w:val="26"/>
        </w:rPr>
        <w:tab/>
      </w:r>
      <w:r w:rsidR="006C1CAD">
        <w:rPr>
          <w:rFonts w:ascii="Times New Roman" w:hAnsi="Times New Roman" w:cs="Times New Roman"/>
          <w:sz w:val="26"/>
          <w:szCs w:val="26"/>
        </w:rPr>
        <w:tab/>
        <w:t>П. В. Канунников</w:t>
      </w: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D7F65" w:rsidRPr="0081385E" w:rsidRDefault="007D7F65" w:rsidP="0081385E">
      <w:pPr>
        <w:rPr>
          <w:rFonts w:ascii="Times New Roman" w:hAnsi="Times New Roman" w:cs="Times New Roman"/>
          <w:sz w:val="26"/>
          <w:szCs w:val="26"/>
        </w:rPr>
      </w:pPr>
    </w:p>
    <w:sectPr w:rsidR="007D7F65" w:rsidRPr="0081385E" w:rsidSect="0026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531B2"/>
    <w:multiLevelType w:val="hybridMultilevel"/>
    <w:tmpl w:val="C382FF1E"/>
    <w:lvl w:ilvl="0" w:tplc="3228AA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7DAB6EC7"/>
    <w:multiLevelType w:val="hybridMultilevel"/>
    <w:tmpl w:val="C382FF1E"/>
    <w:lvl w:ilvl="0" w:tplc="3228AA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51E08"/>
    <w:rsid w:val="00012064"/>
    <w:rsid w:val="00064F2E"/>
    <w:rsid w:val="00084A2A"/>
    <w:rsid w:val="000B1FB1"/>
    <w:rsid w:val="000D7144"/>
    <w:rsid w:val="000E6316"/>
    <w:rsid w:val="001670D2"/>
    <w:rsid w:val="00185DC2"/>
    <w:rsid w:val="0021093B"/>
    <w:rsid w:val="00251E08"/>
    <w:rsid w:val="00265871"/>
    <w:rsid w:val="002B0F82"/>
    <w:rsid w:val="003C6CCA"/>
    <w:rsid w:val="003D0047"/>
    <w:rsid w:val="003F204A"/>
    <w:rsid w:val="0044514C"/>
    <w:rsid w:val="00454C01"/>
    <w:rsid w:val="00461CB1"/>
    <w:rsid w:val="005B64DB"/>
    <w:rsid w:val="00620FA3"/>
    <w:rsid w:val="006C1CAD"/>
    <w:rsid w:val="00703489"/>
    <w:rsid w:val="00730EB4"/>
    <w:rsid w:val="007807CD"/>
    <w:rsid w:val="007D1706"/>
    <w:rsid w:val="007D7F65"/>
    <w:rsid w:val="0081385E"/>
    <w:rsid w:val="0086525B"/>
    <w:rsid w:val="0096548E"/>
    <w:rsid w:val="00B54383"/>
    <w:rsid w:val="00B72282"/>
    <w:rsid w:val="00B940C8"/>
    <w:rsid w:val="00BF402D"/>
    <w:rsid w:val="00CD230D"/>
    <w:rsid w:val="00CD4CC6"/>
    <w:rsid w:val="00DA0D4F"/>
    <w:rsid w:val="00EA5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16"/>
    <w:pPr>
      <w:ind w:left="720"/>
      <w:contextualSpacing/>
    </w:pPr>
  </w:style>
  <w:style w:type="paragraph" w:customStyle="1" w:styleId="Title">
    <w:name w:val="Title!Название НПА"/>
    <w:basedOn w:val="a"/>
    <w:rsid w:val="0081385E"/>
    <w:pPr>
      <w:suppressAutoHyphens/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table" w:styleId="a4">
    <w:name w:val="Table Grid"/>
    <w:basedOn w:val="a1"/>
    <w:uiPriority w:val="59"/>
    <w:rsid w:val="00454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B5CB8-4DC1-447E-B15B-9F9C1649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FIN_PC2</dc:creator>
  <cp:keywords/>
  <dc:description/>
  <cp:lastModifiedBy>Воскресенка</cp:lastModifiedBy>
  <cp:revision>8</cp:revision>
  <cp:lastPrinted>2021-05-20T01:17:00Z</cp:lastPrinted>
  <dcterms:created xsi:type="dcterms:W3CDTF">2021-04-26T03:45:00Z</dcterms:created>
  <dcterms:modified xsi:type="dcterms:W3CDTF">2021-05-20T01:18:00Z</dcterms:modified>
</cp:coreProperties>
</file>