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F1" w:rsidRPr="00FB0AF1" w:rsidRDefault="006A22C7" w:rsidP="00FB0A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25pt;margin-top:-33.35pt;width:62.6pt;height:60.15pt;z-index:251658240" fillcolor="window">
            <v:imagedata r:id="rId5" o:title="" grayscale="t" bilevel="t"/>
            <o:lock v:ext="edit" aspectratio="f"/>
          </v:shape>
          <o:OLEObject Type="Embed" ProgID="Word.Picture.8" ShapeID="_x0000_s1027" DrawAspect="Content" ObjectID="_1740395266" r:id="rId6"/>
        </w:pict>
      </w:r>
    </w:p>
    <w:p w:rsidR="000B0BCD" w:rsidRDefault="00FB0AF1" w:rsidP="00FB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A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AF1" w:rsidRPr="006523D2" w:rsidRDefault="00FB0AF1" w:rsidP="00FB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3D2">
        <w:rPr>
          <w:rFonts w:ascii="Times New Roman" w:hAnsi="Times New Roman" w:cs="Times New Roman"/>
          <w:b/>
          <w:sz w:val="26"/>
          <w:szCs w:val="26"/>
        </w:rPr>
        <w:t>СОВЕТ</w:t>
      </w:r>
      <w:r w:rsidR="006523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23D2">
        <w:rPr>
          <w:rFonts w:ascii="Times New Roman" w:hAnsi="Times New Roman" w:cs="Times New Roman"/>
          <w:b/>
          <w:sz w:val="26"/>
          <w:szCs w:val="26"/>
        </w:rPr>
        <w:t>ДЕПУТАТОВ</w:t>
      </w:r>
      <w:r w:rsidR="006523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23D2">
        <w:rPr>
          <w:rFonts w:ascii="Times New Roman" w:hAnsi="Times New Roman" w:cs="Times New Roman"/>
          <w:b/>
          <w:sz w:val="26"/>
          <w:szCs w:val="26"/>
        </w:rPr>
        <w:t>НОВОЗЫРЯНОВСКОГО</w:t>
      </w:r>
      <w:r w:rsidR="006523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23D2">
        <w:rPr>
          <w:rFonts w:ascii="Times New Roman" w:hAnsi="Times New Roman" w:cs="Times New Roman"/>
          <w:b/>
          <w:sz w:val="26"/>
          <w:szCs w:val="26"/>
        </w:rPr>
        <w:t>СЕЛЬСОВЕТА</w:t>
      </w:r>
    </w:p>
    <w:p w:rsidR="00FB0AF1" w:rsidRPr="006523D2" w:rsidRDefault="00FB0AF1" w:rsidP="00FB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3D2">
        <w:rPr>
          <w:rFonts w:ascii="Times New Roman" w:hAnsi="Times New Roman" w:cs="Times New Roman"/>
          <w:b/>
          <w:sz w:val="26"/>
          <w:szCs w:val="26"/>
        </w:rPr>
        <w:t>ЗАРИНСКОГО РАЙОНА</w:t>
      </w:r>
      <w:r w:rsidR="006523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23D2">
        <w:rPr>
          <w:rFonts w:ascii="Times New Roman" w:hAnsi="Times New Roman" w:cs="Times New Roman"/>
          <w:b/>
          <w:sz w:val="26"/>
          <w:szCs w:val="26"/>
        </w:rPr>
        <w:t>АЛТАЙСКОГО  КРАЯ</w:t>
      </w:r>
    </w:p>
    <w:p w:rsidR="00FB0AF1" w:rsidRPr="006523D2" w:rsidRDefault="00FB0AF1" w:rsidP="00FB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0AF1" w:rsidRPr="006523D2" w:rsidRDefault="00FB0AF1" w:rsidP="00FB0AF1">
      <w:pPr>
        <w:pStyle w:val="1"/>
        <w:tabs>
          <w:tab w:val="center" w:pos="4677"/>
          <w:tab w:val="left" w:pos="7907"/>
        </w:tabs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6523D2">
        <w:rPr>
          <w:rFonts w:ascii="Times New Roman" w:hAnsi="Times New Roman" w:cs="Times New Roman"/>
          <w:sz w:val="26"/>
          <w:szCs w:val="26"/>
        </w:rPr>
        <w:tab/>
        <w:t xml:space="preserve">   Р Е Ш Е Н И Е          </w:t>
      </w:r>
    </w:p>
    <w:p w:rsidR="00FB0AF1" w:rsidRPr="00FB0AF1" w:rsidRDefault="00FB0AF1" w:rsidP="00FB0A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B0AF1" w:rsidRPr="00FB0AF1" w:rsidRDefault="00FB0AF1" w:rsidP="00FB0A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FB0AF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B0AF1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  <w:t xml:space="preserve">              №  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FB0AF1" w:rsidRPr="00FB0AF1" w:rsidRDefault="00FB0AF1" w:rsidP="00FB0A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0"/>
        </w:rPr>
      </w:pPr>
      <w:r w:rsidRPr="00FB0AF1">
        <w:rPr>
          <w:rFonts w:ascii="Times New Roman" w:hAnsi="Times New Roman" w:cs="Times New Roman"/>
          <w:sz w:val="18"/>
          <w:szCs w:val="20"/>
        </w:rPr>
        <w:t>с. Новозыряново</w:t>
      </w:r>
    </w:p>
    <w:p w:rsidR="00FB0AF1" w:rsidRPr="00FB0AF1" w:rsidRDefault="00FB0AF1" w:rsidP="00FB0AF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B0AF1" w:rsidRPr="00FB0AF1" w:rsidRDefault="00FB0AF1" w:rsidP="006523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B0AF1">
        <w:rPr>
          <w:rFonts w:ascii="Times New Roman" w:hAnsi="Times New Roman" w:cs="Times New Roman"/>
          <w:sz w:val="26"/>
          <w:szCs w:val="28"/>
        </w:rPr>
        <w:t>Об утверждении отчета «Об исполнении</w:t>
      </w:r>
    </w:p>
    <w:p w:rsidR="00FB0AF1" w:rsidRPr="00FB0AF1" w:rsidRDefault="00FB0AF1" w:rsidP="006523D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B0AF1">
        <w:rPr>
          <w:rFonts w:ascii="Times New Roman" w:hAnsi="Times New Roman" w:cs="Times New Roman"/>
          <w:sz w:val="26"/>
          <w:szCs w:val="28"/>
        </w:rPr>
        <w:t xml:space="preserve">бюджета </w:t>
      </w:r>
      <w:r w:rsidRPr="00FB0AF1">
        <w:rPr>
          <w:rFonts w:ascii="Times New Roman" w:hAnsi="Times New Roman" w:cs="Times New Roman"/>
          <w:sz w:val="26"/>
        </w:rPr>
        <w:t>муниципального образования</w:t>
      </w:r>
    </w:p>
    <w:p w:rsidR="00FB0AF1" w:rsidRPr="00FB0AF1" w:rsidRDefault="00FB0AF1" w:rsidP="006523D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B0AF1">
        <w:rPr>
          <w:rFonts w:ascii="Times New Roman" w:hAnsi="Times New Roman" w:cs="Times New Roman"/>
          <w:sz w:val="26"/>
        </w:rPr>
        <w:t xml:space="preserve">Новозыряновский сельсовет Заринского </w:t>
      </w:r>
    </w:p>
    <w:p w:rsidR="00FB0AF1" w:rsidRPr="00FB0AF1" w:rsidRDefault="00FB0AF1" w:rsidP="006523D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B0AF1">
        <w:rPr>
          <w:rFonts w:ascii="Times New Roman" w:hAnsi="Times New Roman" w:cs="Times New Roman"/>
          <w:sz w:val="26"/>
        </w:rPr>
        <w:t>района Алтайского края за 202</w:t>
      </w:r>
      <w:r>
        <w:rPr>
          <w:rFonts w:ascii="Times New Roman" w:hAnsi="Times New Roman" w:cs="Times New Roman"/>
          <w:sz w:val="26"/>
        </w:rPr>
        <w:t>2</w:t>
      </w:r>
      <w:r w:rsidRPr="00FB0AF1">
        <w:rPr>
          <w:rFonts w:ascii="Times New Roman" w:hAnsi="Times New Roman" w:cs="Times New Roman"/>
          <w:sz w:val="26"/>
        </w:rPr>
        <w:t xml:space="preserve"> год»</w:t>
      </w: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  <w:sz w:val="26"/>
        </w:rPr>
      </w:pPr>
    </w:p>
    <w:p w:rsidR="00FB0AF1" w:rsidRPr="00FB0AF1" w:rsidRDefault="00FB0AF1" w:rsidP="00FB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0AF1">
        <w:rPr>
          <w:rFonts w:ascii="Times New Roman" w:hAnsi="Times New Roman" w:cs="Times New Roman"/>
          <w:sz w:val="26"/>
          <w:szCs w:val="28"/>
        </w:rPr>
        <w:t>В соо</w:t>
      </w:r>
      <w:r>
        <w:rPr>
          <w:rFonts w:ascii="Times New Roman" w:hAnsi="Times New Roman" w:cs="Times New Roman"/>
          <w:sz w:val="26"/>
          <w:szCs w:val="28"/>
        </w:rPr>
        <w:t xml:space="preserve">тветствии с пунктом 2 статьи 21 </w:t>
      </w:r>
      <w:r w:rsidRPr="00FB0AF1">
        <w:rPr>
          <w:rFonts w:ascii="Times New Roman" w:hAnsi="Times New Roman" w:cs="Times New Roman"/>
          <w:sz w:val="26"/>
          <w:szCs w:val="28"/>
        </w:rPr>
        <w:t xml:space="preserve">Устава муниципального образования Новозыряновский сельсовет Заринского района Алтайского края, статьей 34 Положения о бюджетном процессе и финансовом контроле в муниципальном образовании Новозыряновский сельсовет Заринского района Алтайского края, Совет депутатов Новозыряновского сельсовета </w:t>
      </w:r>
    </w:p>
    <w:p w:rsidR="00FB0AF1" w:rsidRPr="00FB0AF1" w:rsidRDefault="00FB0AF1" w:rsidP="00FB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0AF1">
        <w:rPr>
          <w:rFonts w:ascii="Times New Roman" w:hAnsi="Times New Roman" w:cs="Times New Roman"/>
          <w:sz w:val="26"/>
          <w:szCs w:val="28"/>
        </w:rPr>
        <w:t>РЕШИЛ:</w:t>
      </w:r>
    </w:p>
    <w:p w:rsidR="00FB0AF1" w:rsidRPr="00FB0AF1" w:rsidRDefault="00FB0AF1" w:rsidP="00FB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0AF1">
        <w:rPr>
          <w:rFonts w:ascii="Times New Roman" w:hAnsi="Times New Roman" w:cs="Times New Roman"/>
          <w:sz w:val="26"/>
          <w:szCs w:val="28"/>
        </w:rPr>
        <w:t xml:space="preserve">1.  Утвердить отчет «Об исполнении бюджета </w:t>
      </w:r>
      <w:r w:rsidRPr="00FB0AF1">
        <w:rPr>
          <w:rFonts w:ascii="Times New Roman" w:hAnsi="Times New Roman" w:cs="Times New Roman"/>
          <w:sz w:val="26"/>
        </w:rPr>
        <w:t>муниципального образования Новозыряновский сельсовет Заринского района Алтайского края за 202</w:t>
      </w:r>
      <w:r>
        <w:rPr>
          <w:rFonts w:ascii="Times New Roman" w:hAnsi="Times New Roman" w:cs="Times New Roman"/>
          <w:sz w:val="26"/>
        </w:rPr>
        <w:t>2</w:t>
      </w:r>
      <w:r w:rsidRPr="00FB0AF1">
        <w:rPr>
          <w:rFonts w:ascii="Times New Roman" w:hAnsi="Times New Roman" w:cs="Times New Roman"/>
          <w:sz w:val="26"/>
        </w:rPr>
        <w:t xml:space="preserve"> год»</w:t>
      </w:r>
      <w:r w:rsidRPr="00FB0AF1">
        <w:rPr>
          <w:rFonts w:ascii="Times New Roman" w:hAnsi="Times New Roman" w:cs="Times New Roman"/>
          <w:sz w:val="26"/>
          <w:szCs w:val="28"/>
        </w:rPr>
        <w:t xml:space="preserve"> (прилагается).</w:t>
      </w:r>
    </w:p>
    <w:p w:rsidR="00FB0AF1" w:rsidRPr="00FB0AF1" w:rsidRDefault="00FB0AF1" w:rsidP="00FB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0AF1">
        <w:rPr>
          <w:rFonts w:ascii="Times New Roman" w:hAnsi="Times New Roman" w:cs="Times New Roman"/>
          <w:sz w:val="26"/>
          <w:szCs w:val="28"/>
        </w:rPr>
        <w:t xml:space="preserve">2. </w:t>
      </w:r>
      <w:r w:rsidRPr="00FB0AF1">
        <w:rPr>
          <w:rFonts w:ascii="Times New Roman" w:hAnsi="Times New Roman" w:cs="Times New Roman"/>
          <w:sz w:val="26"/>
          <w:szCs w:val="26"/>
        </w:rPr>
        <w:t xml:space="preserve">Настоящее решение Совета депутатов подлежит размещению на </w:t>
      </w:r>
      <w:r w:rsidRPr="00FB0AF1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FB0AF1">
        <w:rPr>
          <w:rFonts w:ascii="Times New Roman" w:hAnsi="Times New Roman" w:cs="Times New Roman"/>
          <w:sz w:val="26"/>
          <w:szCs w:val="26"/>
        </w:rPr>
        <w:t xml:space="preserve">-странице администрации Новозыряновского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 в с. Старокопылово и п. Широкий Луг. </w:t>
      </w:r>
    </w:p>
    <w:p w:rsidR="00FB0AF1" w:rsidRPr="00FB0AF1" w:rsidRDefault="00FB0AF1" w:rsidP="00FB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B0AF1">
        <w:rPr>
          <w:rFonts w:ascii="Times New Roman" w:hAnsi="Times New Roman" w:cs="Times New Roman"/>
          <w:sz w:val="26"/>
          <w:szCs w:val="28"/>
        </w:rPr>
        <w:t>3.  Контроль за исполнением  настоящего решения возложить на постоянную комиссию Совета депутатов Новозыряновского сельсовета  по бюджету, планированию, налоговой и социальной политике.</w:t>
      </w:r>
      <w:r w:rsidRPr="00FB0AF1">
        <w:rPr>
          <w:rFonts w:ascii="Times New Roman" w:hAnsi="Times New Roman" w:cs="Times New Roman"/>
          <w:sz w:val="26"/>
          <w:szCs w:val="28"/>
        </w:rPr>
        <w:tab/>
      </w:r>
    </w:p>
    <w:p w:rsidR="00FB0AF1" w:rsidRPr="00FB0AF1" w:rsidRDefault="00FB0AF1" w:rsidP="00FB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FB0AF1">
        <w:rPr>
          <w:rFonts w:ascii="Times New Roman" w:hAnsi="Times New Roman" w:cs="Times New Roman"/>
          <w:sz w:val="26"/>
          <w:szCs w:val="28"/>
        </w:rPr>
        <w:t xml:space="preserve"> </w:t>
      </w: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8"/>
        </w:rPr>
      </w:pPr>
    </w:p>
    <w:p w:rsidR="00FB0AF1" w:rsidRPr="00FB0AF1" w:rsidRDefault="00FB0AF1" w:rsidP="00FB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A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0AF1">
        <w:rPr>
          <w:rFonts w:ascii="Times New Roman" w:hAnsi="Times New Roman" w:cs="Times New Roman"/>
          <w:sz w:val="26"/>
          <w:szCs w:val="26"/>
        </w:rPr>
        <w:tab/>
        <w:t>Глава сельсовета                                                                А.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FB0AF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Матрохин</w:t>
      </w:r>
      <w:proofErr w:type="spellEnd"/>
    </w:p>
    <w:p w:rsidR="00FB0AF1" w:rsidRPr="00FB0AF1" w:rsidRDefault="00FB0AF1" w:rsidP="00FB0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</w:r>
    </w:p>
    <w:p w:rsidR="00154543" w:rsidRDefault="007D37E3" w:rsidP="007D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54543" w:rsidRDefault="00154543" w:rsidP="007D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0AF1" w:rsidRPr="00FB0AF1" w:rsidRDefault="00154543" w:rsidP="007D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B0AF1" w:rsidRPr="00FB0AF1">
        <w:rPr>
          <w:rFonts w:ascii="Times New Roman" w:hAnsi="Times New Roman" w:cs="Times New Roman"/>
          <w:sz w:val="26"/>
          <w:szCs w:val="26"/>
        </w:rPr>
        <w:t xml:space="preserve">ПРИЛОЖЕНИЕ  </w:t>
      </w:r>
    </w:p>
    <w:p w:rsidR="00FB0AF1" w:rsidRPr="00FB0AF1" w:rsidRDefault="00FB0AF1" w:rsidP="007D37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 xml:space="preserve">Новозыряновского сельсовета </w:t>
      </w:r>
    </w:p>
    <w:p w:rsidR="00FB0AF1" w:rsidRPr="00FB0AF1" w:rsidRDefault="00FB0AF1" w:rsidP="007D37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0AF1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="007D37E3">
        <w:rPr>
          <w:rFonts w:ascii="Times New Roman" w:hAnsi="Times New Roman" w:cs="Times New Roman"/>
          <w:sz w:val="26"/>
          <w:szCs w:val="26"/>
        </w:rPr>
        <w:tab/>
      </w:r>
      <w:r w:rsidRPr="00FB0AF1">
        <w:rPr>
          <w:rFonts w:ascii="Times New Roman" w:hAnsi="Times New Roman" w:cs="Times New Roman"/>
          <w:sz w:val="26"/>
          <w:szCs w:val="26"/>
        </w:rPr>
        <w:t xml:space="preserve">от </w:t>
      </w:r>
      <w:r w:rsidR="007D37E3">
        <w:rPr>
          <w:rFonts w:ascii="Times New Roman" w:hAnsi="Times New Roman" w:cs="Times New Roman"/>
          <w:sz w:val="26"/>
          <w:szCs w:val="26"/>
        </w:rPr>
        <w:t>13</w:t>
      </w:r>
      <w:r w:rsidRPr="00FB0AF1">
        <w:rPr>
          <w:rFonts w:ascii="Times New Roman" w:hAnsi="Times New Roman" w:cs="Times New Roman"/>
          <w:sz w:val="26"/>
          <w:szCs w:val="26"/>
        </w:rPr>
        <w:t>.0</w:t>
      </w:r>
      <w:r w:rsidR="007D37E3">
        <w:rPr>
          <w:rFonts w:ascii="Times New Roman" w:hAnsi="Times New Roman" w:cs="Times New Roman"/>
          <w:sz w:val="26"/>
          <w:szCs w:val="26"/>
        </w:rPr>
        <w:t>3</w:t>
      </w:r>
      <w:r w:rsidRPr="00FB0AF1">
        <w:rPr>
          <w:rFonts w:ascii="Times New Roman" w:hAnsi="Times New Roman" w:cs="Times New Roman"/>
          <w:sz w:val="26"/>
          <w:szCs w:val="26"/>
        </w:rPr>
        <w:t>.202</w:t>
      </w:r>
      <w:r w:rsidR="007D37E3">
        <w:rPr>
          <w:rFonts w:ascii="Times New Roman" w:hAnsi="Times New Roman" w:cs="Times New Roman"/>
          <w:sz w:val="26"/>
          <w:szCs w:val="26"/>
        </w:rPr>
        <w:t>3</w:t>
      </w:r>
      <w:r w:rsidRPr="00FB0AF1">
        <w:rPr>
          <w:rFonts w:ascii="Times New Roman" w:hAnsi="Times New Roman" w:cs="Times New Roman"/>
          <w:sz w:val="26"/>
          <w:szCs w:val="26"/>
        </w:rPr>
        <w:t xml:space="preserve">  № </w:t>
      </w:r>
      <w:r w:rsidR="007D37E3">
        <w:rPr>
          <w:rFonts w:ascii="Times New Roman" w:hAnsi="Times New Roman" w:cs="Times New Roman"/>
          <w:sz w:val="26"/>
          <w:szCs w:val="26"/>
        </w:rPr>
        <w:t>7</w:t>
      </w:r>
    </w:p>
    <w:p w:rsidR="00FB0AF1" w:rsidRPr="00FB0AF1" w:rsidRDefault="00FB0AF1" w:rsidP="00FB0AF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B0AF1" w:rsidRPr="00FB0AF1" w:rsidRDefault="00FB0AF1" w:rsidP="00FB0A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B0AF1">
        <w:rPr>
          <w:rFonts w:ascii="Times New Roman" w:hAnsi="Times New Roman" w:cs="Times New Roman"/>
          <w:sz w:val="26"/>
          <w:szCs w:val="26"/>
        </w:rPr>
        <w:t>ОТЧЕТ</w:t>
      </w:r>
    </w:p>
    <w:p w:rsidR="00DA6537" w:rsidRPr="00FB0AF1" w:rsidRDefault="00FB0AF1" w:rsidP="00FB0A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0AF1">
        <w:rPr>
          <w:rFonts w:ascii="Times New Roman" w:hAnsi="Times New Roman" w:cs="Times New Roman"/>
          <w:sz w:val="26"/>
          <w:szCs w:val="26"/>
        </w:rPr>
        <w:t>об исполнении бюджета муниципального образования Новозыряновский сельсовет Заринского района Алтайского края за  202</w:t>
      </w:r>
      <w:r w:rsidR="007D37E3">
        <w:rPr>
          <w:rFonts w:ascii="Times New Roman" w:hAnsi="Times New Roman" w:cs="Times New Roman"/>
          <w:sz w:val="26"/>
          <w:szCs w:val="26"/>
        </w:rPr>
        <w:t>2</w:t>
      </w:r>
      <w:r w:rsidRPr="00FB0AF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7D37E3" w:rsidRDefault="007D37E3" w:rsidP="00FB0A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4CB5" w:rsidRPr="004A4CB5" w:rsidRDefault="004A4CB5" w:rsidP="004A4C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CB5">
        <w:rPr>
          <w:rFonts w:ascii="Times New Roman" w:hAnsi="Times New Roman" w:cs="Times New Roman"/>
          <w:sz w:val="26"/>
          <w:szCs w:val="26"/>
        </w:rPr>
        <w:t xml:space="preserve">Утвердить отчёт об исполнении бюджета муниципального образования Новозыряновский сельсовет Заринского района Алтайского края за 2022 год по следующим показателям:        </w:t>
      </w:r>
    </w:p>
    <w:p w:rsidR="004A4CB5" w:rsidRPr="004A4CB5" w:rsidRDefault="004A4CB5" w:rsidP="004A4C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CB5">
        <w:rPr>
          <w:rFonts w:ascii="Times New Roman" w:hAnsi="Times New Roman" w:cs="Times New Roman"/>
          <w:sz w:val="26"/>
          <w:szCs w:val="26"/>
        </w:rPr>
        <w:t xml:space="preserve">      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CB5">
        <w:rPr>
          <w:rFonts w:ascii="Times New Roman" w:hAnsi="Times New Roman" w:cs="Times New Roman"/>
          <w:sz w:val="26"/>
          <w:szCs w:val="26"/>
        </w:rPr>
        <w:t xml:space="preserve">по доходам в сумме 6012,9 тыс. </w:t>
      </w:r>
      <w:proofErr w:type="spellStart"/>
      <w:r w:rsidRPr="004A4CB5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4A4CB5">
        <w:rPr>
          <w:rFonts w:ascii="Times New Roman" w:hAnsi="Times New Roman" w:cs="Times New Roman"/>
          <w:sz w:val="26"/>
          <w:szCs w:val="26"/>
        </w:rPr>
        <w:t>;</w:t>
      </w:r>
    </w:p>
    <w:p w:rsidR="004A4CB5" w:rsidRPr="004A4CB5" w:rsidRDefault="004A4CB5" w:rsidP="004A4C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CB5">
        <w:rPr>
          <w:rFonts w:ascii="Times New Roman" w:hAnsi="Times New Roman" w:cs="Times New Roman"/>
          <w:sz w:val="26"/>
          <w:szCs w:val="26"/>
        </w:rPr>
        <w:t xml:space="preserve">      2) по расходам в сумме 5329,5 тыс. </w:t>
      </w:r>
      <w:proofErr w:type="spellStart"/>
      <w:r w:rsidRPr="004A4CB5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4A4CB5">
        <w:rPr>
          <w:rFonts w:ascii="Times New Roman" w:hAnsi="Times New Roman" w:cs="Times New Roman"/>
          <w:sz w:val="26"/>
          <w:szCs w:val="26"/>
        </w:rPr>
        <w:t>;</w:t>
      </w:r>
    </w:p>
    <w:p w:rsidR="004A4CB5" w:rsidRPr="004A4CB5" w:rsidRDefault="004A4CB5" w:rsidP="004A4C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CB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A4CB5">
        <w:rPr>
          <w:rFonts w:ascii="Times New Roman" w:hAnsi="Times New Roman" w:cs="Times New Roman"/>
          <w:sz w:val="26"/>
          <w:szCs w:val="26"/>
        </w:rPr>
        <w:t xml:space="preserve"> 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CB5">
        <w:rPr>
          <w:rFonts w:ascii="Times New Roman" w:hAnsi="Times New Roman" w:cs="Times New Roman"/>
          <w:sz w:val="26"/>
          <w:szCs w:val="26"/>
        </w:rPr>
        <w:t>по источникам финансирования в сумме 683,4 тыс. руб.;</w:t>
      </w:r>
    </w:p>
    <w:p w:rsidR="004A4CB5" w:rsidRPr="004A4CB5" w:rsidRDefault="004A4CB5" w:rsidP="004A4C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CB5">
        <w:rPr>
          <w:rFonts w:ascii="Times New Roman" w:hAnsi="Times New Roman" w:cs="Times New Roman"/>
          <w:sz w:val="26"/>
          <w:szCs w:val="26"/>
        </w:rPr>
        <w:t xml:space="preserve">      4) </w:t>
      </w:r>
      <w:proofErr w:type="spellStart"/>
      <w:r w:rsidRPr="004A4CB5">
        <w:rPr>
          <w:rFonts w:ascii="Times New Roman" w:hAnsi="Times New Roman" w:cs="Times New Roman"/>
          <w:sz w:val="26"/>
          <w:szCs w:val="26"/>
        </w:rPr>
        <w:t>профицит</w:t>
      </w:r>
      <w:proofErr w:type="spellEnd"/>
      <w:r w:rsidRPr="004A4CB5">
        <w:rPr>
          <w:rFonts w:ascii="Times New Roman" w:hAnsi="Times New Roman" w:cs="Times New Roman"/>
          <w:sz w:val="26"/>
          <w:szCs w:val="26"/>
        </w:rPr>
        <w:t xml:space="preserve"> бюджета утвердить в сумме 683,4тыс. руб.</w:t>
      </w:r>
    </w:p>
    <w:p w:rsidR="004A4CB5" w:rsidRPr="004A4CB5" w:rsidRDefault="004A4CB5" w:rsidP="004A4C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4CB5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3C2B">
        <w:rPr>
          <w:rFonts w:ascii="Times New Roman" w:eastAsia="Calibri" w:hAnsi="Times New Roman" w:cs="Times New Roman"/>
          <w:bCs/>
          <w:sz w:val="24"/>
          <w:szCs w:val="24"/>
        </w:rPr>
        <w:t>Источники финансирования дефицита</w:t>
      </w: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83C2B">
        <w:rPr>
          <w:rFonts w:ascii="Times New Roman" w:eastAsia="Calibri" w:hAnsi="Times New Roman" w:cs="Times New Roman"/>
          <w:bCs/>
          <w:sz w:val="24"/>
          <w:szCs w:val="24"/>
        </w:rPr>
        <w:t xml:space="preserve">бюджета </w:t>
      </w:r>
      <w:proofErr w:type="spellStart"/>
      <w:r w:rsidRPr="00683C2B">
        <w:rPr>
          <w:rFonts w:ascii="Times New Roman" w:eastAsia="Calibri" w:hAnsi="Times New Roman" w:cs="Times New Roman"/>
          <w:bCs/>
          <w:sz w:val="24"/>
          <w:szCs w:val="24"/>
        </w:rPr>
        <w:t>бюджета</w:t>
      </w:r>
      <w:proofErr w:type="spellEnd"/>
      <w:r w:rsidRPr="00683C2B">
        <w:rPr>
          <w:rFonts w:ascii="Times New Roman" w:eastAsia="Calibri" w:hAnsi="Times New Roman" w:cs="Times New Roman"/>
          <w:bCs/>
          <w:sz w:val="24"/>
          <w:szCs w:val="24"/>
        </w:rPr>
        <w:t xml:space="preserve"> в 202 году по кодам классификации</w:t>
      </w: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C2B">
        <w:rPr>
          <w:rFonts w:ascii="Times New Roman" w:eastAsia="Calibri" w:hAnsi="Times New Roman" w:cs="Times New Roman"/>
          <w:sz w:val="24"/>
          <w:szCs w:val="24"/>
        </w:rPr>
        <w:t>тыс.руб.</w:t>
      </w:r>
    </w:p>
    <w:tbl>
      <w:tblPr>
        <w:tblW w:w="10208" w:type="dxa"/>
        <w:jc w:val="center"/>
        <w:tblInd w:w="-138" w:type="dxa"/>
        <w:tblLayout w:type="fixed"/>
        <w:tblLook w:val="0000"/>
      </w:tblPr>
      <w:tblGrid>
        <w:gridCol w:w="2339"/>
        <w:gridCol w:w="4695"/>
        <w:gridCol w:w="1587"/>
        <w:gridCol w:w="1587"/>
      </w:tblGrid>
      <w:tr w:rsidR="000C273E" w:rsidRPr="00683C2B" w:rsidTr="00FB7EBD">
        <w:trPr>
          <w:trHeight w:val="72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</w:t>
            </w:r>
          </w:p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Уточне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ный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годовой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Фактич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ски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0C273E" w:rsidRPr="00683C2B" w:rsidTr="00FB7EBD">
        <w:trPr>
          <w:trHeight w:val="146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C273E" w:rsidRPr="00683C2B" w:rsidTr="00FB7EBD">
        <w:trPr>
          <w:trHeight w:val="164"/>
          <w:jc w:val="center"/>
        </w:trPr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683,4</w:t>
            </w:r>
          </w:p>
        </w:tc>
      </w:tr>
      <w:tr w:rsidR="000C273E" w:rsidRPr="00683C2B" w:rsidTr="00FB7EBD">
        <w:trPr>
          <w:trHeight w:val="285"/>
          <w:jc w:val="center"/>
        </w:trPr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683,4</w:t>
            </w:r>
          </w:p>
        </w:tc>
      </w:tr>
      <w:tr w:rsidR="000C273E" w:rsidRPr="00683C2B" w:rsidTr="00FB7EBD">
        <w:trPr>
          <w:trHeight w:val="146"/>
          <w:jc w:val="center"/>
        </w:trPr>
        <w:tc>
          <w:tcPr>
            <w:tcW w:w="2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683,4</w:t>
            </w:r>
          </w:p>
        </w:tc>
      </w:tr>
      <w:tr w:rsidR="000C273E" w:rsidRPr="00683C2B" w:rsidTr="00FB7EBD">
        <w:trPr>
          <w:trHeight w:val="165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 источников финансирования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131,6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683,4</w:t>
            </w:r>
          </w:p>
        </w:tc>
      </w:tr>
    </w:tbl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C2B">
        <w:rPr>
          <w:rFonts w:ascii="Times New Roman" w:eastAsia="Calibri" w:hAnsi="Times New Roman" w:cs="Times New Roman"/>
          <w:b/>
          <w:sz w:val="24"/>
          <w:szCs w:val="24"/>
        </w:rPr>
        <w:t xml:space="preserve">Доходы  бюджета за 2022 год по кодам видов, подвидов доходов, </w:t>
      </w: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C2B">
        <w:rPr>
          <w:rFonts w:ascii="Times New Roman" w:eastAsia="Calibri" w:hAnsi="Times New Roman" w:cs="Times New Roman"/>
          <w:b/>
          <w:sz w:val="24"/>
          <w:szCs w:val="24"/>
        </w:rPr>
        <w:t xml:space="preserve">классификаций операций сектора государственного управления, </w:t>
      </w: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C2B">
        <w:rPr>
          <w:rFonts w:ascii="Times New Roman" w:eastAsia="Calibri" w:hAnsi="Times New Roman" w:cs="Times New Roman"/>
          <w:b/>
          <w:sz w:val="24"/>
          <w:szCs w:val="24"/>
        </w:rPr>
        <w:t>относящихся к д</w:t>
      </w:r>
      <w:r w:rsidRPr="00683C2B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683C2B">
        <w:rPr>
          <w:rFonts w:ascii="Times New Roman" w:eastAsia="Calibri" w:hAnsi="Times New Roman" w:cs="Times New Roman"/>
          <w:b/>
          <w:sz w:val="24"/>
          <w:szCs w:val="24"/>
        </w:rPr>
        <w:t>ходам бюджетов</w:t>
      </w: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C2B">
        <w:rPr>
          <w:rFonts w:ascii="Times New Roman" w:eastAsia="Calibri" w:hAnsi="Times New Roman" w:cs="Times New Roman"/>
          <w:sz w:val="24"/>
          <w:szCs w:val="24"/>
        </w:rPr>
        <w:t>тыс.руб.</w:t>
      </w:r>
    </w:p>
    <w:tbl>
      <w:tblPr>
        <w:tblW w:w="10193" w:type="dxa"/>
        <w:jc w:val="center"/>
        <w:tblLayout w:type="fixed"/>
        <w:tblLook w:val="0000"/>
      </w:tblPr>
      <w:tblGrid>
        <w:gridCol w:w="2948"/>
        <w:gridCol w:w="4139"/>
        <w:gridCol w:w="1134"/>
        <w:gridCol w:w="1134"/>
        <w:gridCol w:w="838"/>
      </w:tblGrid>
      <w:tr w:rsidR="000C273E" w:rsidRPr="00683C2B" w:rsidTr="00FB7EBD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Уточне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ный год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Фактич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ское 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% испо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нения</w:t>
            </w:r>
          </w:p>
        </w:tc>
      </w:tr>
      <w:tr w:rsidR="000C273E" w:rsidRPr="00683C2B" w:rsidTr="00FB7EBD">
        <w:trPr>
          <w:trHeight w:val="78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C273E" w:rsidRPr="00683C2B" w:rsidTr="00FB7EBD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C273E" w:rsidRPr="00683C2B" w:rsidTr="00FB7EBD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000 101 00000 00 0000 000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Налог на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116,8</w:t>
            </w:r>
          </w:p>
        </w:tc>
      </w:tr>
      <w:tr w:rsidR="000C273E" w:rsidRPr="00683C2B" w:rsidTr="00FB7EBD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000 101 02010 01 0000 110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116,8</w:t>
            </w:r>
          </w:p>
        </w:tc>
      </w:tr>
      <w:tr w:rsidR="000C273E" w:rsidRPr="00683C2B" w:rsidTr="00FB7EBD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000 105 00000 00 0000 000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C273E" w:rsidRPr="00683C2B" w:rsidTr="00FB7EBD">
        <w:trPr>
          <w:trHeight w:val="28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000 105 03000 00 0000 110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273E" w:rsidRPr="00683C2B" w:rsidTr="00FB7EBD">
        <w:trPr>
          <w:trHeight w:val="28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000 105 03010 10 0000 110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273E" w:rsidRPr="00683C2B" w:rsidTr="00FB7EBD">
        <w:trPr>
          <w:trHeight w:val="6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000 106 00000 00 0000 000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91,4</w:t>
            </w:r>
          </w:p>
        </w:tc>
      </w:tr>
      <w:tr w:rsidR="000C273E" w:rsidRPr="00683C2B" w:rsidTr="00FB7EBD">
        <w:trPr>
          <w:trHeight w:val="180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91,4</w:t>
            </w:r>
          </w:p>
        </w:tc>
      </w:tr>
      <w:tr w:rsidR="000C273E" w:rsidRPr="00683C2B" w:rsidTr="00FB7EBD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000 106 01030 10 0000 110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имущество </w:t>
            </w:r>
            <w:proofErr w:type="spellStart"/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физисческих</w:t>
            </w:r>
            <w:proofErr w:type="spellEnd"/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лиц, взимаемых по ставкам, применяемым к объектам </w:t>
            </w:r>
            <w:proofErr w:type="spellStart"/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91,4</w:t>
            </w:r>
          </w:p>
        </w:tc>
      </w:tr>
      <w:tr w:rsidR="000C273E" w:rsidRPr="00683C2B" w:rsidTr="00FB7EBD">
        <w:trPr>
          <w:trHeight w:val="543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000 106 06000 00 0000 110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547,9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106,6</w:t>
            </w:r>
          </w:p>
        </w:tc>
      </w:tr>
      <w:tr w:rsidR="000C273E" w:rsidRPr="00683C2B" w:rsidTr="00FB7EBD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000 106 06033 10 0000 110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110,3</w:t>
            </w:r>
          </w:p>
        </w:tc>
      </w:tr>
      <w:tr w:rsidR="000C273E" w:rsidRPr="00683C2B" w:rsidTr="00FB7EBD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000 106 06043 10 0000 110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477,3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</w:tr>
      <w:tr w:rsidR="000C273E" w:rsidRPr="00683C2B" w:rsidTr="00FB7EBD">
        <w:trPr>
          <w:trHeight w:val="91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000 108 00000 00 0000 000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Государственная п</w:t>
            </w: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шлина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0,3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0</w:t>
            </w:r>
          </w:p>
        </w:tc>
      </w:tr>
      <w:tr w:rsidR="000C273E" w:rsidRPr="00683C2B" w:rsidTr="00FB7EBD">
        <w:trPr>
          <w:trHeight w:val="19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000 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108 04020 10 0000 110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пошлина за совершение 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тариальных действий должностными лицами органов местного самоуправления, уполн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моченными в соответствии с законодател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ными актами Российской Федерации на с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273E" w:rsidRPr="00683C2B" w:rsidTr="00FB7EBD">
        <w:trPr>
          <w:trHeight w:val="19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000 111 00000 00 0000 000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</w:t>
            </w: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125,5</w:t>
            </w:r>
          </w:p>
        </w:tc>
      </w:tr>
      <w:tr w:rsidR="000C273E" w:rsidRPr="00683C2B" w:rsidTr="00FB7EBD">
        <w:trPr>
          <w:trHeight w:val="19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000 111 05025 10 0000 120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Дохоы</w:t>
            </w:r>
            <w:proofErr w:type="spellEnd"/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получпемые</w:t>
            </w:r>
            <w:proofErr w:type="spellEnd"/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арендной платы, а также средства от продажи права на закл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чение </w:t>
            </w:r>
            <w:proofErr w:type="spellStart"/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дороговор</w:t>
            </w:r>
            <w:proofErr w:type="spellEnd"/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аренды за земли, наход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щиеся в собственности сельских поселений (за исключением земельных участков мун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ципальных бюджетных и автономных учр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125,5</w:t>
            </w:r>
          </w:p>
        </w:tc>
      </w:tr>
      <w:tr w:rsidR="000C273E" w:rsidRPr="00683C2B" w:rsidTr="00FB7EB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000 113 00000 00 0000 000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оказания платных услуг и компенсации затрат гос</w:t>
            </w: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106,2</w:t>
            </w:r>
          </w:p>
        </w:tc>
      </w:tr>
      <w:tr w:rsidR="000C273E" w:rsidRPr="00683C2B" w:rsidTr="00FB7EB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000 113 02065 10 0000 130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имущества 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106,2</w:t>
            </w:r>
          </w:p>
        </w:tc>
      </w:tr>
      <w:tr w:rsidR="000C273E" w:rsidRPr="00683C2B" w:rsidTr="00FB7EBD">
        <w:trPr>
          <w:trHeight w:val="543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000 100 00000 00 0000 000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735,6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106,6</w:t>
            </w:r>
          </w:p>
        </w:tc>
      </w:tr>
      <w:tr w:rsidR="000C273E" w:rsidRPr="00683C2B" w:rsidTr="00FB7EBD">
        <w:trPr>
          <w:trHeight w:val="315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5277,3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0C273E" w:rsidRPr="00683C2B" w:rsidTr="00FB7EBD">
        <w:trPr>
          <w:trHeight w:val="441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000 202 10000 00 0000 150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130,7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0C273E" w:rsidRPr="00683C2B" w:rsidTr="00FB7EB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000 202 16001 10 0000 150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130,7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0C273E" w:rsidRPr="00683C2B" w:rsidTr="00FB7EBD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000 202 30000 00 0000 150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C273E" w:rsidRPr="00683C2B" w:rsidTr="00FB7EB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000 202 35118 10 0000 150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C273E" w:rsidRPr="00683C2B" w:rsidTr="00FB7EB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000 202 40000 00 0000 150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5040,2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0C273E" w:rsidRPr="00683C2B" w:rsidTr="00FB7EB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000 202 40014 10 0000 150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3402,2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3339,2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98,1</w:t>
            </w:r>
          </w:p>
        </w:tc>
      </w:tr>
      <w:tr w:rsidR="000C273E" w:rsidRPr="00683C2B" w:rsidTr="00FB7EBD">
        <w:trPr>
          <w:trHeight w:val="315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000 202 49999 10 0000 150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1704,3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1701,0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99,8</w:t>
            </w:r>
          </w:p>
        </w:tc>
      </w:tr>
      <w:tr w:rsidR="000C273E" w:rsidRPr="00683C2B" w:rsidTr="00FB7EBD">
        <w:trPr>
          <w:trHeight w:val="442"/>
          <w:jc w:val="center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6012,9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</w:t>
            </w:r>
          </w:p>
        </w:tc>
      </w:tr>
    </w:tbl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C2B">
        <w:rPr>
          <w:rFonts w:ascii="Times New Roman" w:eastAsia="Calibri" w:hAnsi="Times New Roman" w:cs="Times New Roman"/>
          <w:b/>
          <w:sz w:val="24"/>
          <w:szCs w:val="24"/>
        </w:rPr>
        <w:t>Доходы  бюджета по кодам классификаций операций доходов бюджетов за 2022 год</w:t>
      </w: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C2B">
        <w:rPr>
          <w:rFonts w:ascii="Times New Roman" w:eastAsia="Calibri" w:hAnsi="Times New Roman" w:cs="Times New Roman"/>
          <w:sz w:val="24"/>
          <w:szCs w:val="24"/>
        </w:rPr>
        <w:t>тыс.руб.</w:t>
      </w:r>
    </w:p>
    <w:tbl>
      <w:tblPr>
        <w:tblW w:w="10034" w:type="dxa"/>
        <w:jc w:val="center"/>
        <w:tblLayout w:type="fixed"/>
        <w:tblLook w:val="0000"/>
      </w:tblPr>
      <w:tblGrid>
        <w:gridCol w:w="2948"/>
        <w:gridCol w:w="3742"/>
        <w:gridCol w:w="1247"/>
        <w:gridCol w:w="1247"/>
        <w:gridCol w:w="850"/>
      </w:tblGrid>
      <w:tr w:rsidR="000C273E" w:rsidRPr="00683C2B" w:rsidTr="00683C2B">
        <w:trPr>
          <w:trHeight w:val="47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Уточне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ный год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Фактич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ское 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% 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полн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0C273E" w:rsidRPr="00683C2B" w:rsidTr="00683C2B">
        <w:trPr>
          <w:trHeight w:val="61"/>
          <w:tblHeader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C273E" w:rsidRPr="00683C2B" w:rsidTr="00683C2B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000 100 00000 00 0000 000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НАЛОГОВЫХ И НЕНАЛОГОВЫХ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106,6</w:t>
            </w:r>
          </w:p>
        </w:tc>
      </w:tr>
      <w:tr w:rsidR="000C273E" w:rsidRPr="00683C2B" w:rsidTr="00683C2B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000 101 00000 00 0000 000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116,8</w:t>
            </w:r>
          </w:p>
        </w:tc>
      </w:tr>
      <w:tr w:rsidR="000C273E" w:rsidRPr="00683C2B" w:rsidTr="00683C2B">
        <w:trPr>
          <w:trHeight w:val="427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000 105 00000 00 0000 000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273E" w:rsidRPr="00683C2B" w:rsidTr="00683C2B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000 106 00000 00 0000 000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564,0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593,6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105,2</w:t>
            </w:r>
          </w:p>
        </w:tc>
      </w:tr>
      <w:tr w:rsidR="000C273E" w:rsidRPr="00683C2B" w:rsidTr="00683C2B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000 108 00000 00 0000 000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C273E" w:rsidRPr="00683C2B" w:rsidTr="00683C2B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000 111 00000 00 0000 000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125,5</w:t>
            </w:r>
          </w:p>
        </w:tc>
      </w:tr>
      <w:tr w:rsidR="000C273E" w:rsidRPr="00683C2B" w:rsidTr="00683C2B">
        <w:trPr>
          <w:trHeight w:val="164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000 113 00000 00 0000 000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106,2</w:t>
            </w:r>
          </w:p>
        </w:tc>
      </w:tr>
      <w:tr w:rsidR="000C273E" w:rsidRPr="00683C2B" w:rsidTr="00683C2B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000 200 00000 00 0000 000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0C273E" w:rsidRPr="00683C2B" w:rsidTr="00683C2B">
        <w:trPr>
          <w:trHeight w:val="442"/>
          <w:jc w:val="center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3E" w:rsidRPr="00683C2B" w:rsidRDefault="000C273E" w:rsidP="00683C2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6034,1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99,6</w:t>
            </w:r>
          </w:p>
        </w:tc>
      </w:tr>
    </w:tbl>
    <w:p w:rsidR="000C273E" w:rsidRPr="00683C2B" w:rsidRDefault="000C273E" w:rsidP="00683C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3E" w:rsidRPr="00683C2B" w:rsidRDefault="000C273E" w:rsidP="00683C2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C2B">
        <w:rPr>
          <w:rFonts w:ascii="Times New Roman" w:eastAsia="Calibri" w:hAnsi="Times New Roman" w:cs="Times New Roman"/>
          <w:b/>
          <w:sz w:val="24"/>
          <w:szCs w:val="24"/>
        </w:rPr>
        <w:t>Расходы  бюджета за 2022 год по разделам и подразделам классификации расходов бюджетов</w:t>
      </w: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C2B">
        <w:rPr>
          <w:rFonts w:ascii="Times New Roman" w:eastAsia="Calibri" w:hAnsi="Times New Roman" w:cs="Times New Roman"/>
          <w:sz w:val="24"/>
          <w:szCs w:val="24"/>
        </w:rPr>
        <w:t>тыс.руб.</w:t>
      </w: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3" w:type="dxa"/>
        <w:jc w:val="center"/>
        <w:tblLayout w:type="fixed"/>
        <w:tblLook w:val="0000"/>
      </w:tblPr>
      <w:tblGrid>
        <w:gridCol w:w="5869"/>
        <w:gridCol w:w="708"/>
        <w:gridCol w:w="709"/>
        <w:gridCol w:w="992"/>
        <w:gridCol w:w="905"/>
        <w:gridCol w:w="850"/>
      </w:tblGrid>
      <w:tr w:rsidR="000C273E" w:rsidRPr="00683C2B" w:rsidTr="00683C2B">
        <w:trPr>
          <w:trHeight w:val="300"/>
          <w:tblHeader/>
          <w:jc w:val="center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Уто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ненный г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довой план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ческое испо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% 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полн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0C273E" w:rsidRPr="00683C2B" w:rsidTr="00683C2B">
        <w:trPr>
          <w:trHeight w:val="128"/>
          <w:jc w:val="center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C273E" w:rsidRPr="00683C2B" w:rsidTr="00683C2B">
        <w:trPr>
          <w:trHeight w:val="442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1073,8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981,2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91,4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73E" w:rsidRPr="00683C2B" w:rsidTr="00683C2B">
        <w:trPr>
          <w:trHeight w:val="442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15,1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98,7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73E" w:rsidRPr="00683C2B" w:rsidTr="00683C2B">
        <w:trPr>
          <w:trHeight w:val="467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643,2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73E" w:rsidRPr="00683C2B" w:rsidTr="00683C2B">
        <w:trPr>
          <w:trHeight w:val="35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28,8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93,4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3000,8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2676,3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89,2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98,3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2337,5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86,2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657,5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656,6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0C273E" w:rsidRPr="00683C2B" w:rsidTr="00683C2B">
        <w:trPr>
          <w:trHeight w:val="285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</w:tr>
      <w:tr w:rsidR="000C273E" w:rsidRPr="00683C2B" w:rsidTr="00683C2B">
        <w:trPr>
          <w:trHeight w:val="285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1342,6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1305,1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0C273E" w:rsidRPr="00683C2B" w:rsidTr="00683C2B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5902,5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5329,5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90,3</w:t>
            </w:r>
          </w:p>
        </w:tc>
      </w:tr>
    </w:tbl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C2B">
        <w:rPr>
          <w:rFonts w:ascii="Times New Roman" w:eastAsia="Calibri" w:hAnsi="Times New Roman" w:cs="Times New Roman"/>
          <w:b/>
          <w:sz w:val="24"/>
          <w:szCs w:val="24"/>
        </w:rPr>
        <w:t>Распределение ассигнований по ра</w:t>
      </w:r>
      <w:r w:rsidRPr="00683C2B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683C2B">
        <w:rPr>
          <w:rFonts w:ascii="Times New Roman" w:eastAsia="Calibri" w:hAnsi="Times New Roman" w:cs="Times New Roman"/>
          <w:b/>
          <w:sz w:val="24"/>
          <w:szCs w:val="24"/>
        </w:rPr>
        <w:t xml:space="preserve">делам, подразделам, </w:t>
      </w: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C2B">
        <w:rPr>
          <w:rFonts w:ascii="Times New Roman" w:eastAsia="Calibri" w:hAnsi="Times New Roman" w:cs="Times New Roman"/>
          <w:b/>
          <w:sz w:val="24"/>
          <w:szCs w:val="24"/>
        </w:rPr>
        <w:t xml:space="preserve">целевым статьям и видам расходов классификации расходов бюджетов </w:t>
      </w: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C2B">
        <w:rPr>
          <w:rFonts w:ascii="Times New Roman" w:eastAsia="Calibri" w:hAnsi="Times New Roman" w:cs="Times New Roman"/>
          <w:b/>
          <w:sz w:val="24"/>
          <w:szCs w:val="24"/>
        </w:rPr>
        <w:t>в ведомственной структуре ра</w:t>
      </w:r>
      <w:r w:rsidRPr="00683C2B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683C2B">
        <w:rPr>
          <w:rFonts w:ascii="Times New Roman" w:eastAsia="Calibri" w:hAnsi="Times New Roman" w:cs="Times New Roman"/>
          <w:b/>
          <w:sz w:val="24"/>
          <w:szCs w:val="24"/>
        </w:rPr>
        <w:t>ходов на 2022 год</w:t>
      </w:r>
    </w:p>
    <w:p w:rsidR="000C273E" w:rsidRPr="00683C2B" w:rsidRDefault="000C273E" w:rsidP="00683C2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83C2B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709"/>
        <w:gridCol w:w="567"/>
        <w:gridCol w:w="567"/>
        <w:gridCol w:w="1559"/>
        <w:gridCol w:w="709"/>
        <w:gridCol w:w="944"/>
        <w:gridCol w:w="1040"/>
        <w:gridCol w:w="851"/>
      </w:tblGrid>
      <w:tr w:rsidR="00683C2B" w:rsidRPr="00683C2B" w:rsidTr="00FB7EBD">
        <w:trPr>
          <w:trHeight w:val="397"/>
          <w:tblHeader/>
        </w:trPr>
        <w:tc>
          <w:tcPr>
            <w:tcW w:w="3545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Гл</w:t>
            </w:r>
          </w:p>
        </w:tc>
        <w:tc>
          <w:tcPr>
            <w:tcW w:w="567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44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Уточне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ный год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вой план</w:t>
            </w:r>
          </w:p>
        </w:tc>
        <w:tc>
          <w:tcPr>
            <w:tcW w:w="1040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Фактич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ское испо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% исполн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</w:tr>
      <w:tr w:rsidR="00683C2B" w:rsidRPr="00683C2B" w:rsidTr="00FB7EBD">
        <w:trPr>
          <w:trHeight w:val="283"/>
          <w:tblHeader/>
        </w:trPr>
        <w:tc>
          <w:tcPr>
            <w:tcW w:w="3545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4" w:type="dxa"/>
            <w:vAlign w:val="center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83C2B" w:rsidRPr="00683C2B" w:rsidTr="00FB7EBD">
        <w:trPr>
          <w:trHeight w:val="445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1073,8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445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15,1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98,7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445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и управление в сфере устано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15,1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98,7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445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орг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15,1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98,7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445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15,1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98,7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67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ственными 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(муниципальными) органами, к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зенными учреждениями, органами управл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15,3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98,7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67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714,8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643,2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439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орг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672,0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600,4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89,4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46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аппарат органов местного с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268,5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198,0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73,5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67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ственными (муниципальными) органами, к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зенными учреждениями, органами управл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170,5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99,8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67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25,5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26,6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389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2,0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67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Глава местной администрации (исполн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тельно-распорядительного органа муниц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образования)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403,5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402,4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67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ственными (муниципальными) органами, к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зенными учреждениями, органами управл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403,5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402,4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45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481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67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расчетов за топли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67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384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проведения выборов и реф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рендумов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28,8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384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и управление в сфере устано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28,8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67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выборов в представительные 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ганы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14,1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99,3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354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14,1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99,3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445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выборов глав муниципального образования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2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0130010250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14,7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378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314,8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294,1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93,4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378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общего хара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тера бюджетам субъектов Российской Фед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рации и муниципальных образований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378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378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ний и межбюджетные трансферты бюджетам поселений из бюджетов муниципальных районов на осуществление части 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полном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чий по решению вопросов местного знач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ния в соответствии с заключенными согл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шениями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378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52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311,9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291,2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93,4</w:t>
            </w: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311,9</w:t>
            </w:r>
          </w:p>
        </w:tc>
        <w:tc>
          <w:tcPr>
            <w:tcW w:w="1040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93,4</w:t>
            </w:r>
          </w:p>
        </w:tc>
      </w:tr>
      <w:tr w:rsidR="00683C2B" w:rsidRPr="00683C2B" w:rsidTr="00FB7EBD">
        <w:trPr>
          <w:trHeight w:val="405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Прочие выплаты по обязательствам госуда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311,9</w:t>
            </w:r>
          </w:p>
        </w:tc>
        <w:tc>
          <w:tcPr>
            <w:tcW w:w="1040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93,4</w:t>
            </w: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ственными (муниципальными) органами, к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зенными учреждениями, органами управл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1040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040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87,9</w:t>
            </w:r>
          </w:p>
        </w:tc>
      </w:tr>
      <w:tr w:rsidR="00683C2B" w:rsidRPr="00683C2B" w:rsidTr="00FB7EBD">
        <w:trPr>
          <w:trHeight w:val="288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30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371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и управление в сфере устано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385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и управление в сфере устано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ленных функций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106,4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функций госуда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ственными (муниципальными) органами, к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зенными учреждениями, органами управл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тельная деятельность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72,0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и территории от чрезв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72,0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96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и ликвидация чрезвыча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ных ситуаций и последствий стихийных бе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иных мероприятий по пр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финансовое обеспечение мер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приятий, связанных с ликвидацией после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95,8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Прочие выплаты по обязательствам госуда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35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3000,8</w:t>
            </w:r>
          </w:p>
        </w:tc>
        <w:tc>
          <w:tcPr>
            <w:tcW w:w="1040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2676,3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89,2</w:t>
            </w: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98,3</w:t>
            </w: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98,3</w:t>
            </w:r>
          </w:p>
        </w:tc>
      </w:tr>
      <w:tr w:rsidR="00683C2B" w:rsidRPr="00683C2B" w:rsidTr="00FB7EBD">
        <w:trPr>
          <w:trHeight w:val="29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98,3</w:t>
            </w:r>
          </w:p>
        </w:tc>
      </w:tr>
      <w:tr w:rsidR="00683C2B" w:rsidRPr="00683C2B" w:rsidTr="00FB7EBD">
        <w:trPr>
          <w:trHeight w:val="291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98,3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ственными (муниципальными) органами, к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зенными учреждениями, органами управл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9040016820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98,3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2337,5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2014,0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86,2</w:t>
            </w: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области национальной эк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номике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1065,0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741,5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69,6</w:t>
            </w:r>
          </w:p>
        </w:tc>
      </w:tr>
      <w:tr w:rsidR="00683C2B" w:rsidRPr="00683C2B" w:rsidTr="00FB7EBD">
        <w:trPr>
          <w:trHeight w:val="58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сфере транспорта и дорожн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1065,0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741,5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69,6</w:t>
            </w:r>
          </w:p>
        </w:tc>
      </w:tr>
      <w:tr w:rsidR="00683C2B" w:rsidRPr="00683C2B" w:rsidTr="00FB7EBD">
        <w:trPr>
          <w:trHeight w:val="800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ляющихся муниципальной собственностью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1065,0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741,5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69,6</w:t>
            </w:r>
          </w:p>
        </w:tc>
      </w:tr>
      <w:tr w:rsidR="00683C2B" w:rsidRPr="00683C2B" w:rsidTr="00FB7EBD">
        <w:trPr>
          <w:trHeight w:val="47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1065,0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741,5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69,6</w:t>
            </w:r>
          </w:p>
        </w:tc>
      </w:tr>
      <w:tr w:rsidR="00683C2B" w:rsidRPr="00683C2B" w:rsidTr="00FB7EBD">
        <w:trPr>
          <w:trHeight w:val="47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муниципальным образованиям на реализацию проектов развития общественной инфраструктуры, осн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ванных на инициативах граждан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91200S0260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1272,5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1272,5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47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чения государственных 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91200S0260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1272,5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1272,5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479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657,5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656,6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683C2B" w:rsidRPr="00683C2B" w:rsidTr="00FB7EBD">
        <w:trPr>
          <w:trHeight w:val="41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области национальной эк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номики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</w:tr>
      <w:tr w:rsidR="00683C2B" w:rsidRPr="00683C2B" w:rsidTr="00FB7EBD">
        <w:trPr>
          <w:trHeight w:val="511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землеустройству и земл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</w:tr>
      <w:tr w:rsidR="00683C2B" w:rsidRPr="00683C2B" w:rsidTr="00FB7EBD">
        <w:trPr>
          <w:trHeight w:val="73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9110017090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98,6</w:t>
            </w: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строительства, арх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тектуры и градостроительства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730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9290018040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592,5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270,6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57,4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217,3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 приведению качества питьевой воды в соответствии с у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тановленными требованиями на территории Новозыряновского сельсовета Заринского района Алтайского края на 2019-2025г.г.»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1700000000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реализацию мероприятий мун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1700060990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целевая программа энерг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сбережения на территории администрации Новозыряновского сельсовета Заринского района Алтайского края на 2018-2022г.г.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реализации мероприятий мун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ципальной программы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72,5</w:t>
            </w: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72,5</w:t>
            </w: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коммунального х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212,7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72,5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198,2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97,9</w:t>
            </w:r>
          </w:p>
        </w:tc>
      </w:tr>
      <w:tr w:rsidR="00683C2B" w:rsidRPr="00683C2B" w:rsidTr="00FB7EBD">
        <w:trPr>
          <w:trHeight w:val="30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37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37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3C2B" w:rsidRPr="00683C2B" w:rsidTr="00FB7EBD">
        <w:trPr>
          <w:trHeight w:val="37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683C2B" w:rsidRPr="00683C2B" w:rsidTr="00FB7EBD">
        <w:trPr>
          <w:trHeight w:val="411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1342,6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1305,1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97,2</w:t>
            </w: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615,3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578,8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256,7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256,7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расчетов за топли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256,7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268,3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256,7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347,0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322,1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92,8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347,0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322,1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92,8</w:t>
            </w:r>
          </w:p>
        </w:tc>
      </w:tr>
      <w:tr w:rsidR="00683C2B" w:rsidRPr="00683C2B" w:rsidTr="00FB7EBD">
        <w:trPr>
          <w:trHeight w:val="355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Прочие выплаты по обязательствам госуда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347,0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322,1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92,8</w:t>
            </w: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257,2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91,9</w:t>
            </w:r>
          </w:p>
        </w:tc>
      </w:tr>
      <w:tr w:rsidR="00683C2B" w:rsidRPr="00683C2B" w:rsidTr="00FB7EBD">
        <w:trPr>
          <w:trHeight w:val="359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Уплата налогов, сборов и иных пл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тежей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64,9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96,9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52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матографии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727,3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726,4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52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52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52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сфере культуры и кинемат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52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52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муниципальным образованиям на реализацию проектов развития общественной инфраструктуры, осн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ванных 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инициативах граждан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FB7E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90200S0260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310,8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310,8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52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90200S0260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310,8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310,8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56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7EBD" w:rsidRDefault="00FB7EBD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1040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412,1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1040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412,1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Прочие выплаты по обязательствам госуда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1040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412,1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99,8</w:t>
            </w:r>
          </w:p>
        </w:tc>
      </w:tr>
      <w:tr w:rsidR="00683C2B" w:rsidRPr="00683C2B" w:rsidTr="00FB7EBD">
        <w:trPr>
          <w:trHeight w:val="571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ственными (муниципальными) органами, к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зенными учреждениями, органами управл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1040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412,1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99,8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28,4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99,7</w:t>
            </w: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683C2B" w:rsidRPr="00683C2B" w:rsidTr="00FB7EBD">
        <w:trPr>
          <w:trHeight w:val="308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683C2B" w:rsidRPr="00683C2B" w:rsidTr="00FB7EBD">
        <w:trPr>
          <w:trHeight w:val="28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683C2B" w:rsidRPr="00683C2B" w:rsidTr="00FB7EBD">
        <w:trPr>
          <w:trHeight w:val="291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</w:tr>
      <w:tr w:rsidR="00683C2B" w:rsidRPr="00683C2B" w:rsidTr="00FB7EBD">
        <w:trPr>
          <w:trHeight w:val="581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815" w:rsidRDefault="002D4815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28,4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4815" w:rsidRDefault="002D4815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851" w:type="dxa"/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99,7</w:t>
            </w:r>
          </w:p>
        </w:tc>
      </w:tr>
      <w:tr w:rsidR="00683C2B" w:rsidRPr="00683C2B" w:rsidTr="00FB7EBD"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313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435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9000000000</w:t>
            </w: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56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Иные вопросы в сфере здравоохранения, ф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627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1204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(муниц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пальными) органами, казенными учрежд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ниями, органами управления государстве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683C2B" w:rsidRPr="00683C2B" w:rsidTr="00FB7EBD">
        <w:trPr>
          <w:trHeight w:val="359"/>
        </w:trPr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sz w:val="24"/>
                <w:szCs w:val="24"/>
              </w:rPr>
              <w:t>5902,5</w:t>
            </w:r>
          </w:p>
        </w:tc>
        <w:tc>
          <w:tcPr>
            <w:tcW w:w="1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5329,5</w:t>
            </w:r>
          </w:p>
        </w:tc>
        <w:tc>
          <w:tcPr>
            <w:tcW w:w="851" w:type="dxa"/>
          </w:tcPr>
          <w:p w:rsidR="000C273E" w:rsidRPr="00683C2B" w:rsidRDefault="000C273E" w:rsidP="00683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3C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90,3</w:t>
            </w:r>
          </w:p>
        </w:tc>
      </w:tr>
    </w:tbl>
    <w:p w:rsidR="002719F8" w:rsidRPr="00683C2B" w:rsidRDefault="002719F8" w:rsidP="00683C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719F8" w:rsidRPr="00683C2B" w:rsidSect="00FB0AF1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7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614E"/>
    <w:rsid w:val="000100B9"/>
    <w:rsid w:val="000716AB"/>
    <w:rsid w:val="00083BA2"/>
    <w:rsid w:val="0009285B"/>
    <w:rsid w:val="000B0BCD"/>
    <w:rsid w:val="000C273E"/>
    <w:rsid w:val="00113D84"/>
    <w:rsid w:val="00151B97"/>
    <w:rsid w:val="0015381C"/>
    <w:rsid w:val="00154543"/>
    <w:rsid w:val="00190254"/>
    <w:rsid w:val="001D2F95"/>
    <w:rsid w:val="002719F8"/>
    <w:rsid w:val="0027367A"/>
    <w:rsid w:val="00293203"/>
    <w:rsid w:val="002B0D58"/>
    <w:rsid w:val="002D4815"/>
    <w:rsid w:val="00310417"/>
    <w:rsid w:val="003B29A5"/>
    <w:rsid w:val="003E2066"/>
    <w:rsid w:val="004A4CB5"/>
    <w:rsid w:val="004D4E06"/>
    <w:rsid w:val="005460FB"/>
    <w:rsid w:val="00567CE1"/>
    <w:rsid w:val="0058614E"/>
    <w:rsid w:val="005D7BC6"/>
    <w:rsid w:val="005E6B63"/>
    <w:rsid w:val="00646D7A"/>
    <w:rsid w:val="006523D2"/>
    <w:rsid w:val="00683C2B"/>
    <w:rsid w:val="006A22C7"/>
    <w:rsid w:val="00740E50"/>
    <w:rsid w:val="007A1834"/>
    <w:rsid w:val="007D37E3"/>
    <w:rsid w:val="00880B1D"/>
    <w:rsid w:val="0088314C"/>
    <w:rsid w:val="008A607F"/>
    <w:rsid w:val="009B4AF3"/>
    <w:rsid w:val="009C6C03"/>
    <w:rsid w:val="009F2822"/>
    <w:rsid w:val="00A10D70"/>
    <w:rsid w:val="00A13E05"/>
    <w:rsid w:val="00A34715"/>
    <w:rsid w:val="00A55177"/>
    <w:rsid w:val="00A9307F"/>
    <w:rsid w:val="00AD0F94"/>
    <w:rsid w:val="00B1587C"/>
    <w:rsid w:val="00B32439"/>
    <w:rsid w:val="00C44EA2"/>
    <w:rsid w:val="00C55D9F"/>
    <w:rsid w:val="00C70A71"/>
    <w:rsid w:val="00CB4220"/>
    <w:rsid w:val="00CD2C29"/>
    <w:rsid w:val="00DA6537"/>
    <w:rsid w:val="00DA7F9C"/>
    <w:rsid w:val="00DF607D"/>
    <w:rsid w:val="00E72656"/>
    <w:rsid w:val="00E91751"/>
    <w:rsid w:val="00EC1AE4"/>
    <w:rsid w:val="00F91318"/>
    <w:rsid w:val="00FA785A"/>
    <w:rsid w:val="00FB0AAC"/>
    <w:rsid w:val="00FB0AF1"/>
    <w:rsid w:val="00FB26D9"/>
    <w:rsid w:val="00FB7EBD"/>
    <w:rsid w:val="00FD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1"/>
  </w:style>
  <w:style w:type="paragraph" w:styleId="1">
    <w:name w:val="heading 1"/>
    <w:basedOn w:val="a"/>
    <w:next w:val="a"/>
    <w:link w:val="10"/>
    <w:uiPriority w:val="99"/>
    <w:qFormat/>
    <w:rsid w:val="00FB0AF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C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4C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A4C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A4CB5"/>
    <w:pPr>
      <w:keepNext/>
      <w:tabs>
        <w:tab w:val="left" w:pos="6804"/>
      </w:tabs>
      <w:spacing w:after="0" w:line="240" w:lineRule="auto"/>
      <w:ind w:firstLine="851"/>
      <w:jc w:val="both"/>
      <w:outlineLvl w:val="4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A4CB5"/>
    <w:pPr>
      <w:spacing w:before="240" w:after="60" w:line="240" w:lineRule="auto"/>
      <w:outlineLvl w:val="8"/>
    </w:pPr>
    <w:rPr>
      <w:rFonts w:ascii="Arial" w:eastAsia="MS Mincho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0AF1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4C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4C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4C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4CB5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A4CB5"/>
    <w:rPr>
      <w:rFonts w:ascii="Arial" w:eastAsia="MS Mincho" w:hAnsi="Arial" w:cs="Arial"/>
      <w:lang w:eastAsia="ru-RU"/>
    </w:rPr>
  </w:style>
  <w:style w:type="paragraph" w:styleId="a3">
    <w:name w:val="Title"/>
    <w:basedOn w:val="a"/>
    <w:link w:val="a4"/>
    <w:qFormat/>
    <w:rsid w:val="004A4CB5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4A4CB5"/>
    <w:rPr>
      <w:rFonts w:ascii="Times New Roman" w:eastAsia="MS Mincho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4A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A4CB5"/>
    <w:pPr>
      <w:spacing w:after="0" w:line="240" w:lineRule="auto"/>
      <w:jc w:val="both"/>
    </w:pPr>
    <w:rPr>
      <w:rFonts w:ascii="Times New Roman" w:eastAsia="MS Mincho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A4CB5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4A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A4CB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4CB5"/>
  </w:style>
  <w:style w:type="paragraph" w:styleId="ab">
    <w:name w:val="Document Map"/>
    <w:basedOn w:val="a"/>
    <w:link w:val="ac"/>
    <w:semiHidden/>
    <w:rsid w:val="004A4C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4A4C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uiPriority w:val="99"/>
    <w:rsid w:val="004A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A4CB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A4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rsid w:val="004A4CB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4A4CB5"/>
    <w:rPr>
      <w:rFonts w:ascii="Tahoma" w:eastAsia="MS Mincho" w:hAnsi="Tahoma" w:cs="Tahoma"/>
      <w:sz w:val="16"/>
      <w:szCs w:val="16"/>
      <w:lang w:eastAsia="ru-RU"/>
    </w:rPr>
  </w:style>
  <w:style w:type="paragraph" w:styleId="af1">
    <w:name w:val="Normal (Web)"/>
    <w:basedOn w:val="a"/>
    <w:rsid w:val="004A4CB5"/>
    <w:pPr>
      <w:spacing w:before="75" w:after="75" w:line="240" w:lineRule="auto"/>
    </w:pPr>
    <w:rPr>
      <w:rFonts w:ascii="Times" w:eastAsia="Times New Roman" w:hAnsi="Times" w:cs="Times"/>
      <w:sz w:val="21"/>
      <w:szCs w:val="21"/>
      <w:lang w:eastAsia="ru-RU"/>
    </w:rPr>
  </w:style>
  <w:style w:type="paragraph" w:styleId="af2">
    <w:name w:val="Body Text Indent"/>
    <w:basedOn w:val="a"/>
    <w:link w:val="af3"/>
    <w:rsid w:val="004A4CB5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A4CB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A4CB5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A4CB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4">
    <w:name w:val="Plain Text"/>
    <w:basedOn w:val="a"/>
    <w:link w:val="af5"/>
    <w:rsid w:val="004A4CB5"/>
    <w:pPr>
      <w:widowControl w:val="0"/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4A4CB5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A4CB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A4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"/>
    <w:basedOn w:val="a"/>
    <w:rsid w:val="004A4CB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7">
    <w:name w:val="annotation reference"/>
    <w:rsid w:val="004A4CB5"/>
    <w:rPr>
      <w:sz w:val="16"/>
      <w:szCs w:val="16"/>
    </w:rPr>
  </w:style>
  <w:style w:type="paragraph" w:styleId="af8">
    <w:name w:val="annotation text"/>
    <w:basedOn w:val="a"/>
    <w:link w:val="af9"/>
    <w:rsid w:val="004A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A4CB5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4A4CB5"/>
    <w:rPr>
      <w:b/>
      <w:bCs/>
    </w:rPr>
  </w:style>
  <w:style w:type="character" w:customStyle="1" w:styleId="afb">
    <w:name w:val="Тема примечания Знак"/>
    <w:basedOn w:val="af9"/>
    <w:link w:val="afa"/>
    <w:rsid w:val="004A4C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10</cp:revision>
  <cp:lastPrinted>2023-03-15T07:19:00Z</cp:lastPrinted>
  <dcterms:created xsi:type="dcterms:W3CDTF">2022-06-09T03:02:00Z</dcterms:created>
  <dcterms:modified xsi:type="dcterms:W3CDTF">2023-03-15T07:21:00Z</dcterms:modified>
</cp:coreProperties>
</file>