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161347" w:rsidRPr="001D4949" w:rsidRDefault="00D351BD" w:rsidP="00082E6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7.7pt;width:62.35pt;height:57.7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74548808" r:id="rId8"/>
        </w:pict>
      </w:r>
    </w:p>
    <w:p w:rsidR="00E607E5" w:rsidRDefault="00E607E5" w:rsidP="00082E68">
      <w:pPr>
        <w:ind w:firstLine="709"/>
        <w:jc w:val="center"/>
        <w:rPr>
          <w:b/>
          <w:sz w:val="28"/>
          <w:szCs w:val="28"/>
        </w:rPr>
      </w:pPr>
    </w:p>
    <w:p w:rsidR="008D4D70" w:rsidRDefault="008D4D70" w:rsidP="00082E68">
      <w:pPr>
        <w:ind w:firstLine="709"/>
        <w:jc w:val="center"/>
        <w:rPr>
          <w:b/>
          <w:sz w:val="28"/>
          <w:szCs w:val="28"/>
        </w:rPr>
      </w:pP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161347" w:rsidRPr="001D4949" w:rsidRDefault="00161347" w:rsidP="00082E68">
      <w:pPr>
        <w:ind w:firstLine="709"/>
        <w:jc w:val="both"/>
        <w:rPr>
          <w:b/>
        </w:rPr>
      </w:pPr>
    </w:p>
    <w:p w:rsidR="00161347" w:rsidRPr="00B54EFF" w:rsidRDefault="00161347" w:rsidP="00082E68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161347" w:rsidRPr="00BA5FF6" w:rsidRDefault="00161347" w:rsidP="00082E68">
      <w:pPr>
        <w:ind w:firstLine="709"/>
        <w:jc w:val="both"/>
        <w:rPr>
          <w:rFonts w:cs="Arial"/>
          <w:sz w:val="36"/>
          <w:szCs w:val="36"/>
        </w:rPr>
      </w:pPr>
    </w:p>
    <w:p w:rsidR="00161347" w:rsidRPr="001D4949" w:rsidRDefault="0069400C" w:rsidP="00082E68">
      <w:pPr>
        <w:jc w:val="both"/>
      </w:pPr>
      <w:r>
        <w:t>10</w:t>
      </w:r>
      <w:r w:rsidR="00161347">
        <w:t>.0</w:t>
      </w:r>
      <w:r w:rsidR="008D4D70">
        <w:t>2</w:t>
      </w:r>
      <w:r w:rsidR="00161347" w:rsidRPr="001D4949">
        <w:t>.20</w:t>
      </w:r>
      <w:r w:rsidR="00161347">
        <w:t>2</w:t>
      </w:r>
      <w:r w:rsidR="00161347" w:rsidRPr="001D4949">
        <w:t xml:space="preserve">1                                                                                       </w:t>
      </w:r>
      <w:r w:rsidR="00161347">
        <w:t xml:space="preserve">                                         </w:t>
      </w:r>
      <w:r w:rsidR="00082E68">
        <w:t xml:space="preserve">            </w:t>
      </w:r>
      <w:r w:rsidR="00161347">
        <w:t xml:space="preserve">№ </w:t>
      </w:r>
      <w:r>
        <w:t>7</w:t>
      </w:r>
    </w:p>
    <w:p w:rsidR="00082E68" w:rsidRDefault="00082E68" w:rsidP="00082E68">
      <w:pPr>
        <w:jc w:val="center"/>
        <w:rPr>
          <w:rFonts w:ascii="Arial" w:hAnsi="Arial" w:cs="Arial"/>
          <w:sz w:val="18"/>
          <w:szCs w:val="18"/>
        </w:rPr>
      </w:pPr>
    </w:p>
    <w:p w:rsidR="00161347" w:rsidRDefault="00161347" w:rsidP="00082E68">
      <w:pPr>
        <w:jc w:val="center"/>
        <w:rPr>
          <w:b/>
          <w:sz w:val="28"/>
          <w:szCs w:val="28"/>
        </w:rPr>
      </w:pPr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Новозыряново</w:t>
      </w: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 xml:space="preserve">Об  организационно - правовом, финансовом, </w:t>
      </w: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 xml:space="preserve">материально-техническом обеспечении </w:t>
      </w: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>первичных мер пожарной безопасности</w:t>
      </w:r>
    </w:p>
    <w:p w:rsidR="008D4D70" w:rsidRDefault="008D4D70" w:rsidP="008D4D70">
      <w:pPr>
        <w:jc w:val="both"/>
        <w:rPr>
          <w:bCs/>
          <w:sz w:val="26"/>
          <w:szCs w:val="26"/>
        </w:rPr>
      </w:pPr>
      <w:r w:rsidRPr="008D4D70">
        <w:rPr>
          <w:bCs/>
          <w:sz w:val="26"/>
          <w:szCs w:val="26"/>
        </w:rPr>
        <w:t xml:space="preserve">в границах населенных пунктов </w:t>
      </w:r>
    </w:p>
    <w:p w:rsidR="008D4D70" w:rsidRPr="008D4D70" w:rsidRDefault="008D4D70" w:rsidP="008D4D7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Новозыряновского сельсовета</w:t>
      </w:r>
    </w:p>
    <w:p w:rsidR="008D4D70" w:rsidRPr="008D4D70" w:rsidRDefault="008D4D70" w:rsidP="008D4D70">
      <w:pPr>
        <w:ind w:firstLine="709"/>
        <w:jc w:val="both"/>
        <w:rPr>
          <w:bCs/>
          <w:sz w:val="26"/>
          <w:szCs w:val="26"/>
        </w:rPr>
      </w:pPr>
      <w:r w:rsidRPr="008D4D70">
        <w:rPr>
          <w:sz w:val="26"/>
          <w:szCs w:val="26"/>
        </w:rPr>
        <w:br/>
        <w:t xml:space="preserve">         Во исполнение Федеральных законов от 21.12.1994 № 69-ФЗ «О пожарной безопасност</w:t>
      </w:r>
      <w:r>
        <w:rPr>
          <w:sz w:val="26"/>
          <w:szCs w:val="26"/>
        </w:rPr>
        <w:t>и</w:t>
      </w:r>
      <w:r w:rsidRPr="008D4D70">
        <w:rPr>
          <w:sz w:val="26"/>
          <w:szCs w:val="26"/>
        </w:rPr>
        <w:t xml:space="preserve">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</w:t>
      </w:r>
      <w:r>
        <w:rPr>
          <w:bCs/>
          <w:sz w:val="26"/>
          <w:szCs w:val="26"/>
        </w:rPr>
        <w:t>Новозыряновского сельсовета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D4D70">
        <w:rPr>
          <w:b/>
          <w:sz w:val="26"/>
          <w:szCs w:val="26"/>
        </w:rPr>
        <w:t>ПОСТАНОВЛЯЮ:</w:t>
      </w:r>
      <w:r w:rsidRPr="008D4D70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8D4D7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D4D70">
        <w:rPr>
          <w:sz w:val="26"/>
          <w:szCs w:val="26"/>
        </w:rPr>
        <w:t xml:space="preserve">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пунктов </w:t>
      </w:r>
      <w:r>
        <w:rPr>
          <w:bCs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>.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2. В процессе тушения пожаров использовать первичные средства пожаротушения,  имеющиеся у населения и на предприятиях, организациях, расположенных на территории </w:t>
      </w:r>
      <w:r>
        <w:rPr>
          <w:bCs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.</w:t>
      </w:r>
    </w:p>
    <w:p w:rsidR="00202D56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3.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8D4D70">
        <w:rPr>
          <w:sz w:val="26"/>
          <w:szCs w:val="26"/>
        </w:rPr>
        <w:t>Настоящее постановление вступает в силу со дня его официального обнародования</w:t>
      </w:r>
      <w:r>
        <w:rPr>
          <w:sz w:val="26"/>
          <w:szCs w:val="26"/>
        </w:rPr>
        <w:t>.</w:t>
      </w:r>
    </w:p>
    <w:p w:rsid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5. Контроль за выполнением данного по</w:t>
      </w:r>
      <w:r>
        <w:rPr>
          <w:sz w:val="26"/>
          <w:szCs w:val="26"/>
        </w:rPr>
        <w:t>становления оставляю за собой.</w:t>
      </w:r>
    </w:p>
    <w:p w:rsidR="00202D56" w:rsidRDefault="00202D56" w:rsidP="008D4D70">
      <w:pPr>
        <w:ind w:firstLine="709"/>
        <w:jc w:val="both"/>
        <w:rPr>
          <w:sz w:val="26"/>
          <w:szCs w:val="26"/>
        </w:rPr>
      </w:pPr>
    </w:p>
    <w:p w:rsidR="00202D56" w:rsidRDefault="00202D56" w:rsidP="008D4D70">
      <w:pPr>
        <w:ind w:firstLine="709"/>
        <w:jc w:val="both"/>
        <w:rPr>
          <w:sz w:val="26"/>
          <w:szCs w:val="26"/>
        </w:rPr>
      </w:pP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Глава администрации сельсовета                                     Е.Н. Нагайцева</w:t>
      </w: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                                                </w:t>
      </w:r>
    </w:p>
    <w:p w:rsidR="00202D56" w:rsidRDefault="008D4D70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eastAsia="ar-SA"/>
        </w:rPr>
      </w:pPr>
      <w:r w:rsidRPr="008D4D70">
        <w:rPr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  <w:r w:rsidR="00202D56">
        <w:rPr>
          <w:color w:val="000000"/>
          <w:sz w:val="26"/>
          <w:szCs w:val="26"/>
          <w:lang w:eastAsia="ar-SA"/>
        </w:rPr>
        <w:tab/>
      </w: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eastAsia="ar-SA"/>
        </w:rPr>
      </w:pP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eastAsia="ar-SA"/>
        </w:rPr>
      </w:pPr>
    </w:p>
    <w:p w:rsidR="00FC426C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</w:p>
    <w:p w:rsidR="00202D56" w:rsidRDefault="00FC426C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lastRenderedPageBreak/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</w:r>
      <w:r w:rsidR="00202D56">
        <w:rPr>
          <w:spacing w:val="2"/>
          <w:sz w:val="26"/>
          <w:szCs w:val="26"/>
        </w:rPr>
        <w:t xml:space="preserve">Приложение </w:t>
      </w: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к постановлению администрации </w:t>
      </w:r>
    </w:p>
    <w:p w:rsidR="00202D56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Новозыряновского сельсовета</w:t>
      </w:r>
    </w:p>
    <w:p w:rsidR="008D4D70" w:rsidRPr="008D4D70" w:rsidRDefault="00202D56" w:rsidP="00202D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Заринского района Алтайского края</w:t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783F8B">
        <w:rPr>
          <w:spacing w:val="2"/>
          <w:sz w:val="26"/>
          <w:szCs w:val="26"/>
        </w:rPr>
        <w:t>0</w:t>
      </w:r>
      <w:r w:rsidR="00FC426C">
        <w:rPr>
          <w:spacing w:val="2"/>
          <w:sz w:val="26"/>
          <w:szCs w:val="26"/>
        </w:rPr>
        <w:t>8</w:t>
      </w:r>
      <w:r>
        <w:rPr>
          <w:spacing w:val="2"/>
          <w:sz w:val="26"/>
          <w:szCs w:val="26"/>
        </w:rPr>
        <w:t>.0</w:t>
      </w:r>
      <w:r w:rsidR="00783F8B">
        <w:rPr>
          <w:spacing w:val="2"/>
          <w:sz w:val="26"/>
          <w:szCs w:val="26"/>
        </w:rPr>
        <w:t>2</w:t>
      </w:r>
      <w:r>
        <w:rPr>
          <w:spacing w:val="2"/>
          <w:sz w:val="26"/>
          <w:szCs w:val="26"/>
        </w:rPr>
        <w:t xml:space="preserve">.2021 № </w:t>
      </w:r>
      <w:r w:rsidR="00FC426C">
        <w:rPr>
          <w:spacing w:val="2"/>
          <w:sz w:val="26"/>
          <w:szCs w:val="26"/>
        </w:rPr>
        <w:t>6</w:t>
      </w: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</w:p>
    <w:p w:rsidR="008D4D70" w:rsidRPr="008D4D70" w:rsidRDefault="008D4D70" w:rsidP="00202D56">
      <w:pPr>
        <w:ind w:firstLine="709"/>
        <w:jc w:val="center"/>
        <w:rPr>
          <w:sz w:val="26"/>
          <w:szCs w:val="26"/>
        </w:rPr>
      </w:pPr>
      <w:r w:rsidRPr="008D4D70">
        <w:rPr>
          <w:b/>
          <w:bCs/>
          <w:sz w:val="26"/>
          <w:szCs w:val="26"/>
        </w:rPr>
        <w:t>Положение</w:t>
      </w:r>
    </w:p>
    <w:p w:rsidR="008D4D70" w:rsidRDefault="008D4D70" w:rsidP="00202D56">
      <w:pPr>
        <w:ind w:firstLine="709"/>
        <w:jc w:val="center"/>
        <w:rPr>
          <w:b/>
          <w:spacing w:val="2"/>
          <w:sz w:val="26"/>
          <w:szCs w:val="26"/>
        </w:rPr>
      </w:pPr>
      <w:r w:rsidRPr="008D4D70">
        <w:rPr>
          <w:b/>
          <w:bCs/>
          <w:sz w:val="26"/>
          <w:szCs w:val="26"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населенных пунктов </w:t>
      </w:r>
      <w:r w:rsidR="00202D56" w:rsidRPr="00202D56">
        <w:rPr>
          <w:b/>
          <w:spacing w:val="2"/>
          <w:sz w:val="26"/>
          <w:szCs w:val="26"/>
        </w:rPr>
        <w:t>Новозыряновского сельсовета</w:t>
      </w:r>
    </w:p>
    <w:p w:rsidR="00202D56" w:rsidRDefault="00202D56" w:rsidP="00202D56">
      <w:pPr>
        <w:ind w:firstLine="709"/>
        <w:jc w:val="center"/>
        <w:rPr>
          <w:b/>
          <w:spacing w:val="2"/>
          <w:sz w:val="26"/>
          <w:szCs w:val="26"/>
        </w:rPr>
      </w:pPr>
    </w:p>
    <w:p w:rsidR="00202D56" w:rsidRPr="008D4D70" w:rsidRDefault="00202D56" w:rsidP="00202D56">
      <w:pPr>
        <w:ind w:firstLine="709"/>
        <w:jc w:val="center"/>
        <w:rPr>
          <w:sz w:val="26"/>
          <w:szCs w:val="26"/>
        </w:rPr>
      </w:pPr>
      <w:r>
        <w:rPr>
          <w:b/>
          <w:spacing w:val="2"/>
          <w:sz w:val="26"/>
          <w:szCs w:val="26"/>
        </w:rPr>
        <w:t>1. Общие положения</w:t>
      </w:r>
    </w:p>
    <w:p w:rsidR="008D4D70" w:rsidRPr="008D4D70" w:rsidRDefault="008D4D70" w:rsidP="008D4D70">
      <w:pPr>
        <w:ind w:firstLine="709"/>
        <w:jc w:val="both"/>
        <w:rPr>
          <w:sz w:val="26"/>
          <w:szCs w:val="26"/>
        </w:rPr>
      </w:pP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 xml:space="preserve">. </w:t>
      </w: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2. Первичные меры пожарной безопасности – это реализация принятых в установленном порядке норм и правил по предотвращению пожаров, спасению людей и </w:t>
      </w:r>
      <w:r>
        <w:rPr>
          <w:sz w:val="26"/>
          <w:szCs w:val="26"/>
        </w:rPr>
        <w:t>имущества от пожаров.</w:t>
      </w: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3. Обеспечение первичных мер пожарной безопасности в границах населенных пунктов 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</w:t>
      </w:r>
      <w:r w:rsidR="008D4D70" w:rsidRPr="008D4D70">
        <w:rPr>
          <w:sz w:val="26"/>
          <w:szCs w:val="26"/>
        </w:rPr>
        <w:t>относится к вопрос</w:t>
      </w:r>
      <w:r>
        <w:rPr>
          <w:sz w:val="26"/>
          <w:szCs w:val="26"/>
        </w:rPr>
        <w:t>ам местного значения.</w:t>
      </w:r>
    </w:p>
    <w:p w:rsidR="00202D56" w:rsidRDefault="00202D56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D70" w:rsidRPr="008D4D70">
        <w:rPr>
          <w:sz w:val="26"/>
          <w:szCs w:val="26"/>
        </w:rPr>
        <w:t xml:space="preserve">4. Вопросы, не отраженные в настоящем положении, регламентируются нормами федерального и областного законодательства. </w:t>
      </w:r>
    </w:p>
    <w:p w:rsidR="00712C0C" w:rsidRDefault="00712C0C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202D56" w:rsidRDefault="00712C0C" w:rsidP="00712C0C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 w:rsidRPr="00712C0C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D4D70">
        <w:rPr>
          <w:b/>
          <w:sz w:val="26"/>
          <w:szCs w:val="26"/>
        </w:rPr>
        <w:t>Организационно-правовое обеспечение первичных мер пожарной безопасности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1. Организационно-правовое обеспечение первичных мер пожарной безопасности в границах населенных пунктов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 xml:space="preserve"> предусматривает: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регулирование вопросов организационно-правового, финансового, материально-технического обеспечения первич</w:t>
      </w:r>
      <w:r>
        <w:rPr>
          <w:sz w:val="26"/>
          <w:szCs w:val="26"/>
        </w:rPr>
        <w:t>ных мер пожарной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4D70">
        <w:rPr>
          <w:sz w:val="26"/>
          <w:szCs w:val="26"/>
        </w:rPr>
        <w:t>разработку и осуществление мероприятий по обеспечению пожарной безопасности индивидуальных жилых домов на территории поселения и объекто</w:t>
      </w:r>
      <w:r>
        <w:rPr>
          <w:sz w:val="26"/>
          <w:szCs w:val="26"/>
        </w:rPr>
        <w:t>в муниципальной собственности;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включение мероприятий по обеспечению пожарной безопасности в планы и программы развития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разработку, утверждение и исполнение бюджета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в части расходов на обеспечение первич</w:t>
      </w:r>
      <w:r>
        <w:rPr>
          <w:sz w:val="26"/>
          <w:szCs w:val="26"/>
        </w:rPr>
        <w:t>ных мер пожарной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4D70">
        <w:rPr>
          <w:sz w:val="26"/>
          <w:szCs w:val="26"/>
        </w:rPr>
        <w:t xml:space="preserve">установление плана привлечения сил и средств для тушения пожаров и проведения аварийно-спасательных работ на территории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установление особого противопожарного режима на территории населенных пунктов </w:t>
      </w:r>
      <w:r>
        <w:rPr>
          <w:spacing w:val="2"/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>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установление на время особого противопожарного режима дополнительных тре</w:t>
      </w:r>
      <w:r>
        <w:rPr>
          <w:sz w:val="26"/>
          <w:szCs w:val="26"/>
        </w:rPr>
        <w:t>бований пожарной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проведение противопожарной пропаганды и организация обучения населения мерам пожарной безоп</w:t>
      </w:r>
      <w:r>
        <w:rPr>
          <w:sz w:val="26"/>
          <w:szCs w:val="26"/>
        </w:rPr>
        <w:t>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>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12C0C" w:rsidRDefault="00712C0C" w:rsidP="00712C0C">
      <w:pPr>
        <w:pStyle w:val="a3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 </w:t>
      </w:r>
      <w:r w:rsidRPr="008D4D70">
        <w:rPr>
          <w:b/>
          <w:sz w:val="26"/>
          <w:szCs w:val="26"/>
        </w:rPr>
        <w:t>Материально-техническое обеспечение первичных мер пожарной безопасности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712C0C">
        <w:rPr>
          <w:sz w:val="26"/>
          <w:szCs w:val="26"/>
        </w:rPr>
        <w:t xml:space="preserve">1. </w:t>
      </w:r>
      <w:r w:rsidRPr="008D4D70">
        <w:rPr>
          <w:sz w:val="26"/>
          <w:szCs w:val="26"/>
        </w:rPr>
        <w:t>Материально-техническое обеспечение первичных мер пожарной</w:t>
      </w:r>
      <w:r>
        <w:rPr>
          <w:sz w:val="26"/>
          <w:szCs w:val="26"/>
        </w:rPr>
        <w:t xml:space="preserve"> безопасности предусматривает: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обеспечение беспрепятственного проезда по</w:t>
      </w:r>
      <w:r>
        <w:rPr>
          <w:sz w:val="26"/>
          <w:szCs w:val="26"/>
        </w:rPr>
        <w:t>жарной техники к месту пожара;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4D70">
        <w:rPr>
          <w:sz w:val="26"/>
          <w:szCs w:val="26"/>
        </w:rPr>
        <w:t>обеспечение надлежащего состояния источников противопожарного водоснабжения, находя</w:t>
      </w:r>
      <w:r>
        <w:rPr>
          <w:sz w:val="26"/>
          <w:szCs w:val="26"/>
        </w:rPr>
        <w:t>щихся на территории поселения;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организация работ по содержанию в исправном состоянии средств пожарной безопасности жилых и общественных зданий, находящихся </w:t>
      </w:r>
      <w:r>
        <w:rPr>
          <w:sz w:val="26"/>
          <w:szCs w:val="26"/>
        </w:rPr>
        <w:t>в муниципальной собственности</w:t>
      </w:r>
      <w:r w:rsidR="00FA66BE">
        <w:rPr>
          <w:sz w:val="26"/>
          <w:szCs w:val="26"/>
        </w:rPr>
        <w:t>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</w:t>
      </w:r>
      <w:r>
        <w:rPr>
          <w:sz w:val="26"/>
          <w:szCs w:val="26"/>
        </w:rPr>
        <w:t>Алтайского края</w:t>
      </w:r>
      <w:r w:rsidRPr="008D4D70">
        <w:rPr>
          <w:sz w:val="26"/>
          <w:szCs w:val="26"/>
        </w:rPr>
        <w:t xml:space="preserve"> и администрации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</w:t>
      </w:r>
      <w:r>
        <w:rPr>
          <w:sz w:val="26"/>
          <w:szCs w:val="26"/>
        </w:rPr>
        <w:t>Заринского района Алтайского края</w:t>
      </w:r>
      <w:r w:rsidRPr="008D4D70">
        <w:rPr>
          <w:sz w:val="26"/>
          <w:szCs w:val="26"/>
        </w:rPr>
        <w:t>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12C0C" w:rsidRDefault="00712C0C" w:rsidP="00712C0C">
      <w:pPr>
        <w:pStyle w:val="a3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8D4D70">
        <w:rPr>
          <w:b/>
          <w:sz w:val="26"/>
          <w:szCs w:val="26"/>
        </w:rPr>
        <w:t>Финансовое обеспечение первичных мер пожарной безопасности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D4D70">
        <w:rPr>
          <w:sz w:val="26"/>
          <w:szCs w:val="26"/>
        </w:rPr>
        <w:t xml:space="preserve">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</w:t>
      </w:r>
      <w:r>
        <w:rPr>
          <w:spacing w:val="2"/>
          <w:sz w:val="26"/>
          <w:szCs w:val="26"/>
        </w:rPr>
        <w:t>Новозыряновского сельсовета</w:t>
      </w:r>
      <w:r w:rsidRPr="008D4D70">
        <w:rPr>
          <w:sz w:val="26"/>
          <w:szCs w:val="26"/>
        </w:rPr>
        <w:t xml:space="preserve"> о бюджете на с</w:t>
      </w:r>
      <w:r>
        <w:rPr>
          <w:sz w:val="26"/>
          <w:szCs w:val="26"/>
        </w:rPr>
        <w:t>оответствующий финансовый год.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2. Финансовое обеспечение первичных мер пожарной безо</w:t>
      </w:r>
      <w:r>
        <w:rPr>
          <w:sz w:val="26"/>
          <w:szCs w:val="26"/>
        </w:rPr>
        <w:t>пасности включает в себя: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финансирование расходов на приобретение и монтаж пожарной сигнализации, систем автоматического пожаротушения, пе</w:t>
      </w:r>
      <w:r>
        <w:rPr>
          <w:sz w:val="26"/>
          <w:szCs w:val="26"/>
        </w:rPr>
        <w:t>рвичных средств пожаротушения;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 проведение огнезащитной обработки деревянных и металлических несущих конструкций;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D4D70">
        <w:rPr>
          <w:sz w:val="26"/>
          <w:szCs w:val="26"/>
        </w:rPr>
        <w:t xml:space="preserve">закупку </w:t>
      </w:r>
      <w:r>
        <w:rPr>
          <w:sz w:val="26"/>
          <w:szCs w:val="26"/>
        </w:rPr>
        <w:t>пожарно-технической продукции;</w:t>
      </w:r>
    </w:p>
    <w:p w:rsidR="00712C0C" w:rsidRDefault="00783F8B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разработку и </w:t>
      </w:r>
      <w:r w:rsidR="00712C0C" w:rsidRPr="008D4D70">
        <w:rPr>
          <w:sz w:val="26"/>
          <w:szCs w:val="26"/>
        </w:rPr>
        <w:t>организацию выполнения целевых программ по обеспече</w:t>
      </w:r>
      <w:r w:rsidR="00712C0C">
        <w:rPr>
          <w:sz w:val="26"/>
          <w:szCs w:val="26"/>
        </w:rPr>
        <w:t>нию пожарной  безопасности;</w:t>
      </w:r>
    </w:p>
    <w:p w:rsidR="00712C0C" w:rsidRDefault="00712C0C" w:rsidP="00712C0C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8D4D70">
        <w:rPr>
          <w:sz w:val="26"/>
          <w:szCs w:val="26"/>
        </w:rPr>
        <w:t xml:space="preserve">- приобретение аварийно-спасательного имущества и техники, организацию противопожарной пропаганды и обучение мерам </w:t>
      </w:r>
      <w:r>
        <w:rPr>
          <w:sz w:val="26"/>
          <w:szCs w:val="26"/>
        </w:rPr>
        <w:t>пожарной безопасности</w:t>
      </w:r>
      <w:r w:rsidR="00FA66BE">
        <w:rPr>
          <w:sz w:val="26"/>
          <w:szCs w:val="26"/>
        </w:rPr>
        <w:t>.</w:t>
      </w:r>
    </w:p>
    <w:p w:rsidR="00712C0C" w:rsidRPr="00783F8B" w:rsidRDefault="00712C0C" w:rsidP="00712C0C">
      <w:pPr>
        <w:pStyle w:val="a3"/>
        <w:spacing w:after="0" w:line="240" w:lineRule="auto"/>
        <w:ind w:left="0" w:firstLine="709"/>
        <w:jc w:val="both"/>
        <w:rPr>
          <w:b/>
          <w:color w:val="FF0000"/>
          <w:sz w:val="26"/>
          <w:szCs w:val="26"/>
        </w:rPr>
      </w:pPr>
    </w:p>
    <w:p w:rsidR="00712C0C" w:rsidRDefault="00712C0C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712C0C" w:rsidRDefault="00712C0C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8D4D70" w:rsidRPr="008D4D70" w:rsidRDefault="008D4D70" w:rsidP="00202D56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8D4D70">
        <w:rPr>
          <w:sz w:val="26"/>
          <w:szCs w:val="26"/>
        </w:rPr>
        <w:br/>
        <w:t xml:space="preserve">          </w:t>
      </w:r>
      <w:r w:rsidRPr="008D4D70">
        <w:rPr>
          <w:sz w:val="26"/>
          <w:szCs w:val="26"/>
        </w:rPr>
        <w:br/>
      </w:r>
      <w:r w:rsidRPr="008D4D70">
        <w:rPr>
          <w:sz w:val="26"/>
          <w:szCs w:val="26"/>
        </w:rPr>
        <w:br/>
      </w:r>
    </w:p>
    <w:sectPr w:rsidR="008D4D70" w:rsidRPr="008D4D70" w:rsidSect="008D4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53" w:rsidRDefault="009D6853" w:rsidP="00F22610">
      <w:r>
        <w:separator/>
      </w:r>
    </w:p>
  </w:endnote>
  <w:endnote w:type="continuationSeparator" w:id="0">
    <w:p w:rsidR="009D6853" w:rsidRDefault="009D6853" w:rsidP="00F2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53" w:rsidRDefault="009D6853" w:rsidP="00F22610">
      <w:r>
        <w:separator/>
      </w:r>
    </w:p>
  </w:footnote>
  <w:footnote w:type="continuationSeparator" w:id="0">
    <w:p w:rsidR="009D6853" w:rsidRDefault="009D6853" w:rsidP="00F2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47"/>
    <w:rsid w:val="00082E68"/>
    <w:rsid w:val="001010BE"/>
    <w:rsid w:val="00161347"/>
    <w:rsid w:val="001A4F7C"/>
    <w:rsid w:val="001C18C8"/>
    <w:rsid w:val="001C3CF9"/>
    <w:rsid w:val="001E696F"/>
    <w:rsid w:val="00202D56"/>
    <w:rsid w:val="00282941"/>
    <w:rsid w:val="00386EC9"/>
    <w:rsid w:val="00425E3B"/>
    <w:rsid w:val="005D20E0"/>
    <w:rsid w:val="0069400C"/>
    <w:rsid w:val="00712C0C"/>
    <w:rsid w:val="00783F8B"/>
    <w:rsid w:val="007D77EE"/>
    <w:rsid w:val="008A6742"/>
    <w:rsid w:val="008C275D"/>
    <w:rsid w:val="008D4D70"/>
    <w:rsid w:val="00940C00"/>
    <w:rsid w:val="00964669"/>
    <w:rsid w:val="009D6853"/>
    <w:rsid w:val="009E37E7"/>
    <w:rsid w:val="00B70E8D"/>
    <w:rsid w:val="00C30647"/>
    <w:rsid w:val="00D351BD"/>
    <w:rsid w:val="00D6650E"/>
    <w:rsid w:val="00E068EC"/>
    <w:rsid w:val="00E607E5"/>
    <w:rsid w:val="00E60AE9"/>
    <w:rsid w:val="00F22610"/>
    <w:rsid w:val="00F562DE"/>
    <w:rsid w:val="00FA66BE"/>
    <w:rsid w:val="00FA7362"/>
    <w:rsid w:val="00FC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134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1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rsid w:val="0016134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6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61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61347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34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161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1347"/>
    <w:pPr>
      <w:spacing w:before="100" w:beforeAutospacing="1" w:after="100" w:afterAutospacing="1"/>
    </w:pPr>
  </w:style>
  <w:style w:type="paragraph" w:customStyle="1" w:styleId="aa">
    <w:name w:val="Сноска"/>
    <w:basedOn w:val="a"/>
    <w:next w:val="a"/>
    <w:uiPriority w:val="99"/>
    <w:rsid w:val="0016134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613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34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60AE9"/>
    <w:rPr>
      <w:color w:val="0000FF"/>
      <w:u w:val="single"/>
    </w:rPr>
  </w:style>
  <w:style w:type="paragraph" w:styleId="ae">
    <w:name w:val="Body Text"/>
    <w:basedOn w:val="a"/>
    <w:link w:val="af"/>
    <w:rsid w:val="00386EC9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86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2021-02-11T03:03:00Z</cp:lastPrinted>
  <dcterms:created xsi:type="dcterms:W3CDTF">2021-01-25T05:14:00Z</dcterms:created>
  <dcterms:modified xsi:type="dcterms:W3CDTF">2021-02-11T04:40:00Z</dcterms:modified>
</cp:coreProperties>
</file>