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16" w:rsidRPr="009C0EFF" w:rsidRDefault="00756216" w:rsidP="00756216">
      <w:pPr>
        <w:shd w:val="clear" w:color="auto" w:fill="FFFFFF"/>
        <w:tabs>
          <w:tab w:val="left" w:pos="426"/>
        </w:tabs>
        <w:spacing w:before="120" w:after="120"/>
        <w:jc w:val="center"/>
        <w:rPr>
          <w:rFonts w:ascii="Arial" w:hAnsi="Arial" w:cs="Arial"/>
          <w:color w:val="444455"/>
          <w:sz w:val="24"/>
          <w:szCs w:val="24"/>
        </w:rPr>
      </w:pPr>
      <w:r w:rsidRPr="009C0EFF">
        <w:rPr>
          <w:rFonts w:ascii="Arial" w:hAnsi="Arial" w:cs="Arial"/>
          <w:noProof/>
          <w:color w:val="444455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702BBE" wp14:editId="0F4B013A">
            <wp:simplePos x="0" y="0"/>
            <wp:positionH relativeFrom="column">
              <wp:posOffset>2748915</wp:posOffset>
            </wp:positionH>
            <wp:positionV relativeFrom="paragraph">
              <wp:posOffset>-143510</wp:posOffset>
            </wp:positionV>
            <wp:extent cx="723900" cy="661035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216" w:rsidRPr="009C0EFF" w:rsidRDefault="00756216" w:rsidP="00756216">
      <w:pPr>
        <w:shd w:val="clear" w:color="auto" w:fill="FFFFFF"/>
        <w:tabs>
          <w:tab w:val="left" w:pos="426"/>
        </w:tabs>
        <w:spacing w:before="120" w:after="120"/>
        <w:jc w:val="center"/>
        <w:rPr>
          <w:rFonts w:ascii="Arial" w:hAnsi="Arial" w:cs="Arial"/>
          <w:color w:val="444455"/>
          <w:sz w:val="24"/>
          <w:szCs w:val="24"/>
        </w:rPr>
      </w:pPr>
    </w:p>
    <w:p w:rsidR="00756216" w:rsidRDefault="00756216" w:rsidP="00756216">
      <w:pPr>
        <w:shd w:val="clear" w:color="auto" w:fill="FFFFFF"/>
        <w:tabs>
          <w:tab w:val="left" w:pos="426"/>
        </w:tabs>
        <w:spacing w:before="120"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216" w:rsidRPr="009B6070" w:rsidRDefault="00756216" w:rsidP="00756216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9B6070">
        <w:rPr>
          <w:b/>
          <w:sz w:val="32"/>
          <w:szCs w:val="32"/>
        </w:rPr>
        <w:t>СОВЕТ ДЕПУТАТОВ ГОЛУХИНСКОГО СЕЛЬСОВЕТА</w:t>
      </w:r>
    </w:p>
    <w:p w:rsidR="00756216" w:rsidRPr="009B6070" w:rsidRDefault="00756216" w:rsidP="00756216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9B6070">
        <w:rPr>
          <w:b/>
          <w:sz w:val="32"/>
          <w:szCs w:val="32"/>
        </w:rPr>
        <w:t>ЗАРИНСКОГО РАЙОНА АЛТАЙСКОГО КРАЯ</w:t>
      </w:r>
    </w:p>
    <w:p w:rsidR="00756216" w:rsidRDefault="00756216" w:rsidP="00756216">
      <w:pPr>
        <w:pStyle w:val="a6"/>
        <w:spacing w:before="0" w:beforeAutospacing="0" w:after="0" w:afterAutospacing="0"/>
        <w:jc w:val="center"/>
        <w:rPr>
          <w:i/>
          <w:sz w:val="26"/>
          <w:szCs w:val="26"/>
        </w:rPr>
      </w:pPr>
    </w:p>
    <w:p w:rsidR="00756216" w:rsidRDefault="00756216" w:rsidP="00756216">
      <w:pPr>
        <w:pStyle w:val="1"/>
        <w:spacing w:before="0"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35"/>
      </w:tblGrid>
      <w:tr w:rsidR="00756216" w:rsidTr="001E13A2">
        <w:trPr>
          <w:trHeight w:val="330"/>
        </w:trPr>
        <w:tc>
          <w:tcPr>
            <w:tcW w:w="9935" w:type="dxa"/>
            <w:hideMark/>
          </w:tcPr>
          <w:p w:rsidR="00756216" w:rsidRPr="005A7F17" w:rsidRDefault="00756216" w:rsidP="001E13A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20"/>
              </w:rPr>
            </w:pPr>
            <w:r w:rsidRPr="005A7F17">
              <w:rPr>
                <w:rFonts w:ascii="Times New Roman" w:hAnsi="Times New Roman" w:cs="Times New Roman"/>
                <w:b/>
                <w:color w:val="auto"/>
              </w:rPr>
              <w:t>Р Е Ш Е Н И Е</w:t>
            </w:r>
          </w:p>
        </w:tc>
      </w:tr>
    </w:tbl>
    <w:p w:rsidR="00756216" w:rsidRPr="00EE3A90" w:rsidRDefault="00756216" w:rsidP="00756216">
      <w:pPr>
        <w:shd w:val="clear" w:color="auto" w:fill="FFFFFF"/>
        <w:tabs>
          <w:tab w:val="left" w:pos="426"/>
        </w:tabs>
        <w:spacing w:before="120"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56216" w:rsidRPr="00EE3A90" w:rsidRDefault="005755E0" w:rsidP="00756216">
      <w:pPr>
        <w:pStyle w:val="5"/>
        <w:shd w:val="clear" w:color="auto" w:fill="FFFFFF"/>
        <w:tabs>
          <w:tab w:val="left" w:pos="426"/>
        </w:tabs>
        <w:spacing w:after="0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04.02.</w:t>
      </w:r>
      <w:r w:rsidR="00756216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756216" w:rsidRPr="00EE3A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                                                                           </w:t>
      </w:r>
      <w:r w:rsidR="00756216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   </w:t>
      </w:r>
      <w:r w:rsidR="00756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56216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  <w:r w:rsidR="00756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756216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bookmarkStart w:id="0" w:name="_GoBack"/>
      <w:bookmarkEnd w:id="0"/>
      <w:r w:rsidR="00756216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6216" w:rsidRDefault="00756216" w:rsidP="00756216">
      <w:pPr>
        <w:shd w:val="clear" w:color="auto" w:fill="FFFFFF"/>
        <w:tabs>
          <w:tab w:val="left" w:pos="426"/>
        </w:tabs>
        <w:spacing w:before="120"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>      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Голуха</w:t>
      </w:r>
    </w:p>
    <w:p w:rsidR="00756216" w:rsidRPr="00EE3A90" w:rsidRDefault="00756216" w:rsidP="00756216">
      <w:pPr>
        <w:shd w:val="clear" w:color="auto" w:fill="FFFFFF"/>
        <w:tabs>
          <w:tab w:val="left" w:pos="426"/>
        </w:tabs>
        <w:spacing w:before="120"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216" w:rsidRDefault="00756216" w:rsidP="00756216">
      <w:pPr>
        <w:pStyle w:val="a3"/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  </w:t>
      </w:r>
    </w:p>
    <w:tbl>
      <w:tblPr>
        <w:tblW w:w="0" w:type="auto"/>
        <w:tblInd w:w="105" w:type="dxa"/>
        <w:tblLook w:val="0000" w:firstRow="0" w:lastRow="0" w:firstColumn="0" w:lastColumn="0" w:noHBand="0" w:noVBand="0"/>
      </w:tblPr>
      <w:tblGrid>
        <w:gridCol w:w="3641"/>
      </w:tblGrid>
      <w:tr w:rsidR="00756216" w:rsidRPr="00810078" w:rsidTr="001E13A2">
        <w:trPr>
          <w:trHeight w:val="1005"/>
        </w:trPr>
        <w:tc>
          <w:tcPr>
            <w:tcW w:w="3641" w:type="dxa"/>
          </w:tcPr>
          <w:p w:rsidR="00756216" w:rsidRPr="00756216" w:rsidRDefault="00756216" w:rsidP="00756216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и дополнений в решение Совета депутатов Голухинского сельсовета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14.10.2009</w:t>
            </w:r>
            <w:r w:rsidRPr="001A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1A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756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Положения «Об административной комиссии при Администрации Голухинского сельсовета Заринского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Алтайского края</w:t>
            </w:r>
            <w:r w:rsidRPr="001A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756216" w:rsidRPr="00EE3A90" w:rsidRDefault="00756216" w:rsidP="00756216">
      <w:pPr>
        <w:pStyle w:val="a3"/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</w:p>
    <w:p w:rsidR="00756216" w:rsidRPr="00EE3A90" w:rsidRDefault="00756216" w:rsidP="00756216">
      <w:pPr>
        <w:shd w:val="clear" w:color="auto" w:fill="FFFFFF"/>
        <w:tabs>
          <w:tab w:val="left" w:pos="0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</w:t>
      </w:r>
    </w:p>
    <w:p w:rsidR="00756216" w:rsidRDefault="00756216" w:rsidP="007562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ст.2 Закона Алтайского края от 10.03.2009 №12-СЗ (ред. От 31.01.2018) «О наделении органов местного самоуправления государственными полномочиями в области создания функционирования административных комиссий при местных администрациях»</w:t>
      </w: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Уставом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Голухинский</w:t>
      </w: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Заринского района Алтайского края Совет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Голухинского</w:t>
      </w: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Заринского района Алтайского края </w:t>
      </w:r>
    </w:p>
    <w:p w:rsidR="00756216" w:rsidRPr="00EE3A90" w:rsidRDefault="00756216" w:rsidP="0075621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216" w:rsidRPr="00EE3A90" w:rsidRDefault="00756216" w:rsidP="00756216">
      <w:pPr>
        <w:shd w:val="clear" w:color="auto" w:fill="FFFFFF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3A90">
        <w:rPr>
          <w:rFonts w:ascii="Times New Roman" w:hAnsi="Times New Roman" w:cs="Times New Roman"/>
          <w:color w:val="000000" w:themeColor="text1"/>
          <w:sz w:val="32"/>
          <w:szCs w:val="32"/>
        </w:rPr>
        <w:t>РЕШИЛ:</w:t>
      </w:r>
    </w:p>
    <w:p w:rsidR="00FE5735" w:rsidRDefault="00FE5735" w:rsidP="0075621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Внести</w:t>
      </w:r>
      <w:r w:rsidR="00756216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решение Совета депутатов Голухинского сельсовета от 14.10.2009 № 29 «Об утверждении Положения «Об административной комиссии при Администрации Голухинского сельсовета Заринского района Алтайского края»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84638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1" w:name="sub_101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изложить в следующей редакции: </w:t>
      </w:r>
    </w:p>
    <w:p w:rsidR="00FE5735" w:rsidRP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Административная комиссия является коллегиальным органом административной юрисдикции при администрации муниципального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образуется решением представительного органа муниципального образования по представлению местной администрации на 5 лет.</w:t>
      </w:r>
    </w:p>
    <w:bookmarkEnd w:id="1"/>
    <w:p w:rsidR="00FE5735" w:rsidRDefault="00FE5735" w:rsidP="0075621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пункт 1.3 Положения отменить.</w:t>
      </w:r>
    </w:p>
    <w:p w:rsid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пункт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>.3 Положения изложить в следующей редакции:</w:t>
      </w:r>
    </w:p>
    <w:p w:rsidR="00FE5735" w:rsidRP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033"/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дела об административном правонарушении ведется протокол, в котором указываются:</w:t>
      </w:r>
    </w:p>
    <w:bookmarkEnd w:id="2"/>
    <w:p w:rsidR="00FE5735" w:rsidRP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рассмотрения дела;</w:t>
      </w:r>
    </w:p>
    <w:p w:rsidR="00FE5735" w:rsidRP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и состав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коллегиального органа, рассматривающего дело;</w:t>
      </w:r>
    </w:p>
    <w:p w:rsid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3)событие рассматриваемого административного правонарушения;</w:t>
      </w:r>
    </w:p>
    <w:p w:rsidR="00FE5735" w:rsidRP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4) 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явке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участвующих в рассмотрении дела, об извещении отсутствующих лиц в установленном порядке;</w:t>
      </w:r>
    </w:p>
    <w:p w:rsidR="00FE5735" w:rsidRP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отводы,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ходатайства и результаты их рассмотрения,</w:t>
      </w:r>
    </w:p>
    <w:p w:rsidR="00FE5735" w:rsidRP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6)объяснения, показания, пояснения и заключения соответствующих лиц, участвующих в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рассмотрении дела,</w:t>
      </w:r>
    </w:p>
    <w:p w:rsid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документы, исследованные при рассмотрении дела.</w:t>
      </w:r>
    </w:p>
    <w:p w:rsidR="00FE5735" w:rsidRPr="00FE5735" w:rsidRDefault="00FE5735" w:rsidP="00FE573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подписывается председательствующим в заседании и секретарем административной комиссии.</w:t>
      </w:r>
    </w:p>
    <w:p w:rsidR="00F84638" w:rsidRDefault="00F84638" w:rsidP="00F84638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пункт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Pr="00FE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изложить в следующей редакции:</w:t>
      </w:r>
    </w:p>
    <w:p w:rsidR="00F84638" w:rsidRDefault="00F84638" w:rsidP="00F84638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63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Административная комиссия рассматривает дела об административных правонарушениях, ответственность за которые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региональным Законом Алтайского края от 10.07.2002 №46-ЗС «Об административной ответственности за совершение правонарушений на территории Алтайского края».</w:t>
      </w:r>
    </w:p>
    <w:p w:rsidR="00FE5735" w:rsidRPr="00FE5735" w:rsidRDefault="00FE5735" w:rsidP="00F84638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216" w:rsidRPr="00EE3A90" w:rsidRDefault="00F84638" w:rsidP="0075621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56216"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6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решение разместить на информационном стенде Администрации Голухинского сельсовета 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Голухинского сельсовета</w:t>
      </w:r>
      <w:r w:rsidR="007562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6216" w:rsidRPr="00EE3A90" w:rsidRDefault="00756216" w:rsidP="0075621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Настоящее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>ешение вступает в силу со дня его обнародования.</w:t>
      </w:r>
    </w:p>
    <w:p w:rsidR="00756216" w:rsidRDefault="00756216" w:rsidP="0075621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</w:t>
      </w:r>
      <w:r w:rsidR="00F84638">
        <w:rPr>
          <w:rFonts w:ascii="Times New Roman" w:hAnsi="Times New Roman" w:cs="Times New Roman"/>
          <w:color w:val="000000" w:themeColor="text1"/>
          <w:sz w:val="24"/>
          <w:szCs w:val="24"/>
        </w:rPr>
        <w:t>оставить за собой.</w:t>
      </w:r>
    </w:p>
    <w:p w:rsidR="00756216" w:rsidRPr="00EE3A90" w:rsidRDefault="00756216" w:rsidP="0075621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216" w:rsidRPr="00EE3A90" w:rsidRDefault="00756216" w:rsidP="00756216">
      <w:pPr>
        <w:shd w:val="clear" w:color="auto" w:fill="FFFFFF"/>
        <w:tabs>
          <w:tab w:val="left" w:pos="426"/>
        </w:tabs>
        <w:spacing w:before="120"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сельсовета                                                                                          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Н.П. Кулиш</w:t>
      </w:r>
    </w:p>
    <w:p w:rsidR="00756216" w:rsidRPr="00EE3A90" w:rsidRDefault="00756216" w:rsidP="00756216">
      <w:pPr>
        <w:shd w:val="clear" w:color="auto" w:fill="FFFFFF"/>
        <w:tabs>
          <w:tab w:val="left" w:pos="426"/>
        </w:tabs>
        <w:spacing w:before="120"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 </w:t>
      </w:r>
    </w:p>
    <w:p w:rsidR="00756216" w:rsidRPr="00EE3A90" w:rsidRDefault="00756216" w:rsidP="00756216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B957C7" w:rsidRDefault="00B957C7"/>
    <w:sectPr w:rsidR="00B957C7" w:rsidSect="008B3729">
      <w:headerReference w:type="default" r:id="rId7"/>
      <w:pgSz w:w="11906" w:h="16838"/>
      <w:pgMar w:top="127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51" w:rsidRDefault="00394F51" w:rsidP="00756216">
      <w:pPr>
        <w:spacing w:after="0" w:line="240" w:lineRule="auto"/>
      </w:pPr>
      <w:r>
        <w:separator/>
      </w:r>
    </w:p>
  </w:endnote>
  <w:endnote w:type="continuationSeparator" w:id="0">
    <w:p w:rsidR="00394F51" w:rsidRDefault="00394F51" w:rsidP="007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51" w:rsidRDefault="00394F51" w:rsidP="00756216">
      <w:pPr>
        <w:spacing w:after="0" w:line="240" w:lineRule="auto"/>
      </w:pPr>
      <w:r>
        <w:separator/>
      </w:r>
    </w:p>
  </w:footnote>
  <w:footnote w:type="continuationSeparator" w:id="0">
    <w:p w:rsidR="00394F51" w:rsidRDefault="00394F51" w:rsidP="007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90" w:rsidRPr="001549CA" w:rsidRDefault="00394F51" w:rsidP="00EE3A90">
    <w:pPr>
      <w:pStyle w:val="a4"/>
      <w:jc w:val="right"/>
      <w:rPr>
        <w:rFonts w:ascii="Times New Roman" w:hAnsi="Times New Roman" w:cs="Times New Roman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BF"/>
    <w:rsid w:val="00394F51"/>
    <w:rsid w:val="004D6A6B"/>
    <w:rsid w:val="005755E0"/>
    <w:rsid w:val="00756216"/>
    <w:rsid w:val="007A0A84"/>
    <w:rsid w:val="00B60140"/>
    <w:rsid w:val="00B957C7"/>
    <w:rsid w:val="00DB74BF"/>
    <w:rsid w:val="00F84638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B90"/>
  <w15:chartTrackingRefBased/>
  <w15:docId w15:val="{30FA3B37-353C-4DC1-80BA-FBA173B8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756216"/>
    <w:pPr>
      <w:spacing w:before="120" w:after="120" w:line="240" w:lineRule="auto"/>
      <w:outlineLvl w:val="4"/>
    </w:pPr>
    <w:rPr>
      <w:rFonts w:ascii="Arial" w:eastAsia="Times New Roman" w:hAnsi="Arial" w:cs="Arial"/>
      <w:color w:val="2222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2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6216"/>
    <w:rPr>
      <w:rFonts w:ascii="Arial" w:eastAsia="Times New Roman" w:hAnsi="Arial" w:cs="Arial"/>
      <w:color w:val="222233"/>
      <w:sz w:val="26"/>
      <w:szCs w:val="26"/>
      <w:lang w:eastAsia="ru-RU"/>
    </w:rPr>
  </w:style>
  <w:style w:type="paragraph" w:styleId="a3">
    <w:name w:val="No Spacing"/>
    <w:uiPriority w:val="1"/>
    <w:qFormat/>
    <w:rsid w:val="0075621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5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6216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75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6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21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5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2019-03-02T05:31:00Z</cp:lastPrinted>
  <dcterms:created xsi:type="dcterms:W3CDTF">2019-01-30T02:50:00Z</dcterms:created>
  <dcterms:modified xsi:type="dcterms:W3CDTF">2019-03-02T05:31:00Z</dcterms:modified>
</cp:coreProperties>
</file>