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-148590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2B5" w:rsidRDefault="002402B5" w:rsidP="002402B5"/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Cs w:val="28"/>
        </w:rPr>
      </w:pPr>
    </w:p>
    <w:p w:rsidR="002402B5" w:rsidRDefault="002402B5" w:rsidP="002402B5">
      <w:pPr>
        <w:pStyle w:val="a4"/>
        <w:tabs>
          <w:tab w:val="left" w:pos="3828"/>
        </w:tabs>
        <w:rPr>
          <w:szCs w:val="28"/>
        </w:rPr>
      </w:pPr>
    </w:p>
    <w:p w:rsidR="002402B5" w:rsidRDefault="002402B5" w:rsidP="002402B5">
      <w:pPr>
        <w:pStyle w:val="a4"/>
        <w:tabs>
          <w:tab w:val="left" w:pos="3828"/>
        </w:tabs>
        <w:rPr>
          <w:szCs w:val="28"/>
        </w:rPr>
      </w:pPr>
      <w:r>
        <w:rPr>
          <w:szCs w:val="28"/>
        </w:rPr>
        <w:t>АДМИНИСТРАЦИЯ НОВО</w:t>
      </w:r>
      <w:r w:rsidR="00B75B46">
        <w:rPr>
          <w:szCs w:val="28"/>
        </w:rPr>
        <w:t>КОПЫЛОВ</w:t>
      </w:r>
      <w:r>
        <w:rPr>
          <w:szCs w:val="28"/>
        </w:rPr>
        <w:t>СКОГО СЕЛЬСОВЕТА</w:t>
      </w:r>
    </w:p>
    <w:p w:rsidR="002402B5" w:rsidRDefault="002402B5" w:rsidP="002402B5">
      <w:pPr>
        <w:pStyle w:val="a4"/>
        <w:tabs>
          <w:tab w:val="left" w:pos="3828"/>
        </w:tabs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2402B5" w:rsidRDefault="002402B5" w:rsidP="002402B5">
      <w:pPr>
        <w:pStyle w:val="a4"/>
        <w:tabs>
          <w:tab w:val="left" w:pos="3828"/>
        </w:tabs>
        <w:rPr>
          <w:szCs w:val="28"/>
        </w:rPr>
      </w:pPr>
    </w:p>
    <w:p w:rsidR="002402B5" w:rsidRDefault="002402B5" w:rsidP="002402B5">
      <w:pPr>
        <w:pStyle w:val="a4"/>
        <w:tabs>
          <w:tab w:val="left" w:pos="3828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sz w:val="36"/>
          <w:szCs w:val="36"/>
        </w:rPr>
      </w:pPr>
    </w:p>
    <w:p w:rsidR="002402B5" w:rsidRDefault="003B0ECB" w:rsidP="002402B5">
      <w:pPr>
        <w:pStyle w:val="a4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14.12.2017   </w:t>
      </w:r>
      <w:r w:rsidR="002402B5">
        <w:rPr>
          <w:b w:val="0"/>
          <w:szCs w:val="28"/>
        </w:rPr>
        <w:t xml:space="preserve">                                                                                             № </w:t>
      </w:r>
      <w:r>
        <w:rPr>
          <w:b w:val="0"/>
          <w:szCs w:val="28"/>
        </w:rPr>
        <w:t>5</w:t>
      </w:r>
      <w:r w:rsidR="00B75B46">
        <w:rPr>
          <w:b w:val="0"/>
          <w:szCs w:val="28"/>
        </w:rPr>
        <w:t>0</w:t>
      </w:r>
    </w:p>
    <w:p w:rsidR="002402B5" w:rsidRDefault="002402B5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 xml:space="preserve">с. </w:t>
      </w:r>
      <w:proofErr w:type="spellStart"/>
      <w:r>
        <w:rPr>
          <w:b w:val="0"/>
          <w:sz w:val="20"/>
        </w:rPr>
        <w:t>Ново</w:t>
      </w:r>
      <w:r w:rsidR="00B75B46">
        <w:rPr>
          <w:b w:val="0"/>
          <w:sz w:val="20"/>
        </w:rPr>
        <w:t>копылово</w:t>
      </w:r>
      <w:proofErr w:type="spellEnd"/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Ново</w:t>
      </w:r>
      <w:r w:rsidR="00B75B46">
        <w:rPr>
          <w:rFonts w:ascii="Times New Roman" w:hAnsi="Times New Roman" w:cs="Times New Roman"/>
          <w:color w:val="000000"/>
          <w:sz w:val="26"/>
          <w:szCs w:val="26"/>
        </w:rPr>
        <w:t>копыловс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Алтайского края на 201</w:t>
      </w:r>
      <w:r w:rsidR="003B0ECB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совершенствования работы по формированию нормативно-правовой базы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</w:t>
      </w:r>
      <w:r w:rsidR="00F114D3">
        <w:rPr>
          <w:rFonts w:ascii="Times New Roman" w:hAnsi="Times New Roman" w:cs="Times New Roman"/>
          <w:sz w:val="26"/>
          <w:szCs w:val="26"/>
        </w:rPr>
        <w:t>копыловский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</w:t>
      </w:r>
      <w:r w:rsidR="00B75B46">
        <w:rPr>
          <w:rFonts w:ascii="Times New Roman" w:hAnsi="Times New Roman" w:cs="Times New Roman"/>
          <w:sz w:val="26"/>
          <w:szCs w:val="26"/>
        </w:rPr>
        <w:t>копылов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ПОСТАНОВЛЯЕТ:</w:t>
      </w:r>
    </w:p>
    <w:p w:rsidR="002402B5" w:rsidRP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план правотворческой деятельности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</w:t>
      </w:r>
      <w:r w:rsidR="00B75B46">
        <w:rPr>
          <w:rFonts w:ascii="Times New Roman" w:hAnsi="Times New Roman" w:cs="Times New Roman"/>
          <w:sz w:val="26"/>
          <w:szCs w:val="26"/>
        </w:rPr>
        <w:t>копылов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на 201</w:t>
      </w:r>
      <w:r w:rsidR="003B0ECB">
        <w:rPr>
          <w:rFonts w:ascii="Times New Roman" w:hAnsi="Times New Roman" w:cs="Times New Roman"/>
          <w:sz w:val="26"/>
          <w:szCs w:val="26"/>
        </w:rPr>
        <w:t>8</w:t>
      </w:r>
      <w:r w:rsidR="00667DB8">
        <w:rPr>
          <w:rFonts w:ascii="Times New Roman" w:hAnsi="Times New Roman" w:cs="Times New Roman"/>
          <w:sz w:val="26"/>
          <w:szCs w:val="26"/>
        </w:rPr>
        <w:t xml:space="preserve"> год (Приложение</w:t>
      </w:r>
      <w:proofErr w:type="gramStart"/>
      <w:r w:rsidR="00667D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 подлежит обнародованию в установленном законом порядке.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B75B46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2402B5">
        <w:rPr>
          <w:sz w:val="26"/>
          <w:szCs w:val="26"/>
        </w:rPr>
        <w:t xml:space="preserve">сельсовета                                                   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Н.В.Здвижкова</w:t>
      </w:r>
      <w:proofErr w:type="spellEnd"/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     </w:t>
      </w:r>
    </w:p>
    <w:p w:rsidR="002402B5" w:rsidRDefault="00667DB8" w:rsidP="00667DB8">
      <w:pPr>
        <w:pStyle w:val="a3"/>
        <w:shd w:val="clear" w:color="auto" w:fill="FFFFFF"/>
        <w:spacing w:before="0" w:beforeAutospacing="0" w:after="0" w:afterAutospacing="0"/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</w:t>
      </w:r>
      <w:r w:rsidR="00B75B46">
        <w:rPr>
          <w:sz w:val="26"/>
          <w:szCs w:val="26"/>
        </w:rPr>
        <w:t>               к постановлению а</w:t>
      </w:r>
      <w:r>
        <w:rPr>
          <w:sz w:val="26"/>
          <w:szCs w:val="26"/>
        </w:rPr>
        <w:t>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</w:t>
      </w:r>
      <w:proofErr w:type="spellStart"/>
      <w:r>
        <w:rPr>
          <w:sz w:val="26"/>
          <w:szCs w:val="26"/>
        </w:rPr>
        <w:t>Ново</w:t>
      </w:r>
      <w:r w:rsidR="00B75B46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  от </w:t>
      </w:r>
      <w:r w:rsidR="003B0ECB">
        <w:rPr>
          <w:sz w:val="26"/>
          <w:szCs w:val="26"/>
        </w:rPr>
        <w:t>14.12.2017</w:t>
      </w:r>
      <w:r>
        <w:rPr>
          <w:sz w:val="26"/>
          <w:szCs w:val="26"/>
        </w:rPr>
        <w:t xml:space="preserve"> № </w:t>
      </w:r>
      <w:r w:rsidR="003B0ECB">
        <w:rPr>
          <w:sz w:val="26"/>
          <w:szCs w:val="26"/>
        </w:rPr>
        <w:t>5</w:t>
      </w:r>
      <w:r w:rsidR="00B75B46">
        <w:rPr>
          <w:sz w:val="26"/>
          <w:szCs w:val="26"/>
        </w:rPr>
        <w:t>0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2402B5" w:rsidRDefault="00B75B46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правотворческой деятельности а</w:t>
      </w:r>
      <w:r w:rsidR="002402B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402B5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копылов</w:t>
      </w:r>
      <w:r w:rsidR="002402B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402B5">
        <w:rPr>
          <w:rFonts w:ascii="Times New Roman" w:hAnsi="Times New Roman" w:cs="Times New Roman"/>
          <w:sz w:val="26"/>
          <w:szCs w:val="26"/>
        </w:rPr>
        <w:t xml:space="preserve"> сельсовета на 201</w:t>
      </w:r>
      <w:r w:rsidR="003B0ECB">
        <w:rPr>
          <w:rFonts w:ascii="Times New Roman" w:hAnsi="Times New Roman" w:cs="Times New Roman"/>
          <w:sz w:val="26"/>
          <w:szCs w:val="26"/>
        </w:rPr>
        <w:t>8</w:t>
      </w:r>
      <w:r w:rsidR="002402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2402B5" w:rsidRDefault="002402B5" w:rsidP="002402B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704"/>
        <w:gridCol w:w="3182"/>
      </w:tblGrid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pStyle w:val="21"/>
              <w:shd w:val="clear" w:color="auto" w:fill="auto"/>
              <w:spacing w:before="0" w:line="24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Style w:val="20"/>
                <w:sz w:val="26"/>
                <w:szCs w:val="26"/>
              </w:rPr>
              <w:t>/</w:t>
            </w:r>
            <w:proofErr w:type="spellStart"/>
            <w:r>
              <w:rPr>
                <w:rStyle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tabs>
                <w:tab w:val="left" w:pos="9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Изучение опыта правотворческой деятельности органов местного самоуправления других муниципальных образований (района, края, страны)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 w:rsidP="00876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Разработка и представление на рассмотрение Совету депутатов </w:t>
            </w:r>
            <w:proofErr w:type="spellStart"/>
            <w:r>
              <w:rPr>
                <w:rStyle w:val="20"/>
                <w:sz w:val="26"/>
                <w:szCs w:val="26"/>
              </w:rPr>
              <w:t>Ново</w:t>
            </w:r>
            <w:r w:rsidR="0087631C">
              <w:rPr>
                <w:rStyle w:val="20"/>
                <w:sz w:val="26"/>
                <w:szCs w:val="26"/>
              </w:rPr>
              <w:t>копылов</w:t>
            </w:r>
            <w:r>
              <w:rPr>
                <w:rStyle w:val="20"/>
                <w:sz w:val="26"/>
                <w:szCs w:val="26"/>
              </w:rPr>
              <w:t>ского</w:t>
            </w:r>
            <w:proofErr w:type="spellEnd"/>
            <w:r>
              <w:rPr>
                <w:rStyle w:val="20"/>
                <w:sz w:val="26"/>
                <w:szCs w:val="26"/>
              </w:rPr>
              <w:t xml:space="preserve"> сельсовета проектов муниципальных нормативных правовых актов, утверждение которых входит в компетенцию представительного органа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Главе Администрации сельсовета проектов муниципальных нормативных правовых актов,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 w:rsidP="00FA1A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Style w:val="2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Style w:val="20"/>
                <w:sz w:val="26"/>
                <w:szCs w:val="26"/>
              </w:rPr>
              <w:t xml:space="preserve"> экспертизы муниципальных нормативных правовых актов администрации </w:t>
            </w:r>
            <w:proofErr w:type="spellStart"/>
            <w:r>
              <w:rPr>
                <w:rStyle w:val="20"/>
                <w:sz w:val="26"/>
                <w:szCs w:val="26"/>
              </w:rPr>
              <w:t>Ново</w:t>
            </w:r>
            <w:r w:rsidR="00FA1A34">
              <w:rPr>
                <w:rStyle w:val="20"/>
                <w:sz w:val="26"/>
                <w:szCs w:val="26"/>
              </w:rPr>
              <w:t>копылов</w:t>
            </w:r>
            <w:r>
              <w:rPr>
                <w:rStyle w:val="20"/>
                <w:sz w:val="26"/>
                <w:szCs w:val="26"/>
              </w:rPr>
              <w:t>ского</w:t>
            </w:r>
            <w:proofErr w:type="spellEnd"/>
            <w:r>
              <w:rPr>
                <w:rStyle w:val="20"/>
                <w:sz w:val="26"/>
                <w:szCs w:val="26"/>
              </w:rPr>
              <w:t xml:space="preserve"> сельсовета и их проектов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срок, не превышающий 10 рабочих дней с момента поступления документа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Обнародование (в случае необходимости - опубликование в районной газете «Знамя Ильича») и размещение на официальном сайте муниципального образования в сети «Интернет» </w:t>
            </w:r>
            <w:r>
              <w:rPr>
                <w:rStyle w:val="20"/>
                <w:sz w:val="26"/>
                <w:szCs w:val="26"/>
              </w:rPr>
              <w:lastRenderedPageBreak/>
              <w:t>текстов муниципальных нормативных правовых актов, принятых Советом депутатов и администрацией сельсовета, затрагивающих права, свободы и обязанности широкого круга лиц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lastRenderedPageBreak/>
              <w:t>В течение 5 рабочих дней со дня принятия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Ведение реестров муниципальных нормативных правовых актов, принятых сельским Советом депутатов и администрацией сельсовета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tabs>
                <w:tab w:val="left" w:pos="9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2402B5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Предоставление сведений о муниципальных нормативных правовых актах, принятых Советом депутатов и администрацией сельсовета, и их текстов (на электронном и бумажном носителях) в Регистр муниципал</w:t>
            </w:r>
            <w:r w:rsidR="00DE5C47">
              <w:rPr>
                <w:rStyle w:val="20"/>
                <w:sz w:val="26"/>
                <w:szCs w:val="26"/>
              </w:rPr>
              <w:t>ьных нормативных правовых актов.</w:t>
            </w:r>
          </w:p>
          <w:p w:rsidR="002402B5" w:rsidRDefault="002402B5">
            <w:pPr>
              <w:spacing w:line="276" w:lineRule="auto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Default="002402B5">
            <w:pPr>
              <w:spacing w:line="276" w:lineRule="auto"/>
              <w:rPr>
                <w:rStyle w:val="20"/>
                <w:sz w:val="26"/>
                <w:szCs w:val="26"/>
                <w:lang w:val="en-US"/>
              </w:rPr>
            </w:pPr>
            <w:r>
              <w:rPr>
                <w:rStyle w:val="20"/>
                <w:sz w:val="26"/>
                <w:szCs w:val="26"/>
              </w:rPr>
              <w:t>Предоставление проектов муниципальных нормативных правовых актов, подлежащих принятию Советом депутатов и администрацией сельсовета, в прокуратуру Заринского района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  <w:p w:rsidR="002402B5" w:rsidRDefault="002402B5">
            <w:pPr>
              <w:spacing w:line="276" w:lineRule="auto"/>
              <w:rPr>
                <w:rStyle w:val="20"/>
                <w:sz w:val="26"/>
                <w:szCs w:val="26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2402B5" w:rsidTr="002402B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сельсовета в порядке правотворческой инициативы</w:t>
            </w:r>
            <w:r w:rsidR="00DE5C47">
              <w:rPr>
                <w:rStyle w:val="20"/>
                <w:sz w:val="26"/>
                <w:szCs w:val="26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599"/>
        <w:gridCol w:w="2152"/>
      </w:tblGrid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Style w:val="20"/>
                <w:sz w:val="26"/>
                <w:szCs w:val="26"/>
              </w:rPr>
              <w:t>/</w:t>
            </w:r>
            <w:proofErr w:type="spellStart"/>
            <w:r>
              <w:rPr>
                <w:rStyle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Default="002402B5">
            <w:pPr>
              <w:spacing w:line="276" w:lineRule="auto"/>
              <w:ind w:firstLine="708"/>
              <w:jc w:val="center"/>
              <w:rPr>
                <w:rStyle w:val="20"/>
                <w:sz w:val="26"/>
                <w:szCs w:val="26"/>
              </w:rPr>
            </w:pPr>
          </w:p>
          <w:p w:rsidR="002402B5" w:rsidRDefault="002402B5">
            <w:pPr>
              <w:spacing w:line="276" w:lineRule="auto"/>
              <w:ind w:firstLine="708"/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       нормативного правового акта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 w:rsidP="0087631C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Внесение изменений в Устав муниципального образования </w:t>
            </w:r>
            <w:proofErr w:type="spellStart"/>
            <w:r>
              <w:rPr>
                <w:rStyle w:val="20"/>
                <w:sz w:val="26"/>
                <w:szCs w:val="26"/>
              </w:rPr>
              <w:t>Ново</w:t>
            </w:r>
            <w:r w:rsidR="0087631C">
              <w:rPr>
                <w:rStyle w:val="20"/>
                <w:sz w:val="26"/>
                <w:szCs w:val="26"/>
              </w:rPr>
              <w:t>копыловский</w:t>
            </w:r>
            <w:proofErr w:type="spellEnd"/>
            <w:r>
              <w:rPr>
                <w:rStyle w:val="20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Style w:val="20"/>
                <w:sz w:val="26"/>
                <w:szCs w:val="26"/>
              </w:rPr>
              <w:t>Заринского</w:t>
            </w:r>
            <w:proofErr w:type="spellEnd"/>
            <w:r>
              <w:rPr>
                <w:rStyle w:val="20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2402B5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Главы Ново</w:t>
            </w:r>
            <w:r w:rsidR="0087631C">
              <w:rPr>
                <w:sz w:val="26"/>
                <w:szCs w:val="26"/>
              </w:rPr>
              <w:t>копыловского</w:t>
            </w:r>
            <w:r>
              <w:rPr>
                <w:sz w:val="26"/>
                <w:szCs w:val="26"/>
              </w:rPr>
              <w:t xml:space="preserve"> сельсовета о проделанной работе за 201</w:t>
            </w:r>
            <w:r w:rsidR="003B0ECB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февраль-март 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2402B5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Главы Администрации сельсовета о проделанной работе за 201</w:t>
            </w:r>
            <w:r w:rsidR="003B0ECB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2402B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назначении публичных слушаний об исполнении бюджета за 201</w:t>
            </w:r>
            <w:r w:rsidR="003B0ECB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  <w:p w:rsidR="002402B5" w:rsidRPr="002402B5" w:rsidRDefault="002402B5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февраль-март 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Default="002402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пожарной безопасности в </w:t>
            </w:r>
            <w:proofErr w:type="spellStart"/>
            <w:proofErr w:type="gramStart"/>
            <w:r>
              <w:rPr>
                <w:sz w:val="26"/>
                <w:szCs w:val="26"/>
              </w:rPr>
              <w:t>весеннее-летний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период</w:t>
            </w:r>
          </w:p>
          <w:p w:rsidR="002402B5" w:rsidRDefault="002402B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безопасности на водных объектах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 май, ноябрь- декабрь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Pr="00F545DE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545D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F545DE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и дополнений в решение Совета депутатов </w:t>
            </w:r>
            <w:proofErr w:type="spellStart"/>
            <w:r>
              <w:rPr>
                <w:sz w:val="26"/>
                <w:szCs w:val="26"/>
              </w:rPr>
              <w:t>Ново</w:t>
            </w:r>
            <w:r w:rsidR="00FA1A34">
              <w:rPr>
                <w:sz w:val="26"/>
                <w:szCs w:val="26"/>
              </w:rPr>
              <w:t>копыловского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 «Об утверждении Положения о публичных слушаниях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Ново</w:t>
            </w:r>
            <w:r w:rsidR="00FA1A34">
              <w:rPr>
                <w:sz w:val="26"/>
                <w:szCs w:val="26"/>
              </w:rPr>
              <w:t>копыловский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Pr="00F545DE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545D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F545DE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НПА в соответствии с Постановлением Правительства Алтайского края от 30.06.2017 № 240 «О проведении эвакуационных мероприятий при угрозе возникновения или возникновения чрезвычайных ситуаций»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Pr="00F545DE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545D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F545DE" w:rsidRDefault="002402B5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</w:t>
            </w:r>
            <w:r w:rsidR="00F545DE">
              <w:rPr>
                <w:sz w:val="26"/>
                <w:szCs w:val="26"/>
              </w:rPr>
              <w:t xml:space="preserve">есение изменений и дополнений, </w:t>
            </w:r>
            <w:r>
              <w:rPr>
                <w:sz w:val="26"/>
                <w:szCs w:val="26"/>
              </w:rPr>
              <w:t>принятие  НПА в соответствии с Бюджетны</w:t>
            </w:r>
            <w:r w:rsidR="00F545D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кодекс</w:t>
            </w:r>
            <w:r w:rsidR="00F545DE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Российской Федерации</w:t>
            </w:r>
            <w:r w:rsidR="00F545DE">
              <w:rPr>
                <w:sz w:val="26"/>
                <w:szCs w:val="26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о мероприятиях по подготовке объектов энергетики, жилищно-коммунального хозяйства и социально-культурной сферы к работе в осенне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зимний период 2017-2018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НПА, устанавливающие порядки осуществления муниципального контроля, в том числе административные регламенты осуществления муниципального контроля в соответствующих сферах деятельности. Установление перечня видов муниципального контроля.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2402B5" w:rsidTr="002402B5">
        <w:trPr>
          <w:trHeight w:val="9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 «О бюджете </w:t>
            </w:r>
            <w:proofErr w:type="spellStart"/>
            <w:r>
              <w:rPr>
                <w:sz w:val="26"/>
                <w:szCs w:val="26"/>
              </w:rPr>
              <w:t>Ново</w:t>
            </w:r>
            <w:r w:rsidR="00FA1A34">
              <w:rPr>
                <w:sz w:val="26"/>
                <w:szCs w:val="26"/>
              </w:rPr>
              <w:t>копыловс</w:t>
            </w:r>
            <w:r>
              <w:rPr>
                <w:sz w:val="26"/>
                <w:szCs w:val="26"/>
              </w:rPr>
              <w:t>кого</w:t>
            </w:r>
            <w:proofErr w:type="spellEnd"/>
            <w:r>
              <w:rPr>
                <w:sz w:val="26"/>
                <w:szCs w:val="26"/>
              </w:rPr>
              <w:t xml:space="preserve"> сельсовета на 201</w:t>
            </w:r>
            <w:r w:rsidR="00F545D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2402B5" w:rsidTr="00F545DE">
        <w:trPr>
          <w:trHeight w:val="2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</w:t>
            </w:r>
            <w:r w:rsidR="00F545DE">
              <w:rPr>
                <w:sz w:val="26"/>
                <w:szCs w:val="26"/>
              </w:rPr>
              <w:t xml:space="preserve">есение изменений и дополнений, </w:t>
            </w:r>
            <w:r>
              <w:rPr>
                <w:sz w:val="26"/>
                <w:szCs w:val="26"/>
              </w:rPr>
              <w:t>принятие  нормативно правовых актов в соответствии с Федеральным за</w:t>
            </w:r>
            <w:r w:rsidR="00A4444C">
              <w:rPr>
                <w:sz w:val="26"/>
                <w:szCs w:val="26"/>
              </w:rPr>
              <w:t>коном № 44 от 05.04.2013 года «</w:t>
            </w:r>
            <w:r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F545DE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DE" w:rsidRPr="00F545DE" w:rsidRDefault="00F545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DE" w:rsidRDefault="00DE5C47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86B28">
              <w:rPr>
                <w:sz w:val="26"/>
                <w:szCs w:val="26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 w:rsidRPr="00186B28">
              <w:rPr>
                <w:sz w:val="26"/>
                <w:szCs w:val="26"/>
              </w:rPr>
              <w:t>Ново</w:t>
            </w:r>
            <w:r w:rsidR="00FA1A34">
              <w:rPr>
                <w:sz w:val="26"/>
                <w:szCs w:val="26"/>
              </w:rPr>
              <w:t>копыловского</w:t>
            </w:r>
            <w:proofErr w:type="spellEnd"/>
            <w:r w:rsidRPr="00186B28">
              <w:rPr>
                <w:sz w:val="26"/>
                <w:szCs w:val="26"/>
              </w:rPr>
              <w:t xml:space="preserve"> сельсовета на 201</w:t>
            </w:r>
            <w:r>
              <w:rPr>
                <w:sz w:val="26"/>
                <w:szCs w:val="26"/>
              </w:rPr>
              <w:t>9</w:t>
            </w:r>
            <w:r w:rsidRPr="00186B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DE" w:rsidRDefault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ноябрь</w:t>
            </w:r>
          </w:p>
        </w:tc>
      </w:tr>
      <w:tr w:rsidR="002402B5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Pr="00DE5C47" w:rsidRDefault="002402B5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E5C47">
              <w:rPr>
                <w:sz w:val="26"/>
                <w:szCs w:val="26"/>
              </w:rPr>
              <w:t>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 пожарной безопасности в осенне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 w:rsidR="00DE5C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зимний период</w:t>
            </w:r>
            <w:r w:rsidR="00A4444C">
              <w:rPr>
                <w:sz w:val="26"/>
                <w:szCs w:val="26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DE5C47" w:rsidTr="00DE5C47">
        <w:trPr>
          <w:trHeight w:val="9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Pr="00F545DE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FA1A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186B2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186B28">
              <w:rPr>
                <w:sz w:val="26"/>
                <w:szCs w:val="26"/>
              </w:rPr>
              <w:t xml:space="preserve"> бюджета муниципального образования </w:t>
            </w:r>
            <w:proofErr w:type="spellStart"/>
            <w:r w:rsidRPr="00186B28">
              <w:rPr>
                <w:sz w:val="26"/>
                <w:szCs w:val="26"/>
              </w:rPr>
              <w:t>Ново</w:t>
            </w:r>
            <w:r w:rsidR="00FA1A34">
              <w:rPr>
                <w:sz w:val="26"/>
                <w:szCs w:val="26"/>
              </w:rPr>
              <w:t>копылов</w:t>
            </w:r>
            <w:r w:rsidRPr="00186B28">
              <w:rPr>
                <w:sz w:val="26"/>
                <w:szCs w:val="26"/>
              </w:rPr>
              <w:t>ского</w:t>
            </w:r>
            <w:proofErr w:type="spellEnd"/>
            <w:r w:rsidRPr="00186B28">
              <w:rPr>
                <w:sz w:val="26"/>
                <w:szCs w:val="26"/>
              </w:rPr>
              <w:t xml:space="preserve"> сельсовета на 201</w:t>
            </w:r>
            <w:r>
              <w:rPr>
                <w:sz w:val="26"/>
                <w:szCs w:val="26"/>
              </w:rPr>
              <w:t>9</w:t>
            </w:r>
            <w:r w:rsidRPr="00186B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DE5C47" w:rsidTr="00DE5C47">
        <w:trPr>
          <w:trHeight w:val="9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FA1A34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сельсовета на 201</w:t>
            </w:r>
            <w:r w:rsidR="00FA1A34">
              <w:rPr>
                <w:rStyle w:val="20"/>
                <w:sz w:val="26"/>
                <w:szCs w:val="26"/>
              </w:rPr>
              <w:t>9</w:t>
            </w:r>
            <w:r>
              <w:rPr>
                <w:rStyle w:val="20"/>
                <w:sz w:val="26"/>
                <w:szCs w:val="26"/>
              </w:rPr>
              <w:t xml:space="preserve"> год.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DE5C47" w:rsidTr="002402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  <w:lang w:val="en-US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3B0ECB"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2402B5" w:rsidRDefault="00FA1A34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</w:t>
      </w:r>
      <w:r w:rsidR="002402B5">
        <w:rPr>
          <w:b w:val="0"/>
          <w:sz w:val="26"/>
          <w:szCs w:val="26"/>
        </w:rPr>
        <w:t xml:space="preserve"> сельсовета                                                       </w:t>
      </w:r>
      <w:r>
        <w:rPr>
          <w:b w:val="0"/>
          <w:sz w:val="26"/>
          <w:szCs w:val="26"/>
        </w:rPr>
        <w:t xml:space="preserve">           </w:t>
      </w:r>
      <w:r w:rsidR="002402B5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Н.В.Здвижкова</w:t>
      </w:r>
      <w:proofErr w:type="spellEnd"/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B5"/>
    <w:rsid w:val="00053008"/>
    <w:rsid w:val="000C5E26"/>
    <w:rsid w:val="000D72DF"/>
    <w:rsid w:val="00161FF6"/>
    <w:rsid w:val="00173BF6"/>
    <w:rsid w:val="00174CCD"/>
    <w:rsid w:val="002374C7"/>
    <w:rsid w:val="002402B5"/>
    <w:rsid w:val="00242472"/>
    <w:rsid w:val="002C6825"/>
    <w:rsid w:val="00321D04"/>
    <w:rsid w:val="003B0ECB"/>
    <w:rsid w:val="00447B76"/>
    <w:rsid w:val="004E4B5A"/>
    <w:rsid w:val="005125A4"/>
    <w:rsid w:val="00565A17"/>
    <w:rsid w:val="005B5E7A"/>
    <w:rsid w:val="00667DB8"/>
    <w:rsid w:val="006B04F8"/>
    <w:rsid w:val="00707931"/>
    <w:rsid w:val="007560AC"/>
    <w:rsid w:val="007902A3"/>
    <w:rsid w:val="007B212C"/>
    <w:rsid w:val="0087631C"/>
    <w:rsid w:val="008A1CDA"/>
    <w:rsid w:val="009B7B3B"/>
    <w:rsid w:val="009C1E57"/>
    <w:rsid w:val="00A267B6"/>
    <w:rsid w:val="00A4444C"/>
    <w:rsid w:val="00AC6224"/>
    <w:rsid w:val="00B03C6D"/>
    <w:rsid w:val="00B20565"/>
    <w:rsid w:val="00B75B46"/>
    <w:rsid w:val="00B92CE2"/>
    <w:rsid w:val="00BD42F8"/>
    <w:rsid w:val="00BE7D1C"/>
    <w:rsid w:val="00CF3235"/>
    <w:rsid w:val="00D14883"/>
    <w:rsid w:val="00DE5C47"/>
    <w:rsid w:val="00EB5274"/>
    <w:rsid w:val="00EE53DF"/>
    <w:rsid w:val="00F114D3"/>
    <w:rsid w:val="00F538A7"/>
    <w:rsid w:val="00F545DE"/>
    <w:rsid w:val="00FA1A34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"/>
    <w:semiHidden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link w:val="a6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semiHidden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14</cp:revision>
  <cp:lastPrinted>2017-12-18T07:56:00Z</cp:lastPrinted>
  <dcterms:created xsi:type="dcterms:W3CDTF">2017-12-13T04:43:00Z</dcterms:created>
  <dcterms:modified xsi:type="dcterms:W3CDTF">2018-03-28T05:07:00Z</dcterms:modified>
</cp:coreProperties>
</file>