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A118A4">
        <w:rPr>
          <w:rFonts w:ascii="Times New Roman" w:hAnsi="Times New Roman" w:cs="Times New Roman"/>
          <w:b w:val="0"/>
          <w:sz w:val="26"/>
          <w:szCs w:val="26"/>
        </w:rPr>
        <w:t>НОВОКОПЫЛОВСКОГО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A118A4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«19» декабря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0239" w:rsidRPr="001864B3">
        <w:rPr>
          <w:rFonts w:ascii="Times New Roman" w:hAnsi="Times New Roman" w:cs="Times New Roman"/>
          <w:b w:val="0"/>
          <w:sz w:val="26"/>
          <w:szCs w:val="26"/>
        </w:rPr>
        <w:t>20</w:t>
      </w:r>
      <w:r w:rsidRPr="001864B3">
        <w:rPr>
          <w:rFonts w:ascii="Times New Roman" w:hAnsi="Times New Roman" w:cs="Times New Roman"/>
          <w:b w:val="0"/>
          <w:sz w:val="26"/>
          <w:szCs w:val="26"/>
        </w:rPr>
        <w:t>23</w:t>
      </w:r>
      <w:r w:rsidR="001864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7EE3" w:rsidRPr="001864B3">
        <w:rPr>
          <w:rFonts w:ascii="Times New Roman" w:hAnsi="Times New Roman" w:cs="Times New Roman"/>
          <w:b w:val="0"/>
          <w:sz w:val="26"/>
          <w:szCs w:val="26"/>
        </w:rPr>
        <w:t>г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</w:t>
      </w:r>
      <w:r w:rsidR="001864B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864B3">
        <w:rPr>
          <w:rFonts w:ascii="Times New Roman" w:hAnsi="Times New Roman" w:cs="Times New Roman"/>
          <w:b w:val="0"/>
          <w:sz w:val="26"/>
          <w:szCs w:val="26"/>
        </w:rPr>
        <w:t xml:space="preserve">47 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DA58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1864B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Новокопыловский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1864B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Новокопыловский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DA58F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</w:t>
            </w:r>
            <w:r w:rsidR="001864B3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="00DA58FC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1864B3">
              <w:rPr>
                <w:rFonts w:ascii="Times New Roman" w:hAnsi="Times New Roman" w:cs="Times New Roman"/>
                <w:b w:val="0"/>
                <w:sz w:val="26"/>
                <w:szCs w:val="26"/>
              </w:rPr>
              <w:t>пыловский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DA58F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Новокопыловский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</w:t>
      </w:r>
      <w:r w:rsidR="00DA58FC">
        <w:rPr>
          <w:rFonts w:ascii="Times New Roman" w:hAnsi="Times New Roman" w:cs="Times New Roman"/>
          <w:sz w:val="24"/>
          <w:szCs w:val="24"/>
        </w:rPr>
        <w:t xml:space="preserve">.09.2021 № 1568 «Об утверждении </w:t>
      </w:r>
      <w:r w:rsidRPr="00063716">
        <w:rPr>
          <w:rFonts w:ascii="Times New Roman" w:hAnsi="Times New Roman" w:cs="Times New Roman"/>
          <w:sz w:val="24"/>
          <w:szCs w:val="24"/>
        </w:rPr>
        <w:t xml:space="preserve">общих 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>(государственными органами) субъекта Российской Федерации, органами управления террито</w:t>
      </w:r>
      <w:r w:rsidR="00DA58FC">
        <w:rPr>
          <w:rFonts w:ascii="Times New Roman" w:hAnsi="Times New Roman" w:cs="Times New Roman"/>
          <w:sz w:val="24"/>
          <w:szCs w:val="24"/>
        </w:rPr>
        <w:t xml:space="preserve">риальными фондами обязательного </w:t>
      </w:r>
      <w:r w:rsidRPr="00063716">
        <w:rPr>
          <w:rFonts w:ascii="Times New Roman" w:hAnsi="Times New Roman" w:cs="Times New Roman"/>
          <w:sz w:val="24"/>
          <w:szCs w:val="24"/>
        </w:rPr>
        <w:t>медицинского страхования, ор</w:t>
      </w:r>
      <w:r w:rsidR="00DA58FC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самоуправления, органами </w:t>
      </w:r>
      <w:r w:rsidRPr="00063716">
        <w:rPr>
          <w:rFonts w:ascii="Times New Roman" w:hAnsi="Times New Roman" w:cs="Times New Roman"/>
          <w:sz w:val="24"/>
          <w:szCs w:val="24"/>
        </w:rPr>
        <w:t xml:space="preserve">местной администрации полномочий главного </w:t>
      </w:r>
      <w:r w:rsidR="00DA58F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</w:t>
      </w:r>
      <w:r w:rsidRPr="00063716">
        <w:rPr>
          <w:rFonts w:ascii="Times New Roman" w:hAnsi="Times New Roman" w:cs="Times New Roman"/>
          <w:sz w:val="24"/>
          <w:szCs w:val="24"/>
        </w:rPr>
        <w:t>источников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и к утверждению </w:t>
      </w:r>
      <w:r w:rsidR="00DA58FC">
        <w:rPr>
          <w:rFonts w:ascii="Times New Roman" w:hAnsi="Times New Roman" w:cs="Times New Roman"/>
          <w:sz w:val="24"/>
          <w:szCs w:val="24"/>
        </w:rPr>
        <w:t xml:space="preserve">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DA58FC">
        <w:rPr>
          <w:rFonts w:ascii="Times New Roman" w:hAnsi="Times New Roman" w:cs="Times New Roman"/>
          <w:bCs/>
          <w:sz w:val="24"/>
          <w:szCs w:val="24"/>
        </w:rPr>
        <w:t>Новокопыловского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DA58FC">
        <w:rPr>
          <w:rFonts w:ascii="Times New Roman" w:hAnsi="Times New Roman" w:cs="Times New Roman"/>
          <w:sz w:val="24"/>
          <w:szCs w:val="24"/>
        </w:rPr>
        <w:t>Новокопыловский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A58FC">
        <w:rPr>
          <w:rFonts w:ascii="Times New Roman" w:hAnsi="Times New Roman" w:cs="Times New Roman"/>
          <w:bCs/>
          <w:sz w:val="24"/>
          <w:szCs w:val="24"/>
        </w:rPr>
        <w:t>Новокопыловский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A58FC">
        <w:rPr>
          <w:rFonts w:ascii="Times New Roman" w:hAnsi="Times New Roman" w:cs="Times New Roman"/>
          <w:bCs/>
          <w:sz w:val="24"/>
          <w:szCs w:val="24"/>
        </w:rPr>
        <w:t>Новокопыловский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A58FC">
        <w:rPr>
          <w:rFonts w:ascii="Times New Roman" w:hAnsi="Times New Roman" w:cs="Times New Roman"/>
          <w:bCs/>
          <w:sz w:val="24"/>
          <w:szCs w:val="24"/>
        </w:rPr>
        <w:t>Новокопыловский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B73700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DA58FC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A58FC">
        <w:rPr>
          <w:rFonts w:ascii="Times New Roman" w:hAnsi="Times New Roman" w:cs="Times New Roman"/>
          <w:bCs/>
          <w:sz w:val="24"/>
          <w:szCs w:val="24"/>
        </w:rPr>
        <w:t>Новокопыловский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5D372E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372E">
        <w:rPr>
          <w:rFonts w:ascii="Times New Roman" w:hAnsi="Times New Roman" w:cs="Times New Roman"/>
          <w:sz w:val="24"/>
          <w:szCs w:val="24"/>
        </w:rPr>
        <w:t>4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5D372E">
        <w:rPr>
          <w:rFonts w:ascii="Times New Roman" w:hAnsi="Times New Roman" w:cs="Times New Roman"/>
          <w:sz w:val="24"/>
          <w:szCs w:val="24"/>
        </w:rPr>
        <w:t>5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5145" w:rsidRDefault="00DA58FC" w:rsidP="00DA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Т.В.Погорелова</w:t>
      </w:r>
      <w:r w:rsidR="000D5145" w:rsidRPr="00D75BB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</w:t>
      </w: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33B7" w:rsidRDefault="006333B7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33B7" w:rsidRDefault="006333B7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33B7" w:rsidRDefault="006333B7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AF3188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88">
        <w:rPr>
          <w:rFonts w:ascii="Times New Roman" w:eastAsia="Times New Roman" w:hAnsi="Times New Roman" w:cs="Times New Roman"/>
          <w:sz w:val="26"/>
          <w:szCs w:val="26"/>
        </w:rPr>
        <w:t>Новокопыловског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F3188">
        <w:rPr>
          <w:rFonts w:ascii="Times New Roman" w:eastAsia="Times New Roman" w:hAnsi="Times New Roman" w:cs="Times New Roman"/>
          <w:sz w:val="26"/>
          <w:szCs w:val="26"/>
        </w:rPr>
        <w:t xml:space="preserve">19.12.2023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F3188">
        <w:rPr>
          <w:rFonts w:ascii="Times New Roman" w:eastAsia="Times New Roman" w:hAnsi="Times New Roman" w:cs="Times New Roman"/>
          <w:sz w:val="26"/>
          <w:szCs w:val="26"/>
        </w:rPr>
        <w:t xml:space="preserve"> 47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2E6D93">
        <w:rPr>
          <w:rFonts w:ascii="Times New Roman" w:hAnsi="Times New Roman" w:cs="Times New Roman"/>
          <w:sz w:val="26"/>
          <w:szCs w:val="26"/>
        </w:rPr>
        <w:t>копыловский</w:t>
      </w:r>
      <w:r w:rsidR="00AF3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2361"/>
        <w:gridCol w:w="6100"/>
      </w:tblGrid>
      <w:tr w:rsidR="002E6D93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6D93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D93" w:rsidRDefault="002E6D93" w:rsidP="00937E51">
            <w:pPr>
              <w:jc w:val="center"/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Новокопыловского сельсовета Заринского района Алтайского края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E6D93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D93" w:rsidRDefault="002E6D93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72E" w:rsidRDefault="005D372E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72E" w:rsidRDefault="005D372E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72E" w:rsidRDefault="005D372E" w:rsidP="005D3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Прочее возмещение ущерба, причиненного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2722D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722D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2D" w:rsidRDefault="0092722D" w:rsidP="005D3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D372E" w:rsidRPr="008524DD" w:rsidTr="004A0F9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372E" w:rsidRDefault="005D372E" w:rsidP="005D37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p w:rsidR="005D372E" w:rsidRDefault="005D372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AF3188" w:rsidRDefault="00AF318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3188" w:rsidRDefault="00AF318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№2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AF318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Новокопылов</w:t>
            </w:r>
            <w:r w:rsidR="00237E05" w:rsidRP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ского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Заринского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19.12.2023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47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1A5120">
        <w:rPr>
          <w:rFonts w:ascii="Times New Roman" w:hAnsi="Times New Roman" w:cs="Times New Roman"/>
          <w:sz w:val="26"/>
          <w:szCs w:val="26"/>
        </w:rPr>
        <w:t>копыловский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7735"/>
      </w:tblGrid>
      <w:tr w:rsidR="00237E05" w:rsidTr="00237E05">
        <w:tc>
          <w:tcPr>
            <w:tcW w:w="4785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E05" w:rsidRPr="004A3926" w:rsidRDefault="004A3926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</w:rPr>
            </w:pPr>
            <w:r w:rsidRPr="004A3926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237E05" w:rsidRPr="004A3926">
              <w:rPr>
                <w:rFonts w:ascii="Times New Roman" w:eastAsia="Times New Roman" w:hAnsi="Times New Roman" w:cs="Times New Roman"/>
              </w:rPr>
              <w:t>№</w:t>
            </w:r>
            <w:r w:rsidRPr="004A3926">
              <w:rPr>
                <w:rFonts w:ascii="Times New Roman" w:eastAsia="Times New Roman" w:hAnsi="Times New Roman" w:cs="Times New Roman"/>
              </w:rPr>
              <w:t xml:space="preserve"> </w:t>
            </w:r>
            <w:r w:rsidR="00237E05" w:rsidRPr="004A3926">
              <w:rPr>
                <w:rFonts w:ascii="Times New Roman" w:eastAsia="Times New Roman" w:hAnsi="Times New Roman" w:cs="Times New Roman"/>
              </w:rPr>
              <w:t>3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AF318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Новокопылов</w:t>
            </w:r>
            <w:r w:rsidR="00237E05" w:rsidRPr="00AF3188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 Заринского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A3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19.12.2023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4A3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47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 xml:space="preserve">Новокопыловский </w:t>
      </w:r>
      <w:r w:rsidR="00DA513A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AF3188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</w:p>
    <w:p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AF3188" w:rsidRPr="00AF3188">
        <w:rPr>
          <w:rFonts w:ascii="Times New Roman" w:hAnsi="Times New Roman" w:cs="Times New Roman"/>
          <w:sz w:val="24"/>
          <w:szCs w:val="24"/>
        </w:rPr>
        <w:t>Новокопыловск</w:t>
      </w:r>
      <w:r w:rsidR="0055406C" w:rsidRPr="00AF3188">
        <w:rPr>
          <w:rFonts w:ascii="Times New Roman" w:hAnsi="Times New Roman" w:cs="Times New Roman"/>
          <w:sz w:val="24"/>
          <w:szCs w:val="24"/>
        </w:rPr>
        <w:t>ого сельсовета</w:t>
      </w:r>
      <w:r w:rsidR="0055406C">
        <w:rPr>
          <w:rFonts w:ascii="Times New Roman" w:hAnsi="Times New Roman" w:cs="Times New Roman"/>
          <w:sz w:val="24"/>
          <w:szCs w:val="24"/>
        </w:rPr>
        <w:t xml:space="preserve">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AF3188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AF3188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Новокопыловского</w:t>
      </w:r>
      <w:r w:rsidR="00AF3188" w:rsidRPr="003F1D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CF6B80" w:rsidRPr="00237E05">
        <w:rPr>
          <w:rFonts w:ascii="Times New Roman" w:hAnsi="Times New Roman" w:cs="Times New Roman"/>
          <w:sz w:val="24"/>
          <w:szCs w:val="24"/>
        </w:rPr>
        <w:t>о  бюджете на очередной финансовый год и плановый период в соответствии с графиком разработки прогноза социально-экономического развития</w:t>
      </w:r>
      <w:r w:rsidR="00AF3188">
        <w:rPr>
          <w:rFonts w:ascii="Times New Roman" w:hAnsi="Times New Roman" w:cs="Times New Roman"/>
          <w:sz w:val="24"/>
          <w:szCs w:val="24"/>
        </w:rPr>
        <w:t xml:space="preserve"> Новокопыловского сельсовета Заринского района Алтайского края,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подготовки 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3188">
        <w:rPr>
          <w:rFonts w:ascii="Times New Roman" w:hAnsi="Times New Roman" w:cs="Times New Roman"/>
          <w:sz w:val="24"/>
          <w:szCs w:val="24"/>
        </w:rPr>
        <w:t>Новокопыловский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27" w:rsidRDefault="00412127" w:rsidP="00AB07FF">
      <w:pPr>
        <w:spacing w:after="0" w:line="240" w:lineRule="auto"/>
      </w:pPr>
      <w:r>
        <w:separator/>
      </w:r>
    </w:p>
  </w:endnote>
  <w:endnote w:type="continuationSeparator" w:id="1">
    <w:p w:rsidR="00412127" w:rsidRDefault="00412127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27" w:rsidRDefault="00412127" w:rsidP="00AB07FF">
      <w:pPr>
        <w:spacing w:after="0" w:line="240" w:lineRule="auto"/>
      </w:pPr>
      <w:r>
        <w:separator/>
      </w:r>
    </w:p>
  </w:footnote>
  <w:footnote w:type="continuationSeparator" w:id="1">
    <w:p w:rsidR="00412127" w:rsidRDefault="00412127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4EF2"/>
    <w:rsid w:val="00167598"/>
    <w:rsid w:val="001864B3"/>
    <w:rsid w:val="001A5120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E6D93"/>
    <w:rsid w:val="002F772C"/>
    <w:rsid w:val="00303FD7"/>
    <w:rsid w:val="00307324"/>
    <w:rsid w:val="003216AF"/>
    <w:rsid w:val="0032314E"/>
    <w:rsid w:val="00325842"/>
    <w:rsid w:val="0033231E"/>
    <w:rsid w:val="0035655D"/>
    <w:rsid w:val="00356917"/>
    <w:rsid w:val="00390239"/>
    <w:rsid w:val="003946CD"/>
    <w:rsid w:val="003A72EF"/>
    <w:rsid w:val="003A7CED"/>
    <w:rsid w:val="003B12FE"/>
    <w:rsid w:val="003E0F45"/>
    <w:rsid w:val="003F1D5D"/>
    <w:rsid w:val="00412127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941F0"/>
    <w:rsid w:val="004A0F9F"/>
    <w:rsid w:val="004A3926"/>
    <w:rsid w:val="004A504C"/>
    <w:rsid w:val="004D6351"/>
    <w:rsid w:val="004F5D29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D372E"/>
    <w:rsid w:val="005E10F7"/>
    <w:rsid w:val="006135AB"/>
    <w:rsid w:val="00630414"/>
    <w:rsid w:val="006304E7"/>
    <w:rsid w:val="006333B7"/>
    <w:rsid w:val="00641ABC"/>
    <w:rsid w:val="00661D68"/>
    <w:rsid w:val="00662DA7"/>
    <w:rsid w:val="006978EF"/>
    <w:rsid w:val="006A6868"/>
    <w:rsid w:val="006C22AC"/>
    <w:rsid w:val="006C61C5"/>
    <w:rsid w:val="006F7362"/>
    <w:rsid w:val="007312DF"/>
    <w:rsid w:val="007715CB"/>
    <w:rsid w:val="007B4208"/>
    <w:rsid w:val="007F0B4C"/>
    <w:rsid w:val="00812840"/>
    <w:rsid w:val="00820E32"/>
    <w:rsid w:val="008269B6"/>
    <w:rsid w:val="008409B5"/>
    <w:rsid w:val="0084724A"/>
    <w:rsid w:val="00883566"/>
    <w:rsid w:val="00883C09"/>
    <w:rsid w:val="0089159E"/>
    <w:rsid w:val="008E6858"/>
    <w:rsid w:val="008F2E0D"/>
    <w:rsid w:val="00924B52"/>
    <w:rsid w:val="0092722D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A118A4"/>
    <w:rsid w:val="00A11CF6"/>
    <w:rsid w:val="00A1788F"/>
    <w:rsid w:val="00A23D21"/>
    <w:rsid w:val="00A53824"/>
    <w:rsid w:val="00A645B6"/>
    <w:rsid w:val="00A679F3"/>
    <w:rsid w:val="00A70C78"/>
    <w:rsid w:val="00A7390D"/>
    <w:rsid w:val="00A81B27"/>
    <w:rsid w:val="00A86ED9"/>
    <w:rsid w:val="00AB07FF"/>
    <w:rsid w:val="00AD5E47"/>
    <w:rsid w:val="00AF3188"/>
    <w:rsid w:val="00B26F0B"/>
    <w:rsid w:val="00B40B13"/>
    <w:rsid w:val="00B534BD"/>
    <w:rsid w:val="00B60E60"/>
    <w:rsid w:val="00B61CF3"/>
    <w:rsid w:val="00B70FF8"/>
    <w:rsid w:val="00B73700"/>
    <w:rsid w:val="00B83E70"/>
    <w:rsid w:val="00B843B8"/>
    <w:rsid w:val="00B96C68"/>
    <w:rsid w:val="00B97B16"/>
    <w:rsid w:val="00BA5B3F"/>
    <w:rsid w:val="00BD2E7B"/>
    <w:rsid w:val="00BD5AC0"/>
    <w:rsid w:val="00BF2D2D"/>
    <w:rsid w:val="00C2725C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A58FC"/>
    <w:rsid w:val="00DC076E"/>
    <w:rsid w:val="00DC5DF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DADA-334C-4F1D-8CFF-59B87FD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2023-12-15T04:49:00Z</cp:lastPrinted>
  <dcterms:created xsi:type="dcterms:W3CDTF">2021-12-17T01:01:00Z</dcterms:created>
  <dcterms:modified xsi:type="dcterms:W3CDTF">2023-12-15T04:49:00Z</dcterms:modified>
</cp:coreProperties>
</file>