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346" w:rsidRDefault="007D0346" w:rsidP="007D0346">
      <w:pPr>
        <w:tabs>
          <w:tab w:val="left" w:pos="9900"/>
        </w:tabs>
      </w:pPr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2620010</wp:posOffset>
            </wp:positionH>
            <wp:positionV relativeFrom="paragraph">
              <wp:posOffset>0</wp:posOffset>
            </wp:positionV>
            <wp:extent cx="719455" cy="719455"/>
            <wp:effectExtent l="0" t="0" r="4445" b="444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0346" w:rsidRDefault="007D0346" w:rsidP="007D0346">
      <w:r>
        <w:t xml:space="preserve">                                                   </w:t>
      </w:r>
      <w:r>
        <w:rPr>
          <w:b/>
          <w:bCs/>
          <w:sz w:val="32"/>
          <w:szCs w:val="32"/>
        </w:rPr>
        <w:t xml:space="preserve">                                         </w:t>
      </w:r>
    </w:p>
    <w:p w:rsidR="007D0346" w:rsidRPr="00DC3D6A" w:rsidRDefault="007D0346" w:rsidP="007D0346">
      <w:pPr>
        <w:pStyle w:val="a3"/>
      </w:pPr>
    </w:p>
    <w:p w:rsidR="007D0346" w:rsidRDefault="007D0346" w:rsidP="007D0346">
      <w:pPr>
        <w:pStyle w:val="a3"/>
        <w:rPr>
          <w:rFonts w:ascii="Times New Roman" w:hAnsi="Times New Roman" w:cs="Times New Roman"/>
        </w:rPr>
      </w:pPr>
    </w:p>
    <w:p w:rsidR="007D0346" w:rsidRDefault="007D0346" w:rsidP="007D0346">
      <w:pPr>
        <w:pStyle w:val="a3"/>
        <w:rPr>
          <w:rFonts w:ascii="Times New Roman" w:hAnsi="Times New Roman" w:cs="Times New Roman"/>
        </w:rPr>
      </w:pPr>
    </w:p>
    <w:p w:rsidR="007D0346" w:rsidRPr="00DC3D6A" w:rsidRDefault="007D0346" w:rsidP="007D0346">
      <w:pPr>
        <w:pStyle w:val="a3"/>
        <w:rPr>
          <w:rFonts w:ascii="Times New Roman" w:hAnsi="Times New Roman" w:cs="Times New Roman"/>
        </w:rPr>
      </w:pPr>
      <w:r w:rsidRPr="00DC3D6A">
        <w:rPr>
          <w:rFonts w:ascii="Times New Roman" w:hAnsi="Times New Roman" w:cs="Times New Roman"/>
        </w:rPr>
        <w:t xml:space="preserve"> СОВЕТ ДЕПУТАТОВ ГОЛУХИНСКОГО СЕЛЬСОВЕТА</w:t>
      </w:r>
    </w:p>
    <w:p w:rsidR="007D0346" w:rsidRPr="00DC3D6A" w:rsidRDefault="007D0346" w:rsidP="007D0346">
      <w:pPr>
        <w:pStyle w:val="a3"/>
        <w:rPr>
          <w:rFonts w:ascii="Times New Roman" w:hAnsi="Times New Roman" w:cs="Times New Roman"/>
        </w:rPr>
      </w:pPr>
      <w:r w:rsidRPr="00DC3D6A">
        <w:rPr>
          <w:rFonts w:ascii="Times New Roman" w:hAnsi="Times New Roman" w:cs="Times New Roman"/>
        </w:rPr>
        <w:t>ЗАРИНСКОГО РАЙОНА АЛТАЙСКОГО КРАЯ</w:t>
      </w:r>
    </w:p>
    <w:p w:rsidR="007D0346" w:rsidRDefault="007D0346" w:rsidP="007D0346">
      <w:pPr>
        <w:pStyle w:val="1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330"/>
        <w:gridCol w:w="1240"/>
      </w:tblGrid>
      <w:tr w:rsidR="007D0346" w:rsidTr="002B4D76">
        <w:tc>
          <w:tcPr>
            <w:tcW w:w="8330" w:type="dxa"/>
          </w:tcPr>
          <w:p w:rsidR="007D0346" w:rsidRPr="00DC3D6A" w:rsidRDefault="007D0346" w:rsidP="002B4D76">
            <w:pPr>
              <w:pStyle w:val="1"/>
              <w:ind w:right="-1246"/>
              <w:rPr>
                <w:rFonts w:ascii="Times New Roman" w:hAnsi="Times New Roman" w:cs="Times New Roman"/>
                <w:color w:val="auto"/>
                <w:sz w:val="36"/>
                <w:szCs w:val="36"/>
              </w:rPr>
            </w:pPr>
            <w:r w:rsidRPr="00DC3D6A">
              <w:rPr>
                <w:rFonts w:ascii="Times New Roman" w:hAnsi="Times New Roman" w:cs="Times New Roman"/>
                <w:color w:val="auto"/>
                <w:sz w:val="36"/>
                <w:szCs w:val="36"/>
              </w:rPr>
              <w:t>РЕШЕНИЕ</w:t>
            </w:r>
          </w:p>
        </w:tc>
        <w:tc>
          <w:tcPr>
            <w:tcW w:w="1240" w:type="dxa"/>
          </w:tcPr>
          <w:p w:rsidR="007D0346" w:rsidRDefault="007D0346" w:rsidP="002B4D76">
            <w:pPr>
              <w:pStyle w:val="1"/>
              <w:rPr>
                <w:b w:val="0"/>
                <w:bCs w:val="0"/>
                <w:sz w:val="26"/>
                <w:szCs w:val="26"/>
              </w:rPr>
            </w:pPr>
          </w:p>
        </w:tc>
      </w:tr>
    </w:tbl>
    <w:p w:rsidR="007D0346" w:rsidRDefault="007D0346" w:rsidP="007D0346">
      <w:pPr>
        <w:rPr>
          <w:sz w:val="24"/>
          <w:szCs w:val="24"/>
        </w:rPr>
      </w:pPr>
    </w:p>
    <w:p w:rsidR="007D0346" w:rsidRPr="00DC3D6A" w:rsidRDefault="007D0346" w:rsidP="007D0346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23.12.2020</w:t>
      </w:r>
      <w:r w:rsidRPr="00DC3D6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№44</w:t>
      </w:r>
    </w:p>
    <w:p w:rsidR="007D0346" w:rsidRPr="00DC3D6A" w:rsidRDefault="007D0346" w:rsidP="007D0346">
      <w:pPr>
        <w:jc w:val="center"/>
        <w:rPr>
          <w:rFonts w:ascii="Times New Roman" w:hAnsi="Times New Roman" w:cs="Times New Roman"/>
          <w:sz w:val="26"/>
          <w:szCs w:val="26"/>
        </w:rPr>
      </w:pPr>
      <w:r w:rsidRPr="00DC3D6A">
        <w:rPr>
          <w:rFonts w:ascii="Times New Roman" w:hAnsi="Times New Roman" w:cs="Times New Roman"/>
          <w:sz w:val="26"/>
          <w:szCs w:val="26"/>
        </w:rPr>
        <w:t>ст. Голуха</w:t>
      </w:r>
    </w:p>
    <w:p w:rsidR="007D0346" w:rsidRPr="00DC3D6A" w:rsidRDefault="007D0346" w:rsidP="007D0346">
      <w:pPr>
        <w:rPr>
          <w:rFonts w:ascii="Times New Roman" w:hAnsi="Times New Roman" w:cs="Times New Roman"/>
          <w:sz w:val="26"/>
          <w:szCs w:val="26"/>
        </w:rPr>
      </w:pPr>
    </w:p>
    <w:p w:rsidR="007D0346" w:rsidRPr="00DC3D6A" w:rsidRDefault="007D0346" w:rsidP="007D0346">
      <w:pPr>
        <w:ind w:right="6092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признании решения от 14.10.2009 г. №29 «</w:t>
      </w:r>
      <w:r w:rsidRPr="00DC3D6A">
        <w:rPr>
          <w:rFonts w:ascii="Times New Roman" w:hAnsi="Times New Roman" w:cs="Times New Roman"/>
          <w:sz w:val="26"/>
          <w:szCs w:val="26"/>
        </w:rPr>
        <w:t xml:space="preserve">Об утверждении Положения «Об административной комиссии при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Pr="00DC3D6A">
        <w:rPr>
          <w:rFonts w:ascii="Times New Roman" w:hAnsi="Times New Roman" w:cs="Times New Roman"/>
          <w:sz w:val="26"/>
          <w:szCs w:val="26"/>
        </w:rPr>
        <w:t>Голухинского сельсовета Заринского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3D6A">
        <w:rPr>
          <w:rFonts w:ascii="Times New Roman" w:hAnsi="Times New Roman" w:cs="Times New Roman"/>
          <w:sz w:val="26"/>
          <w:szCs w:val="26"/>
        </w:rPr>
        <w:t>района Алтайского края</w:t>
      </w:r>
      <w:r>
        <w:rPr>
          <w:rFonts w:ascii="Times New Roman" w:hAnsi="Times New Roman" w:cs="Times New Roman"/>
          <w:sz w:val="26"/>
          <w:szCs w:val="26"/>
        </w:rPr>
        <w:t>» утратившим силу.</w:t>
      </w:r>
    </w:p>
    <w:p w:rsidR="007D0346" w:rsidRPr="00DC3D6A" w:rsidRDefault="007D0346" w:rsidP="007D0346">
      <w:pPr>
        <w:tabs>
          <w:tab w:val="left" w:pos="0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7D0346" w:rsidRPr="007D0346" w:rsidRDefault="007D0346" w:rsidP="007D0346">
      <w:pPr>
        <w:tabs>
          <w:tab w:val="left" w:pos="284"/>
        </w:tabs>
        <w:ind w:firstLine="0"/>
        <w:rPr>
          <w:rFonts w:ascii="Times New Roman" w:hAnsi="Times New Roman" w:cs="Times New Roman"/>
          <w:sz w:val="26"/>
          <w:szCs w:val="26"/>
        </w:rPr>
      </w:pPr>
      <w:r w:rsidRPr="00DC3D6A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ab/>
      </w:r>
      <w:r w:rsidRPr="007D0346">
        <w:rPr>
          <w:rFonts w:ascii="Times New Roman" w:hAnsi="Times New Roman" w:cs="Times New Roman"/>
          <w:sz w:val="26"/>
          <w:szCs w:val="26"/>
        </w:rPr>
        <w:t>В связи с внесением изменений в закон Алтайского края от 10 марта 2009 года</w:t>
      </w:r>
    </w:p>
    <w:p w:rsidR="007D0346" w:rsidRPr="007D0346" w:rsidRDefault="007D0346" w:rsidP="007D0346">
      <w:pPr>
        <w:tabs>
          <w:tab w:val="left" w:pos="284"/>
        </w:tabs>
        <w:ind w:firstLine="0"/>
        <w:rPr>
          <w:rFonts w:ascii="Times New Roman" w:hAnsi="Times New Roman" w:cs="Times New Roman"/>
          <w:sz w:val="26"/>
          <w:szCs w:val="26"/>
        </w:rPr>
      </w:pPr>
      <w:r w:rsidRPr="007D0346">
        <w:rPr>
          <w:rFonts w:ascii="Times New Roman" w:hAnsi="Times New Roman" w:cs="Times New Roman"/>
          <w:sz w:val="26"/>
          <w:szCs w:val="26"/>
        </w:rPr>
        <w:t>№ 12-ЗС «О наделении органов местного самоуправления государственными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0346">
        <w:rPr>
          <w:rFonts w:ascii="Times New Roman" w:hAnsi="Times New Roman" w:cs="Times New Roman"/>
          <w:sz w:val="26"/>
          <w:szCs w:val="26"/>
        </w:rPr>
        <w:t>полномочиями в области создания и функционирования административных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0346">
        <w:rPr>
          <w:rFonts w:ascii="Times New Roman" w:hAnsi="Times New Roman" w:cs="Times New Roman"/>
          <w:sz w:val="26"/>
          <w:szCs w:val="26"/>
        </w:rPr>
        <w:t>комиссий при местных администрациях», вступающих в силу с 1 января 2021 года,</w:t>
      </w:r>
    </w:p>
    <w:p w:rsidR="007D0346" w:rsidRDefault="007D0346" w:rsidP="007D0346">
      <w:pPr>
        <w:tabs>
          <w:tab w:val="left" w:pos="284"/>
        </w:tabs>
        <w:ind w:firstLine="0"/>
        <w:rPr>
          <w:rFonts w:ascii="Times New Roman" w:hAnsi="Times New Roman" w:cs="Times New Roman"/>
          <w:sz w:val="26"/>
          <w:szCs w:val="26"/>
        </w:rPr>
      </w:pPr>
      <w:r w:rsidRPr="00DC3D6A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>
        <w:rPr>
          <w:rFonts w:ascii="Times New Roman" w:hAnsi="Times New Roman" w:cs="Times New Roman"/>
          <w:sz w:val="26"/>
          <w:szCs w:val="26"/>
        </w:rPr>
        <w:t>Голухинского</w:t>
      </w:r>
      <w:r w:rsidRPr="00DC3D6A">
        <w:rPr>
          <w:rFonts w:ascii="Times New Roman" w:hAnsi="Times New Roman" w:cs="Times New Roman"/>
          <w:sz w:val="26"/>
          <w:szCs w:val="26"/>
        </w:rPr>
        <w:t xml:space="preserve"> сельсовета  </w:t>
      </w:r>
    </w:p>
    <w:p w:rsidR="007D0346" w:rsidRDefault="007D0346" w:rsidP="007D0346">
      <w:pPr>
        <w:tabs>
          <w:tab w:val="left" w:pos="284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7D0346" w:rsidRPr="00DC3D6A" w:rsidRDefault="007D0346" w:rsidP="007D0346">
      <w:pPr>
        <w:tabs>
          <w:tab w:val="left" w:pos="284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</w:t>
      </w:r>
      <w:r w:rsidRPr="00DC3D6A">
        <w:rPr>
          <w:rFonts w:ascii="Times New Roman" w:hAnsi="Times New Roman" w:cs="Times New Roman"/>
          <w:sz w:val="26"/>
          <w:szCs w:val="26"/>
        </w:rPr>
        <w:t>:</w:t>
      </w:r>
    </w:p>
    <w:p w:rsidR="007D0346" w:rsidRDefault="007D0346" w:rsidP="007D0346">
      <w:pPr>
        <w:rPr>
          <w:rFonts w:ascii="Times New Roman" w:hAnsi="Times New Roman" w:cs="Times New Roman"/>
          <w:sz w:val="26"/>
          <w:szCs w:val="26"/>
        </w:rPr>
      </w:pPr>
      <w:bookmarkStart w:id="0" w:name="sub_1"/>
      <w:r w:rsidRPr="00DC3D6A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 xml:space="preserve">Признать </w:t>
      </w:r>
      <w:r w:rsidRPr="007D0346">
        <w:rPr>
          <w:rFonts w:ascii="Times New Roman" w:hAnsi="Times New Roman" w:cs="Times New Roman"/>
          <w:sz w:val="26"/>
          <w:szCs w:val="26"/>
        </w:rPr>
        <w:t>решени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D0346">
        <w:rPr>
          <w:rFonts w:ascii="Times New Roman" w:hAnsi="Times New Roman" w:cs="Times New Roman"/>
          <w:sz w:val="26"/>
          <w:szCs w:val="26"/>
        </w:rPr>
        <w:t xml:space="preserve"> от 14.10.2009 г. №29 «Об утверждении Положения «Об административной комиссии при Администрации Голухинского сельсовета Заринского района Алтайского края» утратившим силу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D0346" w:rsidRDefault="007D0346" w:rsidP="007D0346">
      <w:pPr>
        <w:rPr>
          <w:rFonts w:ascii="Times New Roman" w:hAnsi="Times New Roman" w:cs="Times New Roman"/>
          <w:sz w:val="26"/>
          <w:szCs w:val="26"/>
        </w:rPr>
      </w:pPr>
      <w:bookmarkStart w:id="1" w:name="sub_2"/>
      <w:bookmarkEnd w:id="0"/>
      <w:r>
        <w:rPr>
          <w:rFonts w:ascii="Times New Roman" w:hAnsi="Times New Roman" w:cs="Times New Roman"/>
          <w:sz w:val="26"/>
          <w:szCs w:val="26"/>
        </w:rPr>
        <w:t xml:space="preserve">2. Настоящее решение опубликовать на официальном стенде Администрации сельсовета, а также на официальном сайте в сети Интернет. </w:t>
      </w:r>
    </w:p>
    <w:p w:rsidR="007D0346" w:rsidRDefault="007D0346" w:rsidP="007D034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решение вступает в силу с 01 января 2021 года.</w:t>
      </w:r>
    </w:p>
    <w:p w:rsidR="007D0346" w:rsidRPr="00DC3D6A" w:rsidRDefault="007D0346" w:rsidP="007D0346">
      <w:pPr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4.Контроль за исполнение данного решения оставляю за собой. </w:t>
      </w:r>
      <w:r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ab/>
      </w:r>
    </w:p>
    <w:bookmarkEnd w:id="1"/>
    <w:p w:rsidR="007D0346" w:rsidRPr="00DC3D6A" w:rsidRDefault="007D0346" w:rsidP="007D0346">
      <w:pPr>
        <w:ind w:left="720" w:firstLine="0"/>
        <w:rPr>
          <w:rFonts w:ascii="Times New Roman" w:hAnsi="Times New Roman" w:cs="Times New Roman"/>
          <w:sz w:val="26"/>
          <w:szCs w:val="26"/>
        </w:rPr>
      </w:pPr>
    </w:p>
    <w:p w:rsidR="007D0346" w:rsidRDefault="007D0346" w:rsidP="007D0346">
      <w:pPr>
        <w:ind w:left="720" w:firstLine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047"/>
        <w:gridCol w:w="6308"/>
      </w:tblGrid>
      <w:tr w:rsidR="007D0346" w:rsidRPr="00A97743" w:rsidTr="002B4D76"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7D0346" w:rsidRDefault="007D0346" w:rsidP="002B4D76">
            <w:pPr>
              <w:ind w:left="72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D0346" w:rsidRPr="00A97743" w:rsidRDefault="007D0346" w:rsidP="002B4D76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сельсовета</w:t>
            </w:r>
            <w:r w:rsidRPr="00A977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7D0346" w:rsidRDefault="007D0346" w:rsidP="002B4D76">
            <w:pPr>
              <w:ind w:left="72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</w:p>
          <w:p w:rsidR="007D0346" w:rsidRPr="00A97743" w:rsidRDefault="007D0346" w:rsidP="002B4D76">
            <w:pPr>
              <w:ind w:left="72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М.А. Звягина</w:t>
            </w:r>
          </w:p>
        </w:tc>
      </w:tr>
    </w:tbl>
    <w:p w:rsidR="007D0346" w:rsidRPr="00A97743" w:rsidRDefault="007D0346" w:rsidP="007D0346">
      <w:pPr>
        <w:ind w:left="720" w:firstLine="0"/>
        <w:rPr>
          <w:rFonts w:ascii="Times New Roman" w:hAnsi="Times New Roman" w:cs="Times New Roman"/>
          <w:sz w:val="26"/>
          <w:szCs w:val="26"/>
        </w:rPr>
      </w:pPr>
    </w:p>
    <w:p w:rsidR="007D0346" w:rsidRDefault="007D0346" w:rsidP="007D0346"/>
    <w:p w:rsidR="007D0346" w:rsidRDefault="007D0346" w:rsidP="007D0346"/>
    <w:p w:rsidR="007D0346" w:rsidRDefault="007D0346" w:rsidP="007D0346">
      <w:bookmarkStart w:id="2" w:name="_GoBack"/>
      <w:bookmarkEnd w:id="2"/>
    </w:p>
    <w:p w:rsidR="007D0346" w:rsidRDefault="007D0346" w:rsidP="007D0346"/>
    <w:p w:rsidR="007D0346" w:rsidRDefault="007D0346" w:rsidP="007D0346"/>
    <w:p w:rsidR="00312B2F" w:rsidRDefault="00312B2F"/>
    <w:sectPr w:rsidR="00312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2F"/>
    <w:rsid w:val="00312B2F"/>
    <w:rsid w:val="00532499"/>
    <w:rsid w:val="007D0346"/>
    <w:rsid w:val="00B1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682EB"/>
  <w15:chartTrackingRefBased/>
  <w15:docId w15:val="{68CB5275-7B66-49E7-9793-E3EB8E468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34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D0346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D0346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7D0346"/>
    <w:pPr>
      <w:widowControl/>
      <w:autoSpaceDE/>
      <w:autoSpaceDN/>
      <w:adjustRightInd/>
      <w:ind w:firstLine="0"/>
      <w:jc w:val="center"/>
    </w:pPr>
    <w:rPr>
      <w:b/>
      <w:bCs/>
      <w:sz w:val="28"/>
      <w:szCs w:val="28"/>
    </w:rPr>
  </w:style>
  <w:style w:type="character" w:customStyle="1" w:styleId="a4">
    <w:name w:val="Заголовок Знак"/>
    <w:basedOn w:val="a0"/>
    <w:link w:val="a3"/>
    <w:uiPriority w:val="99"/>
    <w:rsid w:val="007D0346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3249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249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7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2020-12-23T08:20:00Z</cp:lastPrinted>
  <dcterms:created xsi:type="dcterms:W3CDTF">2020-12-23T05:32:00Z</dcterms:created>
  <dcterms:modified xsi:type="dcterms:W3CDTF">2020-12-23T08:20:00Z</dcterms:modified>
</cp:coreProperties>
</file>