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D" w:rsidRDefault="00BF0AED" w:rsidP="00BF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0D4C45B3" wp14:editId="421A98D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AED" w:rsidRDefault="00BF0AED" w:rsidP="00BF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Pr="000162D7" w:rsidRDefault="00D4765F" w:rsidP="00BF0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>.02.2020</w:t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F0AED" w:rsidRPr="000162D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BF0AED" w:rsidRPr="000162D7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BF0AED" w:rsidTr="00F55B26">
        <w:trPr>
          <w:trHeight w:val="1980"/>
        </w:trPr>
        <w:tc>
          <w:tcPr>
            <w:tcW w:w="4537" w:type="dxa"/>
          </w:tcPr>
          <w:p w:rsidR="00BF0AED" w:rsidRPr="000162D7" w:rsidRDefault="000162D7" w:rsidP="000162D7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62D7">
              <w:rPr>
                <w:rFonts w:ascii="Times New Roman" w:hAnsi="Times New Roman"/>
                <w:sz w:val="26"/>
              </w:rPr>
              <w:t xml:space="preserve">О признании утратившим силу постановления администрации </w:t>
            </w:r>
            <w:r>
              <w:rPr>
                <w:rFonts w:ascii="Times New Roman" w:hAnsi="Times New Roman"/>
                <w:sz w:val="26"/>
              </w:rPr>
              <w:t xml:space="preserve">Новомоношкинского </w:t>
            </w:r>
            <w:r w:rsidRPr="000162D7">
              <w:rPr>
                <w:rFonts w:ascii="Times New Roman" w:hAnsi="Times New Roman"/>
                <w:sz w:val="26"/>
              </w:rPr>
              <w:t xml:space="preserve">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15.06.2016 № 12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«Об  утверждении Порядка формирования, утверждения и ведения планов</w:t>
            </w:r>
            <w:r>
              <w:rPr>
                <w:rFonts w:ascii="Times New Roman" w:hAnsi="Times New Roman"/>
                <w:sz w:val="26"/>
                <w:szCs w:val="26"/>
              </w:rPr>
              <w:t>-графиков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Новомоношкинский</w:t>
            </w:r>
            <w:r w:rsidRPr="000162D7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края»</w:t>
            </w:r>
          </w:p>
        </w:tc>
      </w:tr>
    </w:tbl>
    <w:p w:rsidR="00BF0AED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Default="000162D7" w:rsidP="000162D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0162D7" w:rsidRPr="000162D7" w:rsidRDefault="000162D7" w:rsidP="000162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0162D7">
        <w:rPr>
          <w:rFonts w:ascii="Times New Roman" w:eastAsia="Times New Roman CYR" w:hAnsi="Times New Roman"/>
          <w:sz w:val="28"/>
          <w:szCs w:val="28"/>
        </w:rPr>
        <w:t xml:space="preserve">В соответствии с 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 </w:t>
      </w: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C76EDA" w:rsidRPr="00D36BE6" w:rsidRDefault="00C76EDA" w:rsidP="00BF0A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AED" w:rsidRDefault="00BF0AED" w:rsidP="000162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Новомоношкинского 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от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>15.06.2016 № 1</w:t>
      </w:r>
      <w:r w:rsidR="000162D7" w:rsidRPr="000162D7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Новомоношкинский сельсовет Заринского района Алтайского края» с внесенными </w:t>
      </w:r>
      <w:r w:rsidR="000162D7">
        <w:rPr>
          <w:rFonts w:ascii="Times New Roman" w:eastAsia="Times New Roman" w:hAnsi="Times New Roman"/>
          <w:sz w:val="28"/>
          <w:szCs w:val="28"/>
          <w:lang w:eastAsia="ru-RU"/>
        </w:rPr>
        <w:t>изменениями постановлением от 06.06.2017 №23</w:t>
      </w:r>
      <w:r w:rsidR="000162D7" w:rsidRPr="000162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36BE6">
        <w:rPr>
          <w:rFonts w:ascii="Times New Roman" w:eastAsia="Times New Roman" w:hAnsi="Times New Roman"/>
          <w:sz w:val="28"/>
          <w:szCs w:val="28"/>
        </w:rPr>
        <w:t xml:space="preserve"> А.С. Тымко</w:t>
      </w:r>
    </w:p>
    <w:p w:rsidR="00BF0AED" w:rsidRPr="0051505C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F055F" w:rsidRDefault="002F055F"/>
    <w:sectPr w:rsidR="002F055F" w:rsidSect="00AA49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1"/>
    <w:rsid w:val="000162D7"/>
    <w:rsid w:val="002F055F"/>
    <w:rsid w:val="00662DC1"/>
    <w:rsid w:val="00A46012"/>
    <w:rsid w:val="00A60835"/>
    <w:rsid w:val="00BF0AED"/>
    <w:rsid w:val="00C76EDA"/>
    <w:rsid w:val="00D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A15"/>
  <w15:chartTrackingRefBased/>
  <w15:docId w15:val="{3067C1C6-945F-430D-898C-79087CE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2020-02-13T04:03:00Z</cp:lastPrinted>
  <dcterms:created xsi:type="dcterms:W3CDTF">2020-02-10T04:45:00Z</dcterms:created>
  <dcterms:modified xsi:type="dcterms:W3CDTF">2020-02-13T04:03:00Z</dcterms:modified>
</cp:coreProperties>
</file>