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8B" w:rsidRPr="00744017" w:rsidRDefault="0030268B" w:rsidP="0030268B">
      <w:pPr>
        <w:jc w:val="both"/>
        <w:rPr>
          <w:rFonts w:ascii="Arial" w:hAnsi="Arial"/>
          <w:sz w:val="18"/>
          <w:szCs w:val="20"/>
        </w:rPr>
      </w:pPr>
      <w:r w:rsidRPr="0074401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D1E08D" wp14:editId="3EA07A75">
            <wp:simplePos x="0" y="0"/>
            <wp:positionH relativeFrom="column">
              <wp:posOffset>2514600</wp:posOffset>
            </wp:positionH>
            <wp:positionV relativeFrom="paragraph">
              <wp:posOffset>-14605</wp:posOffset>
            </wp:positionV>
            <wp:extent cx="719455" cy="624205"/>
            <wp:effectExtent l="0" t="0" r="4445" b="4445"/>
            <wp:wrapSquare wrapText="bothSides"/>
            <wp:docPr id="2" name="Рисунок 2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68B" w:rsidRPr="00744017" w:rsidRDefault="0030268B" w:rsidP="0030268B">
      <w:pPr>
        <w:jc w:val="both"/>
        <w:rPr>
          <w:rFonts w:ascii="Arial" w:hAnsi="Arial"/>
          <w:sz w:val="18"/>
          <w:szCs w:val="20"/>
        </w:rPr>
      </w:pPr>
      <w:r w:rsidRPr="00744017">
        <w:rPr>
          <w:rFonts w:ascii="Arial" w:hAnsi="Arial"/>
          <w:sz w:val="18"/>
          <w:szCs w:val="20"/>
        </w:rPr>
        <w:t xml:space="preserve"> </w:t>
      </w:r>
    </w:p>
    <w:p w:rsidR="0030268B" w:rsidRPr="00744017" w:rsidRDefault="0030268B" w:rsidP="0030268B">
      <w:pPr>
        <w:jc w:val="both"/>
        <w:rPr>
          <w:sz w:val="26"/>
          <w:szCs w:val="20"/>
        </w:rPr>
      </w:pPr>
    </w:p>
    <w:p w:rsidR="0030268B" w:rsidRPr="00744017" w:rsidRDefault="0030268B" w:rsidP="0030268B">
      <w:pPr>
        <w:jc w:val="center"/>
        <w:rPr>
          <w:b/>
          <w:sz w:val="28"/>
          <w:szCs w:val="20"/>
        </w:rPr>
      </w:pPr>
    </w:p>
    <w:p w:rsidR="0030268B" w:rsidRPr="00744017" w:rsidRDefault="0030268B" w:rsidP="0030268B">
      <w:pPr>
        <w:jc w:val="center"/>
        <w:rPr>
          <w:b/>
          <w:sz w:val="26"/>
          <w:szCs w:val="20"/>
        </w:rPr>
      </w:pPr>
    </w:p>
    <w:p w:rsidR="0030268B" w:rsidRPr="00744017" w:rsidRDefault="0030268B" w:rsidP="0030268B">
      <w:pPr>
        <w:jc w:val="center"/>
        <w:rPr>
          <w:b/>
          <w:sz w:val="28"/>
          <w:szCs w:val="28"/>
        </w:rPr>
      </w:pPr>
      <w:r w:rsidRPr="00744017">
        <w:rPr>
          <w:b/>
          <w:sz w:val="28"/>
          <w:szCs w:val="28"/>
        </w:rPr>
        <w:t>АДМИНИСТРАЦИЯ   ГОЛУХИНСКОГО СЕЛЬСОВЕТА</w:t>
      </w:r>
    </w:p>
    <w:p w:rsidR="0030268B" w:rsidRPr="00744017" w:rsidRDefault="0030268B" w:rsidP="0030268B">
      <w:pPr>
        <w:jc w:val="center"/>
        <w:rPr>
          <w:b/>
          <w:sz w:val="28"/>
          <w:szCs w:val="28"/>
        </w:rPr>
      </w:pPr>
      <w:r w:rsidRPr="00744017">
        <w:rPr>
          <w:b/>
          <w:sz w:val="28"/>
          <w:szCs w:val="28"/>
        </w:rPr>
        <w:t xml:space="preserve">ЗАРИНСКОГО </w:t>
      </w:r>
      <w:r w:rsidRPr="00744017">
        <w:rPr>
          <w:b/>
          <w:sz w:val="28"/>
          <w:szCs w:val="28"/>
        </w:rPr>
        <w:t>РАЙОНА АЛТАЙСКОГО</w:t>
      </w:r>
      <w:r w:rsidRPr="00744017">
        <w:rPr>
          <w:b/>
          <w:sz w:val="28"/>
          <w:szCs w:val="28"/>
        </w:rPr>
        <w:t xml:space="preserve"> КРАЯ</w:t>
      </w:r>
    </w:p>
    <w:p w:rsidR="0030268B" w:rsidRPr="00744017" w:rsidRDefault="0030268B" w:rsidP="0030268B">
      <w:pPr>
        <w:jc w:val="center"/>
        <w:rPr>
          <w:b/>
          <w:sz w:val="26"/>
          <w:szCs w:val="20"/>
        </w:rPr>
      </w:pPr>
    </w:p>
    <w:p w:rsidR="0030268B" w:rsidRPr="00744017" w:rsidRDefault="0030268B" w:rsidP="0030268B">
      <w:pPr>
        <w:jc w:val="center"/>
        <w:rPr>
          <w:b/>
          <w:sz w:val="26"/>
          <w:szCs w:val="20"/>
        </w:rPr>
      </w:pPr>
    </w:p>
    <w:p w:rsidR="0030268B" w:rsidRPr="00744017" w:rsidRDefault="0030268B" w:rsidP="0030268B">
      <w:pPr>
        <w:tabs>
          <w:tab w:val="left" w:pos="-142"/>
        </w:tabs>
        <w:jc w:val="center"/>
        <w:rPr>
          <w:b/>
          <w:sz w:val="32"/>
          <w:szCs w:val="32"/>
        </w:rPr>
      </w:pPr>
      <w:r w:rsidRPr="00744017">
        <w:rPr>
          <w:b/>
          <w:sz w:val="32"/>
          <w:szCs w:val="32"/>
        </w:rPr>
        <w:t>ПОСТАНОВЛЕНИЕ</w:t>
      </w:r>
    </w:p>
    <w:p w:rsidR="0030268B" w:rsidRPr="00744017" w:rsidRDefault="0030268B" w:rsidP="0030268B">
      <w:pPr>
        <w:jc w:val="center"/>
        <w:rPr>
          <w:b/>
          <w:sz w:val="28"/>
          <w:szCs w:val="20"/>
        </w:rPr>
      </w:pPr>
    </w:p>
    <w:p w:rsidR="0030268B" w:rsidRPr="00744017" w:rsidRDefault="0030268B" w:rsidP="003026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268B" w:rsidRPr="0030268B" w:rsidRDefault="0030268B" w:rsidP="0030268B">
      <w:pPr>
        <w:rPr>
          <w:b/>
          <w:sz w:val="26"/>
          <w:szCs w:val="20"/>
        </w:rPr>
      </w:pPr>
      <w:r>
        <w:rPr>
          <w:rFonts w:eastAsia="Calibri"/>
          <w:sz w:val="26"/>
          <w:szCs w:val="26"/>
          <w:lang w:eastAsia="en-US"/>
        </w:rPr>
        <w:t xml:space="preserve">  09</w:t>
      </w:r>
      <w:r>
        <w:rPr>
          <w:rFonts w:eastAsia="Calibri"/>
          <w:sz w:val="26"/>
          <w:szCs w:val="26"/>
          <w:lang w:eastAsia="en-US"/>
        </w:rPr>
        <w:t>.04</w:t>
      </w:r>
      <w:r>
        <w:rPr>
          <w:rFonts w:eastAsia="Calibri"/>
          <w:sz w:val="26"/>
          <w:szCs w:val="26"/>
          <w:lang w:eastAsia="en-US"/>
        </w:rPr>
        <w:t>.2025</w:t>
      </w:r>
      <w:r w:rsidRPr="00744017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№ 4</w:t>
      </w:r>
    </w:p>
    <w:p w:rsidR="0030268B" w:rsidRPr="00744017" w:rsidRDefault="0030268B" w:rsidP="0030268B">
      <w:pPr>
        <w:jc w:val="center"/>
        <w:rPr>
          <w:rFonts w:eastAsia="Calibri"/>
          <w:sz w:val="32"/>
          <w:szCs w:val="32"/>
          <w:vertAlign w:val="subscript"/>
          <w:lang w:eastAsia="en-US"/>
        </w:rPr>
      </w:pPr>
      <w:r w:rsidRPr="00744017">
        <w:rPr>
          <w:rFonts w:eastAsia="Calibri"/>
          <w:sz w:val="32"/>
          <w:szCs w:val="32"/>
          <w:vertAlign w:val="subscript"/>
          <w:lang w:eastAsia="en-US"/>
        </w:rPr>
        <w:t>ст. Голуха</w:t>
      </w:r>
    </w:p>
    <w:p w:rsidR="0030268B" w:rsidRPr="00B05372" w:rsidRDefault="0030268B" w:rsidP="0030268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06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065"/>
      </w:tblGrid>
      <w:tr w:rsidR="0030268B" w:rsidRPr="00B05372" w:rsidTr="00F92A01">
        <w:trPr>
          <w:tblCellSpacing w:w="0" w:type="dxa"/>
        </w:trPr>
        <w:tc>
          <w:tcPr>
            <w:tcW w:w="3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68B" w:rsidRPr="00B05372" w:rsidRDefault="0030268B" w:rsidP="00F92A01">
            <w:pPr>
              <w:spacing w:before="100" w:beforeAutospacing="1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B05372">
              <w:rPr>
                <w:rFonts w:eastAsia="Calibri"/>
                <w:color w:val="000000"/>
                <w:sz w:val="26"/>
                <w:szCs w:val="26"/>
                <w:lang w:eastAsia="en-US"/>
              </w:rPr>
              <w:t>Об исполнении бюджета муниципального образования Голухинский сельсовет Заринского района Алтайского края за первый квартал 202</w:t>
            </w:r>
            <w:r w:rsidR="001A6BE3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  <w:r w:rsidRPr="00B0537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0268B" w:rsidRPr="00B05372" w:rsidRDefault="0030268B" w:rsidP="0030268B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0268B" w:rsidRPr="00B05372" w:rsidRDefault="0030268B" w:rsidP="0030268B">
      <w:pPr>
        <w:suppressAutoHyphens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05372">
        <w:rPr>
          <w:rFonts w:eastAsia="Calibri"/>
          <w:sz w:val="26"/>
          <w:szCs w:val="26"/>
          <w:lang w:eastAsia="en-US"/>
        </w:rPr>
        <w:t xml:space="preserve">В соответствии с Бюджетным кодексом Российской Федерации, со статьей 55 Устава муниципального образования Голухинский сельсовет Заринского района Алтайского края, решением Совета депутатов Голухинский сельсовет Заринского района Алтайского края от </w:t>
      </w:r>
      <w:r>
        <w:rPr>
          <w:rFonts w:eastAsia="Calibri"/>
          <w:sz w:val="26"/>
          <w:szCs w:val="26"/>
          <w:lang w:eastAsia="en-US"/>
        </w:rPr>
        <w:t>04</w:t>
      </w:r>
      <w:r w:rsidRPr="00B05372">
        <w:rPr>
          <w:rFonts w:eastAsia="Calibri"/>
          <w:sz w:val="26"/>
          <w:szCs w:val="26"/>
          <w:lang w:eastAsia="en-US"/>
        </w:rPr>
        <w:t>.1</w:t>
      </w:r>
      <w:r>
        <w:rPr>
          <w:rFonts w:eastAsia="Calibri"/>
          <w:sz w:val="26"/>
          <w:szCs w:val="26"/>
          <w:lang w:eastAsia="en-US"/>
        </w:rPr>
        <w:t>0</w:t>
      </w:r>
      <w:r w:rsidRPr="00B05372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21</w:t>
      </w:r>
      <w:r w:rsidRPr="00B05372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32</w:t>
      </w:r>
      <w:r w:rsidRPr="00B05372">
        <w:rPr>
          <w:rFonts w:eastAsia="Calibri"/>
          <w:sz w:val="26"/>
          <w:szCs w:val="26"/>
          <w:lang w:eastAsia="en-US"/>
        </w:rPr>
        <w:t xml:space="preserve"> «Об утверждении Положения о бюджетном процессе и финансовом контроле в муниципальном образовании Голухинский сельсовет Заринского района Алтайского края», Администрация сельсовета</w:t>
      </w:r>
    </w:p>
    <w:p w:rsidR="0030268B" w:rsidRPr="00B05372" w:rsidRDefault="0030268B" w:rsidP="0030268B">
      <w:pPr>
        <w:shd w:val="clear" w:color="auto" w:fill="FFFFFF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B05372">
        <w:rPr>
          <w:rFonts w:eastAsia="Calibri"/>
          <w:color w:val="000000"/>
          <w:sz w:val="26"/>
          <w:szCs w:val="26"/>
          <w:lang w:eastAsia="en-US"/>
        </w:rPr>
        <w:t>П О С Т А Н О В Л Я Е Т:</w:t>
      </w:r>
    </w:p>
    <w:p w:rsidR="0030268B" w:rsidRPr="00B05372" w:rsidRDefault="0030268B" w:rsidP="0030268B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sub_1"/>
      <w:bookmarkStart w:id="1" w:name="sub_3"/>
      <w:bookmarkEnd w:id="0"/>
      <w:bookmarkEnd w:id="1"/>
      <w:r>
        <w:rPr>
          <w:rFonts w:eastAsia="Calibri"/>
          <w:color w:val="000000"/>
          <w:sz w:val="26"/>
          <w:szCs w:val="26"/>
          <w:lang w:eastAsia="en-US"/>
        </w:rPr>
        <w:t xml:space="preserve">1.  </w:t>
      </w:r>
      <w:r>
        <w:rPr>
          <w:color w:val="000000"/>
          <w:sz w:val="26"/>
          <w:szCs w:val="26"/>
        </w:rPr>
        <w:t xml:space="preserve">Утвердить отчет об исполнении бюджета муниципального образования </w:t>
      </w:r>
      <w:r w:rsidRPr="00B05372">
        <w:rPr>
          <w:rFonts w:eastAsia="Calibri"/>
          <w:color w:val="000000"/>
          <w:sz w:val="26"/>
          <w:szCs w:val="26"/>
          <w:lang w:eastAsia="en-US"/>
        </w:rPr>
        <w:t>Голухинский сельсовет Заринского района Алтайского края за первый квартал 202</w:t>
      </w:r>
      <w:r w:rsidR="001A6BE3">
        <w:rPr>
          <w:rFonts w:eastAsia="Calibri"/>
          <w:color w:val="000000"/>
          <w:sz w:val="26"/>
          <w:szCs w:val="26"/>
          <w:lang w:eastAsia="en-US"/>
        </w:rPr>
        <w:t>5</w:t>
      </w:r>
      <w:r w:rsidRPr="00B05372">
        <w:rPr>
          <w:rFonts w:eastAsia="Calibri"/>
          <w:color w:val="000000"/>
          <w:sz w:val="26"/>
          <w:szCs w:val="26"/>
          <w:lang w:eastAsia="en-US"/>
        </w:rPr>
        <w:t xml:space="preserve"> года (Прилагается).</w:t>
      </w:r>
    </w:p>
    <w:p w:rsidR="0030268B" w:rsidRPr="00B05372" w:rsidRDefault="0030268B" w:rsidP="0030268B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5372">
        <w:rPr>
          <w:rFonts w:eastAsia="Calibri"/>
          <w:color w:val="000000"/>
          <w:sz w:val="26"/>
          <w:szCs w:val="26"/>
          <w:lang w:eastAsia="en-US"/>
        </w:rPr>
        <w:t>2. Направить отчет об исполнении бюджета в постоянную Планово-бюджетную комиссию Совета депутатов Голухинского сельсовета Заринского района Алтайского края.</w:t>
      </w:r>
    </w:p>
    <w:p w:rsidR="0030268B" w:rsidRPr="00B05372" w:rsidRDefault="0030268B" w:rsidP="0030268B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5372">
        <w:rPr>
          <w:rFonts w:eastAsia="Calibri"/>
          <w:color w:val="000000"/>
          <w:sz w:val="26"/>
          <w:szCs w:val="26"/>
          <w:lang w:eastAsia="en-US"/>
        </w:rPr>
        <w:t>3. Настоящее постановление подлежит размещению на официальном сайте и информационном стенде Администрации Голухинского сельсовета.</w:t>
      </w:r>
    </w:p>
    <w:p w:rsidR="0030268B" w:rsidRPr="00B05372" w:rsidRDefault="0030268B" w:rsidP="0030268B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5372">
        <w:rPr>
          <w:rFonts w:eastAsia="Calibri"/>
          <w:color w:val="000000"/>
          <w:sz w:val="26"/>
          <w:szCs w:val="26"/>
          <w:lang w:eastAsia="en-US"/>
        </w:rPr>
        <w:t>4. Настоящее постановление вступает в силу после его обнародования.</w:t>
      </w:r>
    </w:p>
    <w:p w:rsidR="0030268B" w:rsidRPr="00B05372" w:rsidRDefault="0030268B" w:rsidP="0030268B">
      <w:pPr>
        <w:shd w:val="clear" w:color="auto" w:fill="FFFFFF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0268B" w:rsidRPr="00B05372" w:rsidRDefault="0030268B" w:rsidP="0030268B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0268B" w:rsidRPr="00B05372" w:rsidRDefault="0030268B" w:rsidP="0030268B">
      <w:pPr>
        <w:shd w:val="clear" w:color="auto" w:fill="FFFFFF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0268B" w:rsidRPr="00B05372" w:rsidRDefault="0030268B" w:rsidP="0030268B">
      <w:pPr>
        <w:shd w:val="clear" w:color="auto" w:fill="FFFFFF"/>
        <w:jc w:val="both"/>
        <w:outlineLvl w:val="0"/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  <w:r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 xml:space="preserve">Исполняющий обязанности                                        </w:t>
      </w:r>
    </w:p>
    <w:p w:rsidR="0030268B" w:rsidRPr="00B05372" w:rsidRDefault="0030268B" w:rsidP="0030268B">
      <w:pPr>
        <w:shd w:val="clear" w:color="auto" w:fill="FFFFFF"/>
        <w:jc w:val="both"/>
        <w:outlineLvl w:val="0"/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  <w:r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>главы Администрации</w:t>
      </w:r>
    </w:p>
    <w:p w:rsidR="001A6BE3" w:rsidRDefault="0030268B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  <w:r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 xml:space="preserve">Голухинского сельсовета                                         </w:t>
      </w:r>
      <w:r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ab/>
      </w:r>
      <w:r w:rsidR="001A6BE3"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ab/>
      </w:r>
      <w:r w:rsidR="001A6BE3">
        <w:rPr>
          <w:rFonts w:eastAsia="Calibri"/>
          <w:bCs/>
          <w:color w:val="000000"/>
          <w:kern w:val="36"/>
          <w:sz w:val="26"/>
          <w:szCs w:val="26"/>
          <w:lang w:eastAsia="en-US"/>
        </w:rPr>
        <w:t xml:space="preserve"> Е.В. Кузнецова</w:t>
      </w:r>
      <w:r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 xml:space="preserve">  </w:t>
      </w: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7D6101" w:rsidRPr="00C03A5C" w:rsidTr="00F92A01">
        <w:trPr>
          <w:trHeight w:val="1744"/>
        </w:trPr>
        <w:tc>
          <w:tcPr>
            <w:tcW w:w="4320" w:type="dxa"/>
            <w:shd w:val="clear" w:color="auto" w:fill="auto"/>
          </w:tcPr>
          <w:p w:rsidR="007D6101" w:rsidRPr="00C03A5C" w:rsidRDefault="007D6101" w:rsidP="00F92A0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7D6101" w:rsidRPr="00C03A5C" w:rsidRDefault="007D6101" w:rsidP="00F92A0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Голухинского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bookmarkStart w:id="2" w:name="_GoBack"/>
            <w:bookmarkEnd w:id="2"/>
            <w:r>
              <w:rPr>
                <w:sz w:val="26"/>
                <w:szCs w:val="26"/>
              </w:rPr>
              <w:t xml:space="preserve">09.04.2025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 </w:t>
            </w:r>
          </w:p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</w:p>
          <w:p w:rsidR="007D6101" w:rsidRPr="00C03A5C" w:rsidRDefault="007D6101" w:rsidP="00F92A01">
            <w:pPr>
              <w:jc w:val="both"/>
              <w:rPr>
                <w:sz w:val="26"/>
                <w:szCs w:val="26"/>
              </w:rPr>
            </w:pPr>
          </w:p>
        </w:tc>
      </w:tr>
    </w:tbl>
    <w:p w:rsidR="007D6101" w:rsidRDefault="007D6101" w:rsidP="007D6101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D6101" w:rsidRDefault="007D6101" w:rsidP="007D61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Голухинский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2025года</w:t>
      </w:r>
    </w:p>
    <w:p w:rsidR="007D6101" w:rsidRDefault="007D6101" w:rsidP="007D6101">
      <w:pPr>
        <w:jc w:val="center"/>
        <w:rPr>
          <w:sz w:val="26"/>
          <w:szCs w:val="26"/>
        </w:rPr>
      </w:pPr>
    </w:p>
    <w:p w:rsidR="007D6101" w:rsidRDefault="007D6101" w:rsidP="007D6101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D6101" w:rsidRPr="00587A7E" w:rsidRDefault="007D6101" w:rsidP="007D6101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Голухинский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2025 года</w:t>
      </w:r>
    </w:p>
    <w:p w:rsidR="007D6101" w:rsidRPr="00587A7E" w:rsidRDefault="007D6101" w:rsidP="007D6101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7001"/>
        <w:gridCol w:w="1701"/>
        <w:gridCol w:w="1613"/>
      </w:tblGrid>
      <w:tr w:rsidR="007D6101" w:rsidRPr="00587A7E" w:rsidTr="00F92A01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587A7E" w:rsidRDefault="007D6101" w:rsidP="00F92A0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587A7E" w:rsidRDefault="007D6101" w:rsidP="00F92A0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587A7E" w:rsidRDefault="007D6101" w:rsidP="00F92A0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2025 года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Pr="00587A7E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Pr="00587A7E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Pr="00587A7E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Pr="00587A7E" w:rsidRDefault="007D6101" w:rsidP="00F92A01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Pr="006570CA" w:rsidRDefault="007D6101" w:rsidP="00F92A0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Pr="006570CA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1724,0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Pr="006570CA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178,6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Pr="00587A7E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128,2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41,6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Pr="006570CA" w:rsidRDefault="007D6101" w:rsidP="00F92A0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Pr="006570CA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Pr="006570CA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124,6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Pr="00587A7E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101" w:rsidRPr="00587A7E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115,5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Pr="006570CA" w:rsidRDefault="007D6101" w:rsidP="00F92A0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Pr="006570CA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3380,8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Pr="006570CA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859,2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7D6101" w:rsidRPr="00E25394" w:rsidRDefault="007D6101" w:rsidP="00F92A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1297,5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317,0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1053,8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60,8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721,7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-240,3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-240,3</w:t>
            </w:r>
          </w:p>
        </w:tc>
      </w:tr>
      <w:tr w:rsidR="007D6101" w:rsidRPr="00E25394" w:rsidTr="00F92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7D6101" w:rsidRPr="00D03F82" w:rsidRDefault="007D6101" w:rsidP="00F92A01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5258,3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D6101" w:rsidRPr="00452D1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1162,4</w:t>
            </w:r>
          </w:p>
        </w:tc>
      </w:tr>
      <w:tr w:rsidR="007D6101" w:rsidRPr="00E25394" w:rsidTr="00F92A01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D03F82" w:rsidRDefault="007D6101" w:rsidP="00F92A01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E25394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E25394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</w:tr>
      <w:tr w:rsidR="007D6101" w:rsidRPr="00333157" w:rsidTr="00F92A01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333157" w:rsidRDefault="007D6101" w:rsidP="00F92A01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3774E4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2210,1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3774E4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363,4</w:t>
            </w:r>
          </w:p>
        </w:tc>
      </w:tr>
      <w:tr w:rsidR="007D6101" w:rsidRPr="00E25394" w:rsidTr="00F92A01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1469,8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282,6</w:t>
            </w:r>
          </w:p>
        </w:tc>
      </w:tr>
      <w:tr w:rsidR="007D6101" w:rsidRPr="00E25394" w:rsidTr="00F92A01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32611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B239BE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243,3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B239BE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40,3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880CA1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40,3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Default="007D6101" w:rsidP="00F92A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272675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272675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7D6101" w:rsidRPr="00E25394" w:rsidTr="00F92A01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101" w:rsidRPr="00333157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333157" w:rsidRDefault="007D6101" w:rsidP="00F92A0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961,3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526,7</w:t>
            </w:r>
          </w:p>
        </w:tc>
      </w:tr>
      <w:tr w:rsidR="007D6101" w:rsidRPr="004874CC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4874CC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4874CC" w:rsidRDefault="007D6101" w:rsidP="00F92A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961,3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4874CC" w:rsidRDefault="007D6101" w:rsidP="00F92A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526,7</w:t>
            </w:r>
          </w:p>
        </w:tc>
      </w:tr>
      <w:tr w:rsidR="007D6101" w:rsidRPr="00333157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333157" w:rsidRDefault="007D6101" w:rsidP="00F92A0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1317,7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155,8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70,4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85,4</w:t>
            </w:r>
          </w:p>
        </w:tc>
      </w:tr>
      <w:tr w:rsidR="007D6101" w:rsidRPr="00333157" w:rsidTr="00F92A01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333157" w:rsidRDefault="007D6101" w:rsidP="00F92A0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1902,4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52,4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1902,4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FA322C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FA322C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7D6101" w:rsidRPr="00E25394" w:rsidTr="00F92A01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6101" w:rsidRPr="00E25394" w:rsidRDefault="007D6101" w:rsidP="00F92A01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FA322C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FA322C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101" w:rsidRPr="00333157" w:rsidTr="00F92A01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333157" w:rsidRDefault="007D6101" w:rsidP="00F92A01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6676,8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1138,6</w:t>
            </w:r>
          </w:p>
        </w:tc>
      </w:tr>
      <w:tr w:rsidR="007D6101" w:rsidRPr="00072D89" w:rsidTr="00F92A01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072D89" w:rsidRDefault="007D6101" w:rsidP="00F92A01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lastRenderedPageBreak/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Голухинский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6F66A7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-1418,5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Pr="00072D89" w:rsidRDefault="007D6101" w:rsidP="00F92A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-23,8</w:t>
            </w:r>
          </w:p>
        </w:tc>
      </w:tr>
      <w:tr w:rsidR="007D6101" w:rsidRPr="00E25394" w:rsidTr="00F92A01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</w:p>
        </w:tc>
      </w:tr>
      <w:tr w:rsidR="007D6101" w:rsidRPr="00E25394" w:rsidTr="00F92A01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1" w:rsidRPr="00E25394" w:rsidRDefault="007D6101" w:rsidP="00F92A01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-1418,5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1" w:rsidRDefault="007D6101" w:rsidP="00F92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-23,8</w:t>
            </w:r>
          </w:p>
        </w:tc>
      </w:tr>
    </w:tbl>
    <w:p w:rsidR="007D6101" w:rsidRDefault="007D6101" w:rsidP="007D6101"/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1A6BE3" w:rsidRDefault="001A6BE3" w:rsidP="0030268B">
      <w:pPr>
        <w:rPr>
          <w:rFonts w:eastAsia="Calibri"/>
          <w:bCs/>
          <w:color w:val="000000"/>
          <w:kern w:val="36"/>
          <w:sz w:val="26"/>
          <w:szCs w:val="26"/>
          <w:lang w:eastAsia="en-US"/>
        </w:rPr>
      </w:pPr>
    </w:p>
    <w:p w:rsidR="005F2520" w:rsidRDefault="0030268B" w:rsidP="0030268B">
      <w:r w:rsidRPr="00B05372">
        <w:rPr>
          <w:rFonts w:eastAsia="Calibri"/>
          <w:bCs/>
          <w:color w:val="000000"/>
          <w:kern w:val="36"/>
          <w:sz w:val="26"/>
          <w:szCs w:val="26"/>
          <w:lang w:eastAsia="en-US"/>
        </w:rPr>
        <w:t xml:space="preserve">       </w:t>
      </w:r>
    </w:p>
    <w:sectPr w:rsidR="005F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BB"/>
    <w:rsid w:val="00160FBB"/>
    <w:rsid w:val="001A6BE3"/>
    <w:rsid w:val="0030268B"/>
    <w:rsid w:val="005F2520"/>
    <w:rsid w:val="007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C249"/>
  <w15:chartTrackingRefBased/>
  <w15:docId w15:val="{52977BE4-3C59-4BB9-8F45-393CF1E5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2025-04-09T01:30:00Z</dcterms:created>
  <dcterms:modified xsi:type="dcterms:W3CDTF">2025-04-09T01:30:00Z</dcterms:modified>
</cp:coreProperties>
</file>