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  <w:r w:rsidR="00A01C8A">
        <w:rPr>
          <w:rFonts w:ascii="Times New Roman" w:eastAsia="Times New Roman" w:hAnsi="Times New Roman"/>
          <w:b/>
          <w:sz w:val="28"/>
          <w:szCs w:val="24"/>
          <w:lang w:eastAsia="ru-RU"/>
        </w:rPr>
        <w:t>ВОСКРЕСЕНСКОГО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A352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A352F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13.02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4</w:t>
      </w: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A01C8A">
        <w:rPr>
          <w:rFonts w:ascii="Times New Roman" w:eastAsia="Times New Roman" w:hAnsi="Times New Roman"/>
          <w:sz w:val="24"/>
          <w:szCs w:val="24"/>
          <w:lang w:eastAsia="ru-RU"/>
        </w:rPr>
        <w:t>Воскресенка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BF0AED" w:rsidTr="00F55B26">
        <w:trPr>
          <w:trHeight w:val="1980"/>
        </w:trPr>
        <w:tc>
          <w:tcPr>
            <w:tcW w:w="4537" w:type="dxa"/>
          </w:tcPr>
          <w:p w:rsidR="00BF0AED" w:rsidRPr="00D36BE6" w:rsidRDefault="00BF0AED" w:rsidP="00F55B2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 w:rsidR="00A01C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  <w:r w:rsidR="00A01C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12.2013 № 21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 п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орядка 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формирования и ведения реестра 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муниципальных услуг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»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F0AED" w:rsidRDefault="00BF0AED" w:rsidP="00F55B26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F0AED" w:rsidRDefault="00BF0AED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 w:rsidRPr="00D36BE6">
        <w:rPr>
          <w:rFonts w:ascii="Times New Roman" w:eastAsia="Times New Roman CYR" w:hAnsi="Times New Roman"/>
          <w:sz w:val="28"/>
          <w:szCs w:val="28"/>
        </w:rPr>
        <w:t>В целях реализации Федерального закона от 27 июля 2010</w:t>
      </w:r>
      <w:r w:rsidRPr="00D36BE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36BE6">
        <w:rPr>
          <w:rFonts w:ascii="Times New Roman" w:eastAsia="Times New Roman CYR" w:hAnsi="Times New Roman"/>
          <w:sz w:val="28"/>
          <w:szCs w:val="28"/>
        </w:rPr>
        <w:t>года N</w:t>
      </w:r>
      <w:r w:rsidRPr="00D36BE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36BE6">
        <w:rPr>
          <w:rFonts w:ascii="Times New Roman" w:eastAsia="Times New Roman" w:hAnsi="Times New Roman"/>
          <w:sz w:val="28"/>
          <w:szCs w:val="28"/>
        </w:rPr>
        <w:t>210-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A01C8A">
        <w:rPr>
          <w:rFonts w:ascii="Times New Roman" w:eastAsia="Times New Roman CYR" w:hAnsi="Times New Roman"/>
          <w:sz w:val="28"/>
          <w:szCs w:val="28"/>
        </w:rPr>
        <w:t>Воскресенский</w:t>
      </w:r>
      <w:r w:rsidRPr="00D36BE6">
        <w:rPr>
          <w:rFonts w:ascii="Times New Roman" w:eastAsia="Times New Roman CYR" w:hAnsi="Times New Roman"/>
          <w:sz w:val="28"/>
          <w:szCs w:val="28"/>
        </w:rPr>
        <w:t xml:space="preserve"> сельсовет Заринского района Алтайского края</w:t>
      </w:r>
      <w:proofErr w:type="gramEnd"/>
    </w:p>
    <w:p w:rsidR="00BF0AED" w:rsidRPr="00D36BE6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Pr="00D36BE6" w:rsidRDefault="00BF0AED" w:rsidP="00BF0A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6BE6">
        <w:rPr>
          <w:rFonts w:ascii="Times New Roman" w:hAnsi="Times New Roman"/>
          <w:sz w:val="28"/>
          <w:szCs w:val="28"/>
        </w:rPr>
        <w:t>ПОСТАНОВЛЯЮ:</w:t>
      </w:r>
    </w:p>
    <w:p w:rsidR="00BF0AED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36BE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D16C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и дополнения </w:t>
      </w:r>
      <w:r w:rsidRPr="00ED16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</w:t>
      </w:r>
      <w:r w:rsidR="00A01C8A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01C8A">
        <w:rPr>
          <w:rFonts w:ascii="Times New Roman" w:eastAsia="Times New Roman" w:hAnsi="Times New Roman"/>
          <w:sz w:val="28"/>
          <w:szCs w:val="28"/>
          <w:lang w:eastAsia="ru-RU"/>
        </w:rPr>
        <w:t xml:space="preserve">12.2013 №21 </w:t>
      </w:r>
      <w:r w:rsidRPr="00ED16C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 CYR" w:hAnsi="Times New Roman"/>
          <w:sz w:val="28"/>
          <w:szCs w:val="28"/>
          <w:lang w:eastAsia="ru-RU"/>
        </w:rPr>
        <w:t>Об утверждении п</w:t>
      </w:r>
      <w:r w:rsidRPr="00ED16C2">
        <w:rPr>
          <w:rFonts w:ascii="Times New Roman" w:eastAsia="Times New Roman CYR" w:hAnsi="Times New Roman"/>
          <w:sz w:val="28"/>
          <w:szCs w:val="28"/>
          <w:lang w:eastAsia="ru-RU"/>
        </w:rPr>
        <w:t>орядка</w:t>
      </w:r>
      <w:r>
        <w:rPr>
          <w:rFonts w:ascii="Times New Roman" w:eastAsia="Times New Roman CYR" w:hAnsi="Times New Roman"/>
          <w:sz w:val="28"/>
          <w:szCs w:val="28"/>
          <w:lang w:eastAsia="ru-RU"/>
        </w:rPr>
        <w:t xml:space="preserve"> формирования и ведения реестра</w:t>
      </w:r>
      <w:r w:rsidRPr="00ED16C2">
        <w:rPr>
          <w:rFonts w:ascii="Times New Roman" w:eastAsia="Times New Roman CYR" w:hAnsi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eastAsia="Times New Roman CYR" w:hAnsi="Times New Roman"/>
          <w:sz w:val="28"/>
          <w:szCs w:val="28"/>
          <w:lang w:eastAsia="ru-RU"/>
        </w:rPr>
        <w:t>»</w:t>
      </w:r>
      <w:r w:rsidRPr="00ED16C2">
        <w:rPr>
          <w:rFonts w:ascii="Times New Roman" w:eastAsia="Times New Roman CYR" w:hAnsi="Times New Roman"/>
          <w:sz w:val="28"/>
          <w:szCs w:val="28"/>
          <w:lang w:eastAsia="ru-RU"/>
        </w:rPr>
        <w:t xml:space="preserve"> в </w:t>
      </w:r>
      <w:r w:rsidR="00A01C8A">
        <w:rPr>
          <w:rFonts w:ascii="Times New Roman" w:eastAsia="Times New Roman CYR" w:hAnsi="Times New Roman"/>
          <w:sz w:val="28"/>
          <w:szCs w:val="28"/>
          <w:lang w:eastAsia="ru-RU"/>
        </w:rPr>
        <w:t xml:space="preserve">Воскресенском </w:t>
      </w:r>
      <w:r w:rsidRPr="00ED16C2">
        <w:rPr>
          <w:rFonts w:ascii="Times New Roman" w:eastAsia="Times New Roman CYR" w:hAnsi="Times New Roman"/>
          <w:sz w:val="28"/>
          <w:szCs w:val="28"/>
          <w:lang w:eastAsia="ru-RU"/>
        </w:rPr>
        <w:t>сельсовете Заринского района Алтайского края</w:t>
      </w:r>
      <w:r w:rsidRPr="00ED16C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:</w:t>
      </w:r>
      <w:r w:rsidRPr="00D36BE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F0AED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1.1</w:t>
      </w:r>
      <w:r w:rsidRPr="00AA499E">
        <w:rPr>
          <w:rFonts w:ascii="Times New Roman" w:hAnsi="Times New Roman"/>
          <w:sz w:val="28"/>
          <w:szCs w:val="28"/>
        </w:rPr>
        <w:t xml:space="preserve"> </w:t>
      </w:r>
      <w:r w:rsidR="00BC0B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Pr="00D36BE6">
        <w:rPr>
          <w:rFonts w:ascii="Times New Roman" w:hAnsi="Times New Roman"/>
          <w:sz w:val="28"/>
          <w:szCs w:val="28"/>
        </w:rPr>
        <w:t xml:space="preserve"> </w:t>
      </w:r>
      <w:r w:rsidR="00A01C8A">
        <w:rPr>
          <w:rFonts w:ascii="Times New Roman" w:hAnsi="Times New Roman"/>
          <w:sz w:val="28"/>
          <w:szCs w:val="28"/>
        </w:rPr>
        <w:t>1.5</w:t>
      </w:r>
      <w:r w:rsidR="009C07B1" w:rsidRPr="009C07B1">
        <w:rPr>
          <w:rFonts w:ascii="Times New Roman" w:hAnsi="Times New Roman"/>
          <w:sz w:val="28"/>
          <w:szCs w:val="28"/>
        </w:rPr>
        <w:t xml:space="preserve"> </w:t>
      </w:r>
      <w:r w:rsidR="009C07B1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BE6">
        <w:rPr>
          <w:rFonts w:ascii="Times New Roman" w:hAnsi="Times New Roman"/>
          <w:sz w:val="28"/>
          <w:szCs w:val="28"/>
        </w:rPr>
        <w:t>читать в следующей редакции</w:t>
      </w:r>
      <w:r w:rsidRPr="00D36BE6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BF0AED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AA499E">
        <w:rPr>
          <w:rFonts w:ascii="Times New Roman" w:hAnsi="Times New Roman"/>
          <w:color w:val="000000" w:themeColor="text1"/>
          <w:spacing w:val="-2"/>
          <w:sz w:val="28"/>
          <w:szCs w:val="28"/>
        </w:rPr>
        <w:t>«</w:t>
      </w:r>
      <w:r w:rsidRPr="00AA4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 </w:t>
      </w:r>
      <w:hyperlink r:id="rId5" w:anchor="dst100023" w:history="1">
        <w:r w:rsidRPr="00AA499E">
          <w:rPr>
            <w:rFonts w:ascii="Times New Roman" w:hAnsi="Times New Roman"/>
            <w:color w:val="000000" w:themeColor="text1"/>
            <w:sz w:val="28"/>
            <w:szCs w:val="28"/>
            <w:u w:val="single"/>
            <w:shd w:val="clear" w:color="auto" w:fill="FFFFFF"/>
          </w:rPr>
          <w:t>законом</w:t>
        </w:r>
      </w:hyperlink>
      <w:r w:rsidRPr="00AA4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 предусмотренных указанным Федеральным </w:t>
      </w:r>
      <w:hyperlink r:id="rId6" w:anchor="dst100113" w:history="1">
        <w:r w:rsidRPr="00AA499E">
          <w:rPr>
            <w:rFonts w:ascii="Times New Roman" w:hAnsi="Times New Roman"/>
            <w:color w:val="000000" w:themeColor="text1"/>
            <w:sz w:val="28"/>
            <w:szCs w:val="28"/>
            <w:u w:val="single"/>
            <w:shd w:val="clear" w:color="auto" w:fill="FFFFFF"/>
          </w:rPr>
          <w:t>законом</w:t>
        </w:r>
      </w:hyperlink>
      <w:r w:rsidRPr="00AA4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прав органов местного самоуправления на решение вопросов, не отнесенных к вопросам </w:t>
      </w:r>
      <w:r w:rsidRPr="00AA4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 </w:t>
      </w:r>
      <w:hyperlink r:id="rId7" w:anchor="dst100216" w:history="1">
        <w:r w:rsidRPr="00AA499E">
          <w:rPr>
            <w:rFonts w:ascii="Times New Roman" w:hAnsi="Times New Roman"/>
            <w:color w:val="000000" w:themeColor="text1"/>
            <w:sz w:val="28"/>
            <w:szCs w:val="28"/>
            <w:u w:val="single"/>
            <w:shd w:val="clear" w:color="auto" w:fill="FFFFFF"/>
          </w:rPr>
          <w:t>статьей 19</w:t>
        </w:r>
      </w:hyperlink>
      <w:r w:rsidRPr="00AA49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Pr="00AA499E">
        <w:rPr>
          <w:rFonts w:ascii="Times New Roman" w:hAnsi="Times New Roman"/>
          <w:color w:val="000000" w:themeColor="text1"/>
          <w:spacing w:val="-2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;</w:t>
      </w:r>
    </w:p>
    <w:p w:rsidR="00BF0AED" w:rsidRDefault="00A01C8A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0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F0AED" w:rsidRPr="0051505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F0AED" w:rsidRPr="005150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8" w:anchor="dst100011" w:history="1">
        <w:r w:rsidR="00BF0AED" w:rsidRPr="0051505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частях 2</w:t>
        </w:r>
      </w:hyperlink>
      <w:r w:rsidR="00BF0AED" w:rsidRPr="005150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9" w:anchor="dst100012" w:history="1">
        <w:r w:rsidR="00BF0AED" w:rsidRPr="0051505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3 статьи 1</w:t>
        </w:r>
      </w:hyperlink>
      <w:r w:rsidR="00BF0AED" w:rsidRPr="005150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закона, или в организации, указанные в </w:t>
      </w:r>
      <w:hyperlink r:id="rId10" w:anchor="dst282" w:history="1">
        <w:r w:rsidR="00BF0AED" w:rsidRPr="0051505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пункте</w:t>
        </w:r>
        <w:proofErr w:type="gramEnd"/>
        <w:r w:rsidR="00BF0AED" w:rsidRPr="0051505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5</w:t>
        </w:r>
      </w:hyperlink>
      <w:r w:rsidR="00BF0AED" w:rsidRPr="005150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BF0AED" w:rsidRPr="0051505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статьей 15.1</w:t>
        </w:r>
      </w:hyperlink>
      <w:r w:rsidR="00BF0AED" w:rsidRPr="005150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закона, выраженным в устной, письменной или электронной форме</w:t>
      </w:r>
      <w:r w:rsidR="00BF0AED" w:rsidRPr="0051505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F0AED" w:rsidRPr="00D36BE6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6BE6">
        <w:rPr>
          <w:rFonts w:ascii="Times New Roman" w:eastAsia="Times New Roman" w:hAnsi="Times New Roman"/>
          <w:bCs/>
          <w:sz w:val="28"/>
          <w:szCs w:val="28"/>
        </w:rPr>
        <w:t>2. Настоящее постановление обнародовать в установленном законом порядке.</w:t>
      </w:r>
    </w:p>
    <w:p w:rsidR="00BF0AED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6BE6">
        <w:rPr>
          <w:rFonts w:ascii="Times New Roman" w:eastAsia="Times New Roman" w:hAnsi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BF0AED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F0AED" w:rsidRPr="00D36BE6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F0AED" w:rsidRPr="00D36BE6" w:rsidRDefault="00A01C8A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BF0AED" w:rsidRPr="00D36BE6">
        <w:rPr>
          <w:rFonts w:ascii="Times New Roman" w:eastAsia="Times New Roman" w:hAnsi="Times New Roman"/>
          <w:sz w:val="28"/>
          <w:szCs w:val="28"/>
        </w:rPr>
        <w:t xml:space="preserve"> сельсовета                                                          </w:t>
      </w:r>
      <w:r w:rsidR="00BF0AED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F0AED" w:rsidRPr="00D36B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П. В. Канунников </w:t>
      </w:r>
    </w:p>
    <w:p w:rsidR="00BF0AED" w:rsidRPr="0051505C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0AED" w:rsidRPr="00D36BE6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Pr="00D36BE6" w:rsidRDefault="00BF0AED" w:rsidP="00BF0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55F" w:rsidRDefault="002F055F"/>
    <w:sectPr w:rsidR="002F055F" w:rsidSect="00AA499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C1"/>
    <w:rsid w:val="000E5B5C"/>
    <w:rsid w:val="002B581E"/>
    <w:rsid w:val="002F055F"/>
    <w:rsid w:val="006138CC"/>
    <w:rsid w:val="00662DC1"/>
    <w:rsid w:val="009901C2"/>
    <w:rsid w:val="009C07B1"/>
    <w:rsid w:val="00A01C8A"/>
    <w:rsid w:val="00BA352F"/>
    <w:rsid w:val="00BC0BB7"/>
    <w:rsid w:val="00BF0AED"/>
    <w:rsid w:val="00DC7790"/>
    <w:rsid w:val="00DD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d44bdb356e6a691d0c72fef05ed16f68af0af9e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7/4653118961d0ac1a2fe1e1846b28c96990ed31d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7/1541d8bdcf7fe84c8ce273db524ccb0cda9e31c0/" TargetMode="External"/><Relationship Id="rId11" Type="http://schemas.openxmlformats.org/officeDocument/2006/relationships/hyperlink" Target="http://www.consultant.ru/document/cons_doc_LAW_342034/330a220d4fee09ee290fc31fd9fbf1c1b7467a53/" TargetMode="External"/><Relationship Id="rId5" Type="http://schemas.openxmlformats.org/officeDocument/2006/relationships/hyperlink" Target="http://www.consultant.ru/document/cons_doc_LAW_342037/6d3b1321c4f9966d07ca33533fc7ca347581c3a8/" TargetMode="External"/><Relationship Id="rId10" Type="http://schemas.openxmlformats.org/officeDocument/2006/relationships/hyperlink" Target="http://www.consultant.ru/document/cons_doc_LAW_342034/b819c620a8c698de35861ad4c9d9696ee0c3ee7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42034/d44bdb356e6a691d0c72fef05ed16f68af0af9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Воскресенка</cp:lastModifiedBy>
  <cp:revision>12</cp:revision>
  <dcterms:created xsi:type="dcterms:W3CDTF">2020-02-10T04:45:00Z</dcterms:created>
  <dcterms:modified xsi:type="dcterms:W3CDTF">2020-02-17T09:00:00Z</dcterms:modified>
</cp:coreProperties>
</file>