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719E" w:rsidRPr="0058719E" w:rsidRDefault="0058719E" w:rsidP="0058719E">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58719E">
        <w:rPr>
          <w:rFonts w:ascii="Times New Roman" w:eastAsia="Times New Roman" w:hAnsi="Times New Roman" w:cs="Times New Roman"/>
          <w:b/>
          <w:sz w:val="24"/>
          <w:szCs w:val="24"/>
          <w:lang w:eastAsia="ru-RU"/>
        </w:rPr>
        <w:t xml:space="preserve">АДМИНИСТРАЦИЯ ТЯГУНСКОГО СЕЛЬСОВЕТА </w:t>
      </w:r>
    </w:p>
    <w:p w:rsidR="0058719E" w:rsidRPr="0058719E" w:rsidRDefault="0058719E" w:rsidP="0058719E">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58719E">
        <w:rPr>
          <w:rFonts w:ascii="Times New Roman" w:eastAsia="Times New Roman" w:hAnsi="Times New Roman" w:cs="Times New Roman"/>
          <w:b/>
          <w:sz w:val="24"/>
          <w:szCs w:val="24"/>
          <w:lang w:eastAsia="ru-RU"/>
        </w:rPr>
        <w:t>ЗАРИНСКОГО РАЙОНА АЛТАЙСКОГО КРАЯ</w:t>
      </w:r>
    </w:p>
    <w:p w:rsidR="0058719E" w:rsidRPr="0058719E" w:rsidRDefault="0058719E" w:rsidP="0058719E">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58719E" w:rsidRPr="0058719E" w:rsidRDefault="0058719E" w:rsidP="0058719E">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58719E" w:rsidRPr="0058719E" w:rsidRDefault="0058719E" w:rsidP="0058719E">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58719E" w:rsidRPr="0058719E" w:rsidRDefault="0058719E" w:rsidP="0058719E">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58719E" w:rsidRPr="0058719E" w:rsidRDefault="0058719E" w:rsidP="0058719E">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58719E" w:rsidRPr="0058719E" w:rsidRDefault="0058719E" w:rsidP="0058719E">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58719E" w:rsidRPr="0058719E" w:rsidRDefault="0058719E" w:rsidP="0058719E">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58719E" w:rsidRPr="0058719E" w:rsidRDefault="0058719E" w:rsidP="0058719E">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58719E" w:rsidRPr="0058719E" w:rsidRDefault="0058719E" w:rsidP="0058719E">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58719E" w:rsidRPr="0058719E" w:rsidRDefault="0058719E" w:rsidP="0058719E">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58719E" w:rsidRPr="0058719E" w:rsidRDefault="0058719E" w:rsidP="0058719E">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58719E" w:rsidRPr="0058719E" w:rsidRDefault="0058719E" w:rsidP="0058719E">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58719E" w:rsidRPr="0058719E" w:rsidRDefault="0058719E" w:rsidP="0058719E">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58719E" w:rsidRPr="0058719E" w:rsidRDefault="0058719E" w:rsidP="0058719E">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58719E">
        <w:rPr>
          <w:rFonts w:ascii="Times New Roman" w:eastAsia="Times New Roman" w:hAnsi="Times New Roman" w:cs="Times New Roman"/>
          <w:b/>
          <w:sz w:val="24"/>
          <w:szCs w:val="24"/>
          <w:lang w:eastAsia="ru-RU"/>
        </w:rPr>
        <w:t>СБОРНИК</w:t>
      </w:r>
    </w:p>
    <w:p w:rsidR="0058719E" w:rsidRPr="0058719E" w:rsidRDefault="0058719E" w:rsidP="0058719E">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58719E">
        <w:rPr>
          <w:rFonts w:ascii="Times New Roman" w:eastAsia="Times New Roman" w:hAnsi="Times New Roman" w:cs="Times New Roman"/>
          <w:b/>
          <w:sz w:val="24"/>
          <w:szCs w:val="24"/>
          <w:lang w:eastAsia="ru-RU"/>
        </w:rPr>
        <w:t xml:space="preserve">МУНИЦИПАЛЬНЫХ ПРАВОВЫХ АКТОВ </w:t>
      </w:r>
    </w:p>
    <w:p w:rsidR="0058719E" w:rsidRPr="0058719E" w:rsidRDefault="0058719E" w:rsidP="0058719E">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58719E">
        <w:rPr>
          <w:rFonts w:ascii="Times New Roman" w:eastAsia="Times New Roman" w:hAnsi="Times New Roman" w:cs="Times New Roman"/>
          <w:b/>
          <w:sz w:val="24"/>
          <w:szCs w:val="24"/>
          <w:lang w:eastAsia="ru-RU"/>
        </w:rPr>
        <w:t>МУНИЦИПАЛЬНОГО ОБРАЗОВАНИЯ ТЯГУНСКИЙ СЕЛЬСОВЕТ ЗАРИНСКОГО РАЙОНА АЛТАЙСКОГО КРАЯ</w:t>
      </w:r>
    </w:p>
    <w:p w:rsidR="0058719E" w:rsidRPr="0058719E" w:rsidRDefault="0058719E" w:rsidP="0058719E">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58719E" w:rsidRPr="0058719E" w:rsidRDefault="0058719E" w:rsidP="0058719E">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58719E" w:rsidRPr="0058719E" w:rsidRDefault="0058719E" w:rsidP="0058719E">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58719E" w:rsidRPr="0058719E" w:rsidRDefault="0058719E" w:rsidP="0058719E">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58719E" w:rsidRPr="0058719E" w:rsidRDefault="0058719E" w:rsidP="0058719E">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58719E" w:rsidRPr="0058719E" w:rsidRDefault="0058719E" w:rsidP="0058719E">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58719E">
        <w:rPr>
          <w:rFonts w:ascii="Times New Roman" w:eastAsia="Times New Roman" w:hAnsi="Times New Roman" w:cs="Times New Roman"/>
          <w:b/>
          <w:sz w:val="24"/>
          <w:szCs w:val="24"/>
          <w:lang w:eastAsia="ru-RU"/>
        </w:rPr>
        <w:t>Официальное издание</w:t>
      </w:r>
    </w:p>
    <w:p w:rsidR="0058719E" w:rsidRPr="0058719E" w:rsidRDefault="0058719E" w:rsidP="0058719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58719E" w:rsidRPr="0058719E" w:rsidRDefault="0058719E" w:rsidP="0058719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58719E" w:rsidRPr="0058719E" w:rsidRDefault="0058719E" w:rsidP="0058719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58719E" w:rsidRPr="0058719E" w:rsidRDefault="0058719E" w:rsidP="0058719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58719E" w:rsidRPr="0058719E" w:rsidRDefault="0058719E" w:rsidP="0058719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58719E" w:rsidRPr="0058719E" w:rsidRDefault="0058719E" w:rsidP="0058719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58719E" w:rsidRPr="0058719E" w:rsidRDefault="0058719E" w:rsidP="0058719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58719E" w:rsidRPr="0058719E" w:rsidRDefault="0058719E" w:rsidP="0058719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58719E" w:rsidRPr="0058719E" w:rsidRDefault="0058719E" w:rsidP="0058719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58719E" w:rsidRPr="0058719E" w:rsidRDefault="0058719E" w:rsidP="0058719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58719E" w:rsidRPr="0058719E" w:rsidRDefault="0058719E" w:rsidP="0058719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58719E" w:rsidRPr="0058719E" w:rsidRDefault="0058719E" w:rsidP="0058719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58719E" w:rsidRPr="0058719E" w:rsidRDefault="0058719E" w:rsidP="0058719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58719E" w:rsidRPr="0058719E" w:rsidRDefault="0058719E" w:rsidP="0058719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58719E" w:rsidRPr="0058719E" w:rsidRDefault="0058719E" w:rsidP="0058719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58719E" w:rsidRPr="0058719E" w:rsidRDefault="0058719E" w:rsidP="0058719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58719E" w:rsidRPr="0058719E" w:rsidRDefault="0058719E" w:rsidP="0058719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58719E" w:rsidRPr="0058719E" w:rsidRDefault="0058719E" w:rsidP="0058719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58719E" w:rsidRPr="0058719E" w:rsidRDefault="0058719E" w:rsidP="0058719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58719E" w:rsidRPr="0058719E" w:rsidRDefault="0058719E" w:rsidP="0058719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58719E" w:rsidRPr="0058719E" w:rsidRDefault="0058719E" w:rsidP="0058719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58719E" w:rsidRPr="0058719E" w:rsidRDefault="0058719E" w:rsidP="0058719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58719E" w:rsidRPr="0058719E" w:rsidRDefault="0058719E" w:rsidP="0058719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8719E">
        <w:rPr>
          <w:rFonts w:ascii="Times New Roman" w:eastAsia="Times New Roman" w:hAnsi="Times New Roman" w:cs="Times New Roman"/>
          <w:sz w:val="24"/>
          <w:szCs w:val="24"/>
          <w:lang w:eastAsia="ru-RU"/>
        </w:rPr>
        <w:t>№ ___</w:t>
      </w:r>
      <w:r>
        <w:rPr>
          <w:rFonts w:ascii="Times New Roman" w:eastAsia="Times New Roman" w:hAnsi="Times New Roman" w:cs="Times New Roman"/>
          <w:sz w:val="24"/>
          <w:szCs w:val="24"/>
          <w:u w:val="single"/>
          <w:lang w:eastAsia="ru-RU"/>
        </w:rPr>
        <w:t>3</w:t>
      </w:r>
      <w:r w:rsidRPr="0058719E">
        <w:rPr>
          <w:rFonts w:ascii="Times New Roman" w:eastAsia="Times New Roman" w:hAnsi="Times New Roman" w:cs="Times New Roman"/>
          <w:sz w:val="24"/>
          <w:szCs w:val="24"/>
          <w:lang w:eastAsia="ru-RU"/>
        </w:rPr>
        <w:t>___</w:t>
      </w:r>
    </w:p>
    <w:p w:rsidR="0058719E" w:rsidRDefault="00A4153F" w:rsidP="0058719E">
      <w:pPr>
        <w:widowControl w:val="0"/>
        <w:autoSpaceDE w:val="0"/>
        <w:autoSpaceDN w:val="0"/>
        <w:adjustRightInd w:val="0"/>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24</w:t>
      </w:r>
      <w:r w:rsidR="0058719E">
        <w:rPr>
          <w:rFonts w:ascii="Times New Roman" w:eastAsia="Times New Roman" w:hAnsi="Times New Roman" w:cs="Times New Roman"/>
          <w:sz w:val="24"/>
          <w:szCs w:val="24"/>
          <w:u w:val="single"/>
          <w:lang w:eastAsia="ru-RU"/>
        </w:rPr>
        <w:t xml:space="preserve"> апреля 2026 г</w:t>
      </w:r>
    </w:p>
    <w:p w:rsidR="0058719E" w:rsidRPr="0058719E" w:rsidRDefault="0058719E" w:rsidP="0058719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8719E">
        <w:rPr>
          <w:rFonts w:ascii="Times New Roman" w:eastAsia="Times New Roman" w:hAnsi="Times New Roman" w:cs="Times New Roman"/>
          <w:sz w:val="24"/>
          <w:szCs w:val="24"/>
          <w:lang w:eastAsia="ru-RU"/>
        </w:rPr>
        <w:t xml:space="preserve"> </w:t>
      </w:r>
      <w:r w:rsidRPr="0058719E">
        <w:rPr>
          <w:rFonts w:ascii="Times New Roman" w:eastAsia="Times New Roman" w:hAnsi="Times New Roman" w:cs="Times New Roman"/>
          <w:sz w:val="24"/>
          <w:szCs w:val="24"/>
          <w:u w:val="single"/>
          <w:lang w:eastAsia="ru-RU"/>
        </w:rPr>
        <w:t>2026</w:t>
      </w:r>
      <w:r w:rsidRPr="0058719E">
        <w:rPr>
          <w:rFonts w:ascii="Times New Roman" w:eastAsia="Times New Roman" w:hAnsi="Times New Roman" w:cs="Times New Roman"/>
          <w:sz w:val="24"/>
          <w:szCs w:val="24"/>
          <w:lang w:eastAsia="ru-RU"/>
        </w:rPr>
        <w:t xml:space="preserve"> года</w:t>
      </w:r>
    </w:p>
    <w:p w:rsidR="0058719E" w:rsidRPr="0058719E" w:rsidRDefault="0058719E" w:rsidP="0058719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58719E" w:rsidRPr="0058719E" w:rsidRDefault="0058719E" w:rsidP="0058719E">
      <w:pPr>
        <w:spacing w:after="0" w:line="240" w:lineRule="auto"/>
        <w:jc w:val="center"/>
        <w:rPr>
          <w:rFonts w:ascii="Times New Roman" w:eastAsia="Times New Roman" w:hAnsi="Times New Roman" w:cs="Times New Roman"/>
          <w:sz w:val="24"/>
          <w:szCs w:val="24"/>
          <w:lang w:eastAsia="ru-RU"/>
        </w:rPr>
      </w:pPr>
    </w:p>
    <w:p w:rsidR="0058719E" w:rsidRPr="0058719E" w:rsidRDefault="0058719E" w:rsidP="0058719E">
      <w:pPr>
        <w:spacing w:after="0" w:line="240" w:lineRule="auto"/>
        <w:jc w:val="center"/>
        <w:rPr>
          <w:rFonts w:ascii="Times New Roman" w:eastAsia="Times New Roman" w:hAnsi="Times New Roman" w:cs="Times New Roman"/>
          <w:sz w:val="24"/>
          <w:szCs w:val="24"/>
          <w:lang w:eastAsia="ru-RU"/>
        </w:rPr>
      </w:pPr>
      <w:r w:rsidRPr="0058719E">
        <w:rPr>
          <w:rFonts w:ascii="Times New Roman" w:eastAsia="Times New Roman" w:hAnsi="Times New Roman" w:cs="Times New Roman"/>
          <w:sz w:val="24"/>
          <w:szCs w:val="24"/>
          <w:lang w:eastAsia="ru-RU"/>
        </w:rPr>
        <w:t>ст. Тягун</w:t>
      </w:r>
    </w:p>
    <w:p w:rsidR="0058719E" w:rsidRPr="0058719E" w:rsidRDefault="0058719E" w:rsidP="0058719E">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58719E" w:rsidRPr="0058719E" w:rsidRDefault="0058719E" w:rsidP="0058719E">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3A6A48" w:rsidRDefault="003A6A48" w:rsidP="0058719E">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3A6A48" w:rsidRDefault="003A6A48" w:rsidP="0058719E">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58719E" w:rsidRPr="0058719E" w:rsidRDefault="0058719E" w:rsidP="0058719E">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58719E">
        <w:rPr>
          <w:rFonts w:ascii="Times New Roman" w:eastAsia="Times New Roman" w:hAnsi="Times New Roman" w:cs="Times New Roman"/>
          <w:b/>
          <w:sz w:val="24"/>
          <w:szCs w:val="24"/>
          <w:lang w:eastAsia="ru-RU"/>
        </w:rPr>
        <w:lastRenderedPageBreak/>
        <w:t xml:space="preserve">СБОРНИК </w:t>
      </w:r>
    </w:p>
    <w:p w:rsidR="0058719E" w:rsidRPr="0058719E" w:rsidRDefault="0058719E" w:rsidP="0058719E">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58719E">
        <w:rPr>
          <w:rFonts w:ascii="Times New Roman" w:eastAsia="Times New Roman" w:hAnsi="Times New Roman" w:cs="Times New Roman"/>
          <w:b/>
          <w:sz w:val="24"/>
          <w:szCs w:val="24"/>
          <w:lang w:eastAsia="ru-RU"/>
        </w:rPr>
        <w:t>МУНИЦИПАЛЬНЫХ ПРАВОВЫХ АКТОВ</w:t>
      </w:r>
    </w:p>
    <w:p w:rsidR="0058719E" w:rsidRPr="0058719E" w:rsidRDefault="0058719E" w:rsidP="0058719E">
      <w:pPr>
        <w:spacing w:after="0" w:line="240" w:lineRule="auto"/>
        <w:jc w:val="center"/>
        <w:rPr>
          <w:rFonts w:ascii="Times New Roman" w:eastAsia="Times New Roman" w:hAnsi="Times New Roman" w:cs="Times New Roman"/>
          <w:b/>
          <w:sz w:val="24"/>
          <w:szCs w:val="24"/>
          <w:lang w:eastAsia="ru-RU"/>
        </w:rPr>
      </w:pPr>
      <w:r w:rsidRPr="0058719E">
        <w:rPr>
          <w:rFonts w:ascii="Times New Roman" w:eastAsia="Times New Roman" w:hAnsi="Times New Roman" w:cs="Times New Roman"/>
          <w:b/>
          <w:sz w:val="24"/>
          <w:szCs w:val="24"/>
          <w:lang w:eastAsia="ru-RU"/>
        </w:rPr>
        <w:t xml:space="preserve">МУНИЦИПАЛЬНОГО ОБРАЗОВАНИЯ ТЯГУНСКИЙ СЕЛЬСОВЕТ </w:t>
      </w:r>
    </w:p>
    <w:p w:rsidR="0058719E" w:rsidRPr="0058719E" w:rsidRDefault="0058719E" w:rsidP="0058719E">
      <w:pPr>
        <w:spacing w:after="0" w:line="240" w:lineRule="auto"/>
        <w:jc w:val="center"/>
        <w:rPr>
          <w:rFonts w:ascii="Times New Roman" w:eastAsia="Arial" w:hAnsi="Times New Roman" w:cs="Times New Roman"/>
          <w:sz w:val="24"/>
          <w:szCs w:val="24"/>
          <w:lang w:eastAsia="ru-RU"/>
        </w:rPr>
      </w:pPr>
      <w:r w:rsidRPr="0058719E">
        <w:rPr>
          <w:rFonts w:ascii="Times New Roman" w:eastAsia="Times New Roman" w:hAnsi="Times New Roman" w:cs="Times New Roman"/>
          <w:b/>
          <w:sz w:val="24"/>
          <w:szCs w:val="24"/>
          <w:lang w:eastAsia="ru-RU"/>
        </w:rPr>
        <w:t>ЗАРИНСКОГО РАЙОНА АЛТАЙСКОГО КРАЯ</w:t>
      </w:r>
    </w:p>
    <w:p w:rsidR="0058719E" w:rsidRPr="0058719E" w:rsidRDefault="0058719E" w:rsidP="0058719E">
      <w:pPr>
        <w:spacing w:after="0" w:line="240" w:lineRule="auto"/>
        <w:jc w:val="center"/>
        <w:rPr>
          <w:rFonts w:ascii="Times New Roman" w:eastAsia="Arial" w:hAnsi="Times New Roman" w:cs="Times New Roman"/>
          <w:sz w:val="24"/>
          <w:szCs w:val="24"/>
          <w:lang w:eastAsia="ru-RU"/>
        </w:rPr>
      </w:pPr>
    </w:p>
    <w:p w:rsidR="0058719E" w:rsidRPr="0058719E" w:rsidRDefault="0058719E" w:rsidP="0058719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8719E">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u w:val="single"/>
          <w:lang w:eastAsia="ru-RU"/>
        </w:rPr>
        <w:t xml:space="preserve"> 3</w:t>
      </w:r>
      <w:r w:rsidRPr="0058719E">
        <w:rPr>
          <w:rFonts w:ascii="Times New Roman" w:eastAsia="Times New Roman" w:hAnsi="Times New Roman" w:cs="Times New Roman"/>
          <w:sz w:val="24"/>
          <w:szCs w:val="24"/>
          <w:u w:val="single"/>
          <w:lang w:eastAsia="ru-RU"/>
        </w:rPr>
        <w:t xml:space="preserve">  </w:t>
      </w:r>
      <w:r w:rsidRPr="0058719E">
        <w:rPr>
          <w:rFonts w:ascii="Times New Roman" w:eastAsia="Times New Roman" w:hAnsi="Times New Roman" w:cs="Times New Roman"/>
          <w:sz w:val="24"/>
          <w:szCs w:val="24"/>
          <w:lang w:eastAsia="ru-RU"/>
        </w:rPr>
        <w:t xml:space="preserve">          </w:t>
      </w:r>
      <w:r w:rsidR="00A4153F">
        <w:rPr>
          <w:rFonts w:ascii="Times New Roman" w:eastAsia="Times New Roman" w:hAnsi="Times New Roman" w:cs="Times New Roman"/>
          <w:sz w:val="24"/>
          <w:szCs w:val="24"/>
          <w:u w:val="single"/>
          <w:lang w:eastAsia="ru-RU"/>
        </w:rPr>
        <w:t>24</w:t>
      </w:r>
      <w:r w:rsidRPr="0058719E">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u w:val="single"/>
          <w:lang w:eastAsia="ru-RU"/>
        </w:rPr>
        <w:t>апреля</w:t>
      </w:r>
      <w:r w:rsidRPr="0058719E">
        <w:rPr>
          <w:rFonts w:ascii="Times New Roman" w:eastAsia="Times New Roman" w:hAnsi="Times New Roman" w:cs="Times New Roman"/>
          <w:sz w:val="24"/>
          <w:szCs w:val="24"/>
          <w:lang w:eastAsia="ru-RU"/>
        </w:rPr>
        <w:t xml:space="preserve"> </w:t>
      </w:r>
      <w:r w:rsidRPr="0058719E">
        <w:rPr>
          <w:rFonts w:ascii="Times New Roman" w:eastAsia="Times New Roman" w:hAnsi="Times New Roman" w:cs="Times New Roman"/>
          <w:sz w:val="24"/>
          <w:szCs w:val="24"/>
          <w:u w:val="single"/>
          <w:lang w:eastAsia="ru-RU"/>
        </w:rPr>
        <w:t>2026</w:t>
      </w:r>
      <w:r w:rsidRPr="0058719E">
        <w:rPr>
          <w:rFonts w:ascii="Times New Roman" w:eastAsia="Times New Roman" w:hAnsi="Times New Roman" w:cs="Times New Roman"/>
          <w:sz w:val="24"/>
          <w:szCs w:val="24"/>
          <w:lang w:eastAsia="ru-RU"/>
        </w:rPr>
        <w:t xml:space="preserve"> года</w:t>
      </w:r>
    </w:p>
    <w:p w:rsidR="0058719E" w:rsidRPr="0058719E" w:rsidRDefault="0058719E" w:rsidP="0058719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58719E" w:rsidRPr="0058719E" w:rsidRDefault="0058719E" w:rsidP="0058719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58719E" w:rsidRPr="0058719E" w:rsidRDefault="0058719E" w:rsidP="0058719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8719E">
        <w:rPr>
          <w:rFonts w:ascii="Times New Roman" w:eastAsia="Times New Roman" w:hAnsi="Times New Roman" w:cs="Times New Roman"/>
          <w:sz w:val="24"/>
          <w:szCs w:val="24"/>
          <w:lang w:eastAsia="ru-RU"/>
        </w:rPr>
        <w:t>Официальное издание</w:t>
      </w:r>
    </w:p>
    <w:p w:rsidR="0058719E" w:rsidRPr="0058719E" w:rsidRDefault="0058719E" w:rsidP="0058719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8719E">
        <w:rPr>
          <w:rFonts w:ascii="Times New Roman" w:eastAsia="Times New Roman" w:hAnsi="Times New Roman" w:cs="Times New Roman"/>
          <w:sz w:val="24"/>
          <w:szCs w:val="24"/>
          <w:lang w:eastAsia="ru-RU"/>
        </w:rPr>
        <w:t>СОДЕРЖАНИЕ</w:t>
      </w:r>
    </w:p>
    <w:p w:rsidR="0058719E" w:rsidRPr="0058719E" w:rsidRDefault="0058719E" w:rsidP="0058719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58719E" w:rsidRPr="0058719E" w:rsidRDefault="0058719E" w:rsidP="0058719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8719E">
        <w:rPr>
          <w:rFonts w:ascii="Times New Roman" w:eastAsia="Times New Roman" w:hAnsi="Times New Roman" w:cs="Times New Roman"/>
          <w:sz w:val="24"/>
          <w:szCs w:val="24"/>
          <w:lang w:eastAsia="ru-RU"/>
        </w:rPr>
        <w:t xml:space="preserve">Раздел 1. </w:t>
      </w:r>
    </w:p>
    <w:p w:rsidR="0058719E" w:rsidRPr="0058719E" w:rsidRDefault="0058719E" w:rsidP="0058719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8719E">
        <w:rPr>
          <w:rFonts w:ascii="Times New Roman" w:eastAsia="Times New Roman" w:hAnsi="Times New Roman" w:cs="Times New Roman"/>
          <w:sz w:val="24"/>
          <w:szCs w:val="24"/>
          <w:lang w:eastAsia="ru-RU"/>
        </w:rPr>
        <w:t xml:space="preserve">Решения Совета депутатов Тягунского сельсовета Заринского района Алтайского края. </w:t>
      </w:r>
    </w:p>
    <w:p w:rsidR="0058719E" w:rsidRPr="0058719E" w:rsidRDefault="0058719E" w:rsidP="0058719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8719E">
        <w:rPr>
          <w:rFonts w:ascii="Times New Roman" w:eastAsia="Times New Roman" w:hAnsi="Times New Roman" w:cs="Times New Roman"/>
          <w:sz w:val="24"/>
          <w:szCs w:val="24"/>
          <w:lang w:eastAsia="ru-RU"/>
        </w:rPr>
        <w:t xml:space="preserve">Постановления и распоряжения главы сельсовета по вопросам организации деятельности Совета депутатов Тягунского сельсовета Заринского района Алтайского края. </w:t>
      </w:r>
    </w:p>
    <w:p w:rsidR="0058719E" w:rsidRPr="0058719E" w:rsidRDefault="0058719E" w:rsidP="0058719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bl>
      <w:tblPr>
        <w:tblStyle w:val="ab"/>
        <w:tblW w:w="10060" w:type="dxa"/>
        <w:tblInd w:w="0" w:type="dxa"/>
        <w:tblLook w:val="04A0" w:firstRow="1" w:lastRow="0" w:firstColumn="1" w:lastColumn="0" w:noHBand="0" w:noVBand="1"/>
      </w:tblPr>
      <w:tblGrid>
        <w:gridCol w:w="9067"/>
        <w:gridCol w:w="993"/>
      </w:tblGrid>
      <w:tr w:rsidR="0058719E" w:rsidRPr="0058719E" w:rsidTr="00A4153F">
        <w:trPr>
          <w:trHeight w:val="701"/>
        </w:trPr>
        <w:tc>
          <w:tcPr>
            <w:tcW w:w="9067" w:type="dxa"/>
            <w:tcBorders>
              <w:top w:val="single" w:sz="4" w:space="0" w:color="auto"/>
              <w:left w:val="single" w:sz="4" w:space="0" w:color="auto"/>
              <w:bottom w:val="single" w:sz="4" w:space="0" w:color="auto"/>
              <w:right w:val="single" w:sz="4" w:space="0" w:color="auto"/>
            </w:tcBorders>
          </w:tcPr>
          <w:p w:rsidR="0058719E" w:rsidRPr="00A4153F" w:rsidRDefault="0058719E" w:rsidP="00A4153F">
            <w:pPr>
              <w:rPr>
                <w:rFonts w:ascii="Times New Roman" w:eastAsia="Times New Roman" w:hAnsi="Times New Roman"/>
                <w:sz w:val="24"/>
                <w:szCs w:val="24"/>
                <w:lang w:eastAsia="ru-RU"/>
              </w:rPr>
            </w:pPr>
            <w:r w:rsidRPr="0058719E">
              <w:rPr>
                <w:rFonts w:ascii="Times New Roman" w:hAnsi="Times New Roman"/>
                <w:sz w:val="24"/>
                <w:szCs w:val="24"/>
              </w:rPr>
              <w:t>«</w:t>
            </w:r>
            <w:r w:rsidR="00A4153F" w:rsidRPr="008B7FC4">
              <w:rPr>
                <w:rFonts w:ascii="Times New Roman" w:eastAsia="Times New Roman" w:hAnsi="Times New Roman"/>
                <w:sz w:val="24"/>
                <w:szCs w:val="24"/>
                <w:lang w:eastAsia="ru-RU"/>
              </w:rPr>
              <w:t>Об утверждении отчета «Об исполнении</w:t>
            </w:r>
            <w:r w:rsidR="00A4153F">
              <w:rPr>
                <w:rFonts w:ascii="Times New Roman" w:eastAsia="Times New Roman" w:hAnsi="Times New Roman"/>
                <w:sz w:val="24"/>
                <w:szCs w:val="24"/>
                <w:lang w:eastAsia="ru-RU"/>
              </w:rPr>
              <w:t xml:space="preserve"> </w:t>
            </w:r>
            <w:r w:rsidR="00A4153F" w:rsidRPr="008B7FC4">
              <w:rPr>
                <w:rFonts w:ascii="Times New Roman" w:eastAsia="Times New Roman" w:hAnsi="Times New Roman"/>
                <w:sz w:val="24"/>
                <w:szCs w:val="24"/>
                <w:lang w:eastAsia="ru-RU"/>
              </w:rPr>
              <w:t>бюджета Тягунский сельсовет Заринского района</w:t>
            </w:r>
            <w:r w:rsidR="00A4153F">
              <w:rPr>
                <w:rFonts w:ascii="Times New Roman" w:eastAsia="Times New Roman" w:hAnsi="Times New Roman"/>
                <w:sz w:val="24"/>
                <w:szCs w:val="24"/>
                <w:lang w:eastAsia="ru-RU"/>
              </w:rPr>
              <w:t xml:space="preserve"> Алтайского края за 2025 </w:t>
            </w:r>
            <w:r w:rsidR="00A4153F" w:rsidRPr="008B7FC4">
              <w:rPr>
                <w:rFonts w:ascii="Times New Roman" w:eastAsia="Times New Roman" w:hAnsi="Times New Roman"/>
                <w:sz w:val="24"/>
                <w:szCs w:val="24"/>
                <w:lang w:eastAsia="ru-RU"/>
              </w:rPr>
              <w:t>год</w:t>
            </w:r>
            <w:r w:rsidRPr="0058719E">
              <w:rPr>
                <w:rFonts w:ascii="Times New Roman" w:hAnsi="Times New Roman"/>
                <w:sz w:val="24"/>
                <w:szCs w:val="24"/>
              </w:rPr>
              <w:t>»»__________________________</w:t>
            </w:r>
            <w:r w:rsidR="00A4153F">
              <w:rPr>
                <w:rFonts w:ascii="Times New Roman" w:hAnsi="Times New Roman"/>
                <w:sz w:val="24"/>
                <w:szCs w:val="24"/>
              </w:rPr>
              <w:t>_______________</w:t>
            </w:r>
          </w:p>
        </w:tc>
        <w:tc>
          <w:tcPr>
            <w:tcW w:w="993" w:type="dxa"/>
            <w:tcBorders>
              <w:top w:val="single" w:sz="4" w:space="0" w:color="auto"/>
              <w:left w:val="single" w:sz="4" w:space="0" w:color="auto"/>
              <w:bottom w:val="single" w:sz="4" w:space="0" w:color="auto"/>
              <w:right w:val="single" w:sz="4" w:space="0" w:color="auto"/>
            </w:tcBorders>
          </w:tcPr>
          <w:p w:rsidR="0058719E" w:rsidRPr="0058719E" w:rsidRDefault="0058719E" w:rsidP="0058719E">
            <w:pPr>
              <w:widowControl w:val="0"/>
              <w:autoSpaceDE w:val="0"/>
              <w:autoSpaceDN w:val="0"/>
              <w:adjustRightInd w:val="0"/>
              <w:jc w:val="center"/>
              <w:rPr>
                <w:rFonts w:ascii="Times New Roman" w:eastAsia="Times New Roman" w:hAnsi="Times New Roman"/>
                <w:sz w:val="24"/>
                <w:szCs w:val="24"/>
              </w:rPr>
            </w:pPr>
          </w:p>
          <w:p w:rsidR="0058719E" w:rsidRPr="0058719E" w:rsidRDefault="0058719E" w:rsidP="00A4153F">
            <w:pPr>
              <w:widowControl w:val="0"/>
              <w:autoSpaceDE w:val="0"/>
              <w:autoSpaceDN w:val="0"/>
              <w:adjustRightInd w:val="0"/>
              <w:jc w:val="center"/>
              <w:rPr>
                <w:rFonts w:ascii="Times New Roman" w:eastAsia="Times New Roman" w:hAnsi="Times New Roman"/>
                <w:sz w:val="24"/>
                <w:szCs w:val="24"/>
              </w:rPr>
            </w:pPr>
            <w:r w:rsidRPr="0058719E">
              <w:rPr>
                <w:rFonts w:ascii="Times New Roman" w:eastAsia="Times New Roman" w:hAnsi="Times New Roman"/>
                <w:sz w:val="24"/>
                <w:szCs w:val="24"/>
              </w:rPr>
              <w:t>3</w:t>
            </w:r>
          </w:p>
        </w:tc>
      </w:tr>
      <w:tr w:rsidR="0058719E" w:rsidRPr="0058719E" w:rsidTr="006F0568">
        <w:tc>
          <w:tcPr>
            <w:tcW w:w="9067" w:type="dxa"/>
            <w:tcBorders>
              <w:top w:val="single" w:sz="4" w:space="0" w:color="auto"/>
              <w:left w:val="single" w:sz="4" w:space="0" w:color="auto"/>
              <w:bottom w:val="single" w:sz="4" w:space="0" w:color="auto"/>
              <w:right w:val="single" w:sz="4" w:space="0" w:color="auto"/>
            </w:tcBorders>
          </w:tcPr>
          <w:p w:rsidR="00A4153F" w:rsidRPr="00324E4D" w:rsidRDefault="0058719E" w:rsidP="00A4153F">
            <w:pPr>
              <w:spacing w:line="256" w:lineRule="auto"/>
              <w:jc w:val="both"/>
              <w:rPr>
                <w:rFonts w:ascii="Times New Roman" w:hAnsi="Times New Roman"/>
                <w:sz w:val="24"/>
                <w:szCs w:val="24"/>
              </w:rPr>
            </w:pPr>
            <w:r w:rsidRPr="0058719E">
              <w:rPr>
                <w:rFonts w:ascii="Times New Roman" w:eastAsia="Times New Roman" w:hAnsi="Times New Roman"/>
                <w:sz w:val="24"/>
                <w:szCs w:val="24"/>
                <w:lang w:eastAsia="ru-RU"/>
              </w:rPr>
              <w:t>«</w:t>
            </w:r>
            <w:r w:rsidR="00A4153F" w:rsidRPr="00324E4D">
              <w:rPr>
                <w:rFonts w:ascii="Times New Roman" w:hAnsi="Times New Roman"/>
                <w:sz w:val="24"/>
                <w:szCs w:val="24"/>
              </w:rPr>
              <w:t>Об утверждении Положения о порядке</w:t>
            </w:r>
            <w:r w:rsidR="00A4153F">
              <w:rPr>
                <w:rFonts w:ascii="Times New Roman" w:hAnsi="Times New Roman"/>
                <w:sz w:val="24"/>
                <w:szCs w:val="24"/>
              </w:rPr>
              <w:t xml:space="preserve"> </w:t>
            </w:r>
            <w:r w:rsidR="00A4153F" w:rsidRPr="00324E4D">
              <w:rPr>
                <w:rFonts w:ascii="Times New Roman" w:hAnsi="Times New Roman"/>
                <w:sz w:val="24"/>
                <w:szCs w:val="24"/>
              </w:rPr>
              <w:t>назначения и проведения публичных</w:t>
            </w:r>
          </w:p>
          <w:p w:rsidR="00A4153F" w:rsidRPr="00324E4D" w:rsidRDefault="00A4153F" w:rsidP="00A4153F">
            <w:pPr>
              <w:spacing w:line="256" w:lineRule="auto"/>
              <w:jc w:val="both"/>
              <w:rPr>
                <w:rFonts w:ascii="Times New Roman" w:hAnsi="Times New Roman"/>
                <w:sz w:val="24"/>
                <w:szCs w:val="24"/>
              </w:rPr>
            </w:pPr>
            <w:r w:rsidRPr="00324E4D">
              <w:rPr>
                <w:rFonts w:ascii="Times New Roman" w:hAnsi="Times New Roman"/>
                <w:sz w:val="24"/>
                <w:szCs w:val="24"/>
              </w:rPr>
              <w:t>слушаний в муниципальном образовании</w:t>
            </w:r>
            <w:r>
              <w:rPr>
                <w:rFonts w:ascii="Times New Roman" w:hAnsi="Times New Roman"/>
                <w:sz w:val="24"/>
                <w:szCs w:val="24"/>
              </w:rPr>
              <w:t xml:space="preserve"> </w:t>
            </w:r>
            <w:r w:rsidRPr="00324E4D">
              <w:rPr>
                <w:rFonts w:ascii="Times New Roman" w:hAnsi="Times New Roman"/>
                <w:sz w:val="24"/>
                <w:szCs w:val="24"/>
              </w:rPr>
              <w:t xml:space="preserve">сельское поселение </w:t>
            </w:r>
            <w:r>
              <w:rPr>
                <w:rFonts w:ascii="Times New Roman" w:hAnsi="Times New Roman"/>
                <w:sz w:val="24"/>
                <w:szCs w:val="24"/>
              </w:rPr>
              <w:t>Тягунский</w:t>
            </w:r>
            <w:r w:rsidRPr="00324E4D">
              <w:rPr>
                <w:rFonts w:ascii="Times New Roman" w:hAnsi="Times New Roman"/>
                <w:sz w:val="24"/>
                <w:szCs w:val="24"/>
              </w:rPr>
              <w:t xml:space="preserve"> сельсовет</w:t>
            </w:r>
          </w:p>
          <w:p w:rsidR="0058719E" w:rsidRPr="0058719E" w:rsidRDefault="00A4153F" w:rsidP="00A4153F">
            <w:pPr>
              <w:spacing w:line="256" w:lineRule="auto"/>
              <w:jc w:val="both"/>
              <w:rPr>
                <w:rFonts w:ascii="Times New Roman" w:hAnsi="Times New Roman"/>
                <w:sz w:val="24"/>
                <w:szCs w:val="24"/>
              </w:rPr>
            </w:pPr>
            <w:r w:rsidRPr="00324E4D">
              <w:rPr>
                <w:rFonts w:ascii="Times New Roman" w:hAnsi="Times New Roman"/>
                <w:sz w:val="24"/>
                <w:szCs w:val="24"/>
              </w:rPr>
              <w:t xml:space="preserve">Заринского района Алтайского края </w:t>
            </w:r>
            <w:r w:rsidR="0058719E" w:rsidRPr="0058719E">
              <w:rPr>
                <w:rFonts w:ascii="Times New Roman" w:eastAsia="Times New Roman" w:hAnsi="Times New Roman"/>
                <w:sz w:val="24"/>
                <w:szCs w:val="24"/>
                <w:lang w:eastAsia="ru-RU"/>
              </w:rPr>
              <w:t>»___________________</w:t>
            </w:r>
            <w:r>
              <w:rPr>
                <w:rFonts w:ascii="Times New Roman" w:eastAsia="Times New Roman" w:hAnsi="Times New Roman"/>
                <w:sz w:val="24"/>
                <w:szCs w:val="24"/>
                <w:lang w:eastAsia="ru-RU"/>
              </w:rPr>
              <w:t>______________________</w:t>
            </w:r>
          </w:p>
        </w:tc>
        <w:tc>
          <w:tcPr>
            <w:tcW w:w="993" w:type="dxa"/>
            <w:tcBorders>
              <w:top w:val="single" w:sz="4" w:space="0" w:color="auto"/>
              <w:left w:val="single" w:sz="4" w:space="0" w:color="auto"/>
              <w:bottom w:val="single" w:sz="4" w:space="0" w:color="auto"/>
              <w:right w:val="single" w:sz="4" w:space="0" w:color="auto"/>
            </w:tcBorders>
          </w:tcPr>
          <w:p w:rsidR="0058719E" w:rsidRPr="0058719E" w:rsidRDefault="0058719E" w:rsidP="0058719E">
            <w:pPr>
              <w:widowControl w:val="0"/>
              <w:autoSpaceDE w:val="0"/>
              <w:autoSpaceDN w:val="0"/>
              <w:adjustRightInd w:val="0"/>
              <w:jc w:val="center"/>
              <w:rPr>
                <w:rFonts w:ascii="Times New Roman" w:eastAsia="Times New Roman" w:hAnsi="Times New Roman"/>
                <w:sz w:val="24"/>
                <w:szCs w:val="24"/>
              </w:rPr>
            </w:pPr>
          </w:p>
          <w:p w:rsidR="0058719E" w:rsidRPr="0058719E" w:rsidRDefault="0058719E" w:rsidP="0058719E">
            <w:pPr>
              <w:widowControl w:val="0"/>
              <w:autoSpaceDE w:val="0"/>
              <w:autoSpaceDN w:val="0"/>
              <w:adjustRightInd w:val="0"/>
              <w:jc w:val="center"/>
              <w:rPr>
                <w:rFonts w:ascii="Times New Roman" w:eastAsia="Times New Roman" w:hAnsi="Times New Roman"/>
                <w:sz w:val="24"/>
                <w:szCs w:val="24"/>
              </w:rPr>
            </w:pPr>
          </w:p>
        </w:tc>
      </w:tr>
      <w:tr w:rsidR="00A4153F" w:rsidRPr="0058719E" w:rsidTr="006F0568">
        <w:tc>
          <w:tcPr>
            <w:tcW w:w="9067" w:type="dxa"/>
            <w:tcBorders>
              <w:top w:val="single" w:sz="4" w:space="0" w:color="auto"/>
              <w:left w:val="single" w:sz="4" w:space="0" w:color="auto"/>
              <w:bottom w:val="single" w:sz="4" w:space="0" w:color="auto"/>
              <w:right w:val="single" w:sz="4" w:space="0" w:color="auto"/>
            </w:tcBorders>
          </w:tcPr>
          <w:p w:rsidR="00A4153F" w:rsidRPr="008D32D4" w:rsidRDefault="00A4153F" w:rsidP="00A4153F">
            <w:pPr>
              <w:jc w:val="both"/>
              <w:rPr>
                <w:rFonts w:ascii="Times New Roman" w:eastAsia="Times New Roman" w:hAnsi="Times New Roman"/>
                <w:color w:val="000000"/>
                <w:sz w:val="24"/>
                <w:szCs w:val="24"/>
                <w:lang w:eastAsia="ru-RU" w:bidi="ru-RU"/>
              </w:rPr>
            </w:pPr>
            <w:r>
              <w:rPr>
                <w:rFonts w:ascii="Times New Roman" w:eastAsia="Times New Roman" w:hAnsi="Times New Roman"/>
                <w:sz w:val="24"/>
                <w:szCs w:val="24"/>
                <w:lang w:eastAsia="ru-RU"/>
              </w:rPr>
              <w:t>«</w:t>
            </w:r>
            <w:r w:rsidRPr="008D32D4">
              <w:rPr>
                <w:rFonts w:ascii="Times New Roman" w:eastAsia="Times New Roman" w:hAnsi="Times New Roman"/>
                <w:color w:val="000000"/>
                <w:sz w:val="24"/>
                <w:szCs w:val="24"/>
                <w:lang w:eastAsia="ru-RU" w:bidi="ru-RU"/>
              </w:rPr>
              <w:t>Об утверждении Положения о порядке и условиях командирования, возмещения</w:t>
            </w:r>
            <w:r>
              <w:rPr>
                <w:rFonts w:ascii="Times New Roman" w:eastAsia="Times New Roman" w:hAnsi="Times New Roman"/>
                <w:color w:val="000000"/>
                <w:sz w:val="24"/>
                <w:szCs w:val="24"/>
                <w:lang w:eastAsia="ru-RU" w:bidi="ru-RU"/>
              </w:rPr>
              <w:t xml:space="preserve"> </w:t>
            </w:r>
            <w:r w:rsidRPr="008D32D4">
              <w:rPr>
                <w:rFonts w:ascii="Times New Roman" w:eastAsia="Times New Roman" w:hAnsi="Times New Roman"/>
                <w:color w:val="000000"/>
                <w:sz w:val="24"/>
                <w:szCs w:val="24"/>
                <w:lang w:eastAsia="ru-RU" w:bidi="ru-RU"/>
              </w:rPr>
              <w:t>расходов, связанных со служебными командировками муниципальных служащих,</w:t>
            </w:r>
          </w:p>
          <w:p w:rsidR="00A4153F" w:rsidRPr="00A4153F" w:rsidRDefault="00A4153F" w:rsidP="00A4153F">
            <w:pPr>
              <w:jc w:val="both"/>
              <w:rPr>
                <w:rFonts w:ascii="Times New Roman" w:eastAsia="Times New Roman" w:hAnsi="Times New Roman"/>
                <w:color w:val="000000"/>
                <w:sz w:val="24"/>
                <w:szCs w:val="24"/>
                <w:lang w:eastAsia="ru-RU" w:bidi="ru-RU"/>
              </w:rPr>
            </w:pPr>
            <w:r w:rsidRPr="008D32D4">
              <w:rPr>
                <w:rFonts w:ascii="Times New Roman" w:eastAsia="Times New Roman" w:hAnsi="Times New Roman"/>
                <w:color w:val="000000"/>
                <w:sz w:val="24"/>
                <w:szCs w:val="24"/>
                <w:lang w:eastAsia="ru-RU" w:bidi="ru-RU"/>
              </w:rPr>
              <w:t xml:space="preserve">лиц, замещающих муниципальные должности муниципального образования </w:t>
            </w:r>
            <w:r w:rsidRPr="008D32D4">
              <w:rPr>
                <w:rFonts w:ascii="Times New Roman" w:hAnsi="Times New Roman"/>
                <w:sz w:val="24"/>
                <w:szCs w:val="24"/>
              </w:rPr>
              <w:t xml:space="preserve">сельское </w:t>
            </w:r>
          </w:p>
          <w:p w:rsidR="00A4153F" w:rsidRPr="00A4153F" w:rsidRDefault="00A4153F" w:rsidP="00A4153F">
            <w:pPr>
              <w:jc w:val="both"/>
              <w:rPr>
                <w:rFonts w:ascii="Times New Roman" w:eastAsia="Times New Roman" w:hAnsi="Times New Roman"/>
                <w:color w:val="000000"/>
                <w:sz w:val="24"/>
                <w:szCs w:val="24"/>
                <w:lang w:eastAsia="ru-RU" w:bidi="ru-RU"/>
              </w:rPr>
            </w:pPr>
            <w:r w:rsidRPr="008D32D4">
              <w:rPr>
                <w:rFonts w:ascii="Times New Roman" w:hAnsi="Times New Roman"/>
                <w:sz w:val="24"/>
                <w:szCs w:val="24"/>
              </w:rPr>
              <w:t xml:space="preserve">поселение </w:t>
            </w:r>
            <w:r>
              <w:rPr>
                <w:rFonts w:ascii="Times New Roman" w:hAnsi="Times New Roman"/>
                <w:sz w:val="24"/>
                <w:szCs w:val="24"/>
              </w:rPr>
              <w:t>Тягунский</w:t>
            </w:r>
            <w:r w:rsidRPr="008D32D4">
              <w:rPr>
                <w:rFonts w:ascii="Times New Roman" w:hAnsi="Times New Roman"/>
                <w:sz w:val="24"/>
                <w:szCs w:val="24"/>
              </w:rPr>
              <w:t xml:space="preserve"> сельсовет</w:t>
            </w:r>
            <w:r>
              <w:rPr>
                <w:rFonts w:ascii="Times New Roman" w:eastAsia="Times New Roman" w:hAnsi="Times New Roman"/>
                <w:color w:val="000000"/>
                <w:sz w:val="24"/>
                <w:szCs w:val="24"/>
                <w:lang w:eastAsia="ru-RU" w:bidi="ru-RU"/>
              </w:rPr>
              <w:t xml:space="preserve"> </w:t>
            </w:r>
            <w:r w:rsidRPr="008D32D4">
              <w:rPr>
                <w:rFonts w:ascii="Times New Roman" w:hAnsi="Times New Roman"/>
                <w:sz w:val="24"/>
                <w:szCs w:val="24"/>
              </w:rPr>
              <w:t>За</w:t>
            </w:r>
            <w:r>
              <w:rPr>
                <w:rFonts w:ascii="Times New Roman" w:hAnsi="Times New Roman"/>
                <w:sz w:val="24"/>
                <w:szCs w:val="24"/>
              </w:rPr>
              <w:t>ринского района Алтайского края»</w:t>
            </w:r>
            <w:r w:rsidR="003A6A48">
              <w:rPr>
                <w:rFonts w:ascii="Times New Roman" w:hAnsi="Times New Roman"/>
                <w:sz w:val="24"/>
                <w:szCs w:val="24"/>
              </w:rPr>
              <w:t xml:space="preserve"> __________</w:t>
            </w:r>
          </w:p>
        </w:tc>
        <w:tc>
          <w:tcPr>
            <w:tcW w:w="993" w:type="dxa"/>
            <w:tcBorders>
              <w:top w:val="single" w:sz="4" w:space="0" w:color="auto"/>
              <w:left w:val="single" w:sz="4" w:space="0" w:color="auto"/>
              <w:bottom w:val="single" w:sz="4" w:space="0" w:color="auto"/>
              <w:right w:val="single" w:sz="4" w:space="0" w:color="auto"/>
            </w:tcBorders>
          </w:tcPr>
          <w:p w:rsidR="00A4153F" w:rsidRPr="0058719E" w:rsidRDefault="00A4153F" w:rsidP="00A4153F">
            <w:pPr>
              <w:widowControl w:val="0"/>
              <w:autoSpaceDE w:val="0"/>
              <w:autoSpaceDN w:val="0"/>
              <w:adjustRightInd w:val="0"/>
              <w:rPr>
                <w:rFonts w:ascii="Times New Roman" w:eastAsia="Times New Roman" w:hAnsi="Times New Roman"/>
                <w:sz w:val="24"/>
                <w:szCs w:val="24"/>
              </w:rPr>
            </w:pPr>
          </w:p>
        </w:tc>
      </w:tr>
      <w:tr w:rsidR="00A4153F" w:rsidRPr="0058719E" w:rsidTr="006F0568">
        <w:tc>
          <w:tcPr>
            <w:tcW w:w="9067" w:type="dxa"/>
            <w:tcBorders>
              <w:top w:val="single" w:sz="4" w:space="0" w:color="auto"/>
              <w:left w:val="single" w:sz="4" w:space="0" w:color="auto"/>
              <w:bottom w:val="single" w:sz="4" w:space="0" w:color="auto"/>
              <w:right w:val="single" w:sz="4" w:space="0" w:color="auto"/>
            </w:tcBorders>
          </w:tcPr>
          <w:p w:rsidR="00A4153F" w:rsidRPr="003A6A48" w:rsidRDefault="003A6A48" w:rsidP="003A6A48">
            <w:pPr>
              <w:rPr>
                <w:rFonts w:ascii="Times New Roman" w:eastAsia="Times New Roman" w:hAnsi="Times New Roman"/>
                <w:color w:val="000000"/>
                <w:sz w:val="24"/>
                <w:szCs w:val="24"/>
                <w:lang w:eastAsia="ru-RU" w:bidi="ru-RU"/>
              </w:rPr>
            </w:pPr>
            <w:r>
              <w:rPr>
                <w:rFonts w:ascii="Times New Roman" w:eastAsia="Times New Roman" w:hAnsi="Times New Roman"/>
                <w:sz w:val="24"/>
                <w:szCs w:val="24"/>
                <w:lang w:eastAsia="ru-RU"/>
              </w:rPr>
              <w:t>«</w:t>
            </w:r>
            <w:r w:rsidRPr="003A6A48">
              <w:rPr>
                <w:rFonts w:ascii="Times New Roman" w:eastAsia="Times New Roman" w:hAnsi="Times New Roman"/>
                <w:color w:val="000000"/>
                <w:sz w:val="24"/>
                <w:szCs w:val="24"/>
                <w:lang w:eastAsia="ru-RU" w:bidi="ru-RU"/>
              </w:rPr>
              <w:t>О направлении в командировку</w:t>
            </w:r>
            <w:r>
              <w:rPr>
                <w:rFonts w:ascii="Times New Roman" w:eastAsia="Times New Roman" w:hAnsi="Times New Roman"/>
                <w:color w:val="000000"/>
                <w:sz w:val="24"/>
                <w:szCs w:val="24"/>
                <w:lang w:eastAsia="ru-RU" w:bidi="ru-RU"/>
              </w:rPr>
              <w:t>»____________________________________________</w:t>
            </w:r>
          </w:p>
        </w:tc>
        <w:tc>
          <w:tcPr>
            <w:tcW w:w="993" w:type="dxa"/>
            <w:tcBorders>
              <w:top w:val="single" w:sz="4" w:space="0" w:color="auto"/>
              <w:left w:val="single" w:sz="4" w:space="0" w:color="auto"/>
              <w:bottom w:val="single" w:sz="4" w:space="0" w:color="auto"/>
              <w:right w:val="single" w:sz="4" w:space="0" w:color="auto"/>
            </w:tcBorders>
          </w:tcPr>
          <w:p w:rsidR="00A4153F" w:rsidRPr="0058719E" w:rsidRDefault="00A4153F" w:rsidP="00A4153F">
            <w:pPr>
              <w:widowControl w:val="0"/>
              <w:autoSpaceDE w:val="0"/>
              <w:autoSpaceDN w:val="0"/>
              <w:adjustRightInd w:val="0"/>
              <w:rPr>
                <w:rFonts w:ascii="Times New Roman" w:eastAsia="Times New Roman" w:hAnsi="Times New Roman"/>
                <w:sz w:val="24"/>
                <w:szCs w:val="24"/>
              </w:rPr>
            </w:pPr>
          </w:p>
        </w:tc>
      </w:tr>
    </w:tbl>
    <w:p w:rsidR="0058719E" w:rsidRPr="0058719E" w:rsidRDefault="0058719E" w:rsidP="0058719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58719E" w:rsidRPr="0058719E" w:rsidRDefault="0058719E" w:rsidP="0058719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8719E">
        <w:rPr>
          <w:rFonts w:ascii="Times New Roman" w:eastAsia="Times New Roman" w:hAnsi="Times New Roman" w:cs="Times New Roman"/>
          <w:sz w:val="24"/>
          <w:szCs w:val="24"/>
          <w:lang w:eastAsia="ru-RU"/>
        </w:rPr>
        <w:t>Раздел 2.</w:t>
      </w:r>
      <w:r w:rsidRPr="0058719E">
        <w:rPr>
          <w:rFonts w:ascii="Times New Roman" w:eastAsia="Times New Roman" w:hAnsi="Times New Roman" w:cs="Times New Roman"/>
          <w:sz w:val="24"/>
          <w:szCs w:val="24"/>
          <w:lang w:eastAsia="ru-RU"/>
        </w:rPr>
        <w:tab/>
      </w:r>
    </w:p>
    <w:p w:rsidR="0058719E" w:rsidRPr="0058719E" w:rsidRDefault="0058719E" w:rsidP="0058719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8719E">
        <w:rPr>
          <w:rFonts w:ascii="Times New Roman" w:eastAsia="Times New Roman" w:hAnsi="Times New Roman" w:cs="Times New Roman"/>
          <w:sz w:val="24"/>
          <w:szCs w:val="24"/>
          <w:lang w:eastAsia="ru-RU"/>
        </w:rPr>
        <w:t xml:space="preserve">Постановления главы Тягунского сельсовета Заринского района Алтайского края. </w:t>
      </w:r>
    </w:p>
    <w:p w:rsidR="0058719E" w:rsidRPr="0058719E" w:rsidRDefault="0058719E" w:rsidP="0058719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8719E">
        <w:rPr>
          <w:rFonts w:ascii="Times New Roman" w:eastAsia="Times New Roman" w:hAnsi="Times New Roman" w:cs="Times New Roman"/>
          <w:sz w:val="24"/>
          <w:szCs w:val="24"/>
          <w:lang w:eastAsia="ru-RU"/>
        </w:rPr>
        <w:t>Распоряжения главы Тягунского сельсовета Заринского района Алтайского края</w:t>
      </w:r>
    </w:p>
    <w:p w:rsidR="0058719E" w:rsidRPr="0058719E" w:rsidRDefault="0058719E" w:rsidP="0058719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bl>
      <w:tblPr>
        <w:tblStyle w:val="ab"/>
        <w:tblpPr w:leftFromText="180" w:rightFromText="180" w:vertAnchor="text" w:tblpY="1"/>
        <w:tblOverlap w:val="never"/>
        <w:tblW w:w="10050" w:type="dxa"/>
        <w:tblInd w:w="0" w:type="dxa"/>
        <w:tblLayout w:type="fixed"/>
        <w:tblLook w:val="04A0" w:firstRow="1" w:lastRow="0" w:firstColumn="1" w:lastColumn="0" w:noHBand="0" w:noVBand="1"/>
      </w:tblPr>
      <w:tblGrid>
        <w:gridCol w:w="9064"/>
        <w:gridCol w:w="986"/>
      </w:tblGrid>
      <w:tr w:rsidR="0058719E" w:rsidRPr="0058719E" w:rsidTr="006F0568">
        <w:tc>
          <w:tcPr>
            <w:tcW w:w="9067" w:type="dxa"/>
            <w:tcBorders>
              <w:top w:val="single" w:sz="4" w:space="0" w:color="auto"/>
              <w:left w:val="single" w:sz="4" w:space="0" w:color="auto"/>
              <w:bottom w:val="single" w:sz="4" w:space="0" w:color="auto"/>
              <w:right w:val="single" w:sz="4" w:space="0" w:color="auto"/>
            </w:tcBorders>
          </w:tcPr>
          <w:p w:rsidR="0058719E" w:rsidRPr="003A6A48" w:rsidRDefault="00A4153F" w:rsidP="003A6A48">
            <w:pPr>
              <w:jc w:val="both"/>
              <w:rPr>
                <w:rFonts w:ascii="Times New Roman" w:eastAsia="Times New Roman" w:hAnsi="Times New Roman"/>
                <w:sz w:val="24"/>
                <w:szCs w:val="24"/>
                <w:lang w:eastAsia="ru-RU"/>
              </w:rPr>
            </w:pPr>
            <w:r w:rsidRPr="003A6A48">
              <w:rPr>
                <w:rFonts w:ascii="Times New Roman" w:eastAsia="Arial" w:hAnsi="Times New Roman"/>
                <w:sz w:val="24"/>
                <w:szCs w:val="24"/>
              </w:rPr>
              <w:t>«</w:t>
            </w:r>
            <w:r w:rsidR="003A6A48" w:rsidRPr="003A6A48">
              <w:rPr>
                <w:rFonts w:ascii="Times New Roman" w:eastAsia="Times New Roman" w:hAnsi="Times New Roman"/>
                <w:sz w:val="24"/>
                <w:szCs w:val="24"/>
                <w:lang w:eastAsia="ru-RU"/>
              </w:rPr>
              <w:t>Об исполнении бюджета муниципального образования Тягунский сельсовет Заринского района Алтайского края за первый квартал 2026 года»</w:t>
            </w:r>
            <w:r w:rsidR="003A6A48">
              <w:rPr>
                <w:rFonts w:ascii="Times New Roman" w:eastAsia="Times New Roman" w:hAnsi="Times New Roman"/>
                <w:sz w:val="24"/>
                <w:szCs w:val="24"/>
                <w:lang w:eastAsia="ru-RU"/>
              </w:rPr>
              <w:t>________</w:t>
            </w:r>
          </w:p>
        </w:tc>
        <w:tc>
          <w:tcPr>
            <w:tcW w:w="986" w:type="dxa"/>
            <w:tcBorders>
              <w:top w:val="single" w:sz="4" w:space="0" w:color="auto"/>
              <w:left w:val="single" w:sz="4" w:space="0" w:color="auto"/>
              <w:bottom w:val="single" w:sz="4" w:space="0" w:color="auto"/>
              <w:right w:val="single" w:sz="4" w:space="0" w:color="auto"/>
            </w:tcBorders>
          </w:tcPr>
          <w:p w:rsidR="0058719E" w:rsidRPr="0058719E" w:rsidRDefault="0058719E" w:rsidP="0058719E">
            <w:pPr>
              <w:widowControl w:val="0"/>
              <w:autoSpaceDE w:val="0"/>
              <w:autoSpaceDN w:val="0"/>
              <w:adjustRightInd w:val="0"/>
              <w:jc w:val="center"/>
              <w:rPr>
                <w:rFonts w:ascii="Times New Roman" w:eastAsia="Times New Roman" w:hAnsi="Times New Roman"/>
                <w:sz w:val="24"/>
                <w:szCs w:val="24"/>
              </w:rPr>
            </w:pPr>
          </w:p>
        </w:tc>
      </w:tr>
    </w:tbl>
    <w:p w:rsidR="0058719E" w:rsidRPr="0058719E" w:rsidRDefault="0058719E" w:rsidP="0058719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8719E">
        <w:rPr>
          <w:rFonts w:ascii="Times New Roman" w:eastAsia="Times New Roman" w:hAnsi="Times New Roman" w:cs="Times New Roman"/>
          <w:sz w:val="24"/>
          <w:szCs w:val="24"/>
          <w:lang w:eastAsia="ru-RU"/>
        </w:rPr>
        <w:br w:type="textWrapping" w:clear="all"/>
      </w:r>
    </w:p>
    <w:p w:rsidR="0058719E" w:rsidRPr="0058719E" w:rsidRDefault="0058719E" w:rsidP="0058719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8719E">
        <w:rPr>
          <w:rFonts w:ascii="Times New Roman" w:eastAsia="Times New Roman" w:hAnsi="Times New Roman" w:cs="Times New Roman"/>
          <w:sz w:val="24"/>
          <w:szCs w:val="24"/>
          <w:lang w:eastAsia="ru-RU"/>
        </w:rPr>
        <w:t>Раздел 3. Иная официальная информация</w:t>
      </w:r>
    </w:p>
    <w:p w:rsidR="0058719E" w:rsidRPr="0058719E" w:rsidRDefault="0058719E" w:rsidP="0058719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bl>
      <w:tblPr>
        <w:tblStyle w:val="ab"/>
        <w:tblW w:w="10060" w:type="dxa"/>
        <w:tblInd w:w="0" w:type="dxa"/>
        <w:tblLook w:val="04A0" w:firstRow="1" w:lastRow="0" w:firstColumn="1" w:lastColumn="0" w:noHBand="0" w:noVBand="1"/>
      </w:tblPr>
      <w:tblGrid>
        <w:gridCol w:w="9067"/>
        <w:gridCol w:w="993"/>
      </w:tblGrid>
      <w:tr w:rsidR="0058719E" w:rsidRPr="0058719E" w:rsidTr="006F0568">
        <w:tc>
          <w:tcPr>
            <w:tcW w:w="9067" w:type="dxa"/>
            <w:tcBorders>
              <w:top w:val="single" w:sz="4" w:space="0" w:color="auto"/>
              <w:left w:val="single" w:sz="4" w:space="0" w:color="auto"/>
              <w:bottom w:val="single" w:sz="4" w:space="0" w:color="auto"/>
              <w:right w:val="single" w:sz="4" w:space="0" w:color="auto"/>
            </w:tcBorders>
            <w:hideMark/>
          </w:tcPr>
          <w:p w:rsidR="0058719E" w:rsidRPr="0058719E" w:rsidRDefault="0058719E" w:rsidP="0058719E">
            <w:pPr>
              <w:widowControl w:val="0"/>
              <w:autoSpaceDE w:val="0"/>
              <w:autoSpaceDN w:val="0"/>
              <w:adjustRightInd w:val="0"/>
              <w:jc w:val="both"/>
              <w:rPr>
                <w:rFonts w:ascii="Times New Roman" w:eastAsia="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rsidR="0058719E" w:rsidRPr="0058719E" w:rsidRDefault="0058719E" w:rsidP="00A4153F">
            <w:pPr>
              <w:widowControl w:val="0"/>
              <w:autoSpaceDE w:val="0"/>
              <w:autoSpaceDN w:val="0"/>
              <w:adjustRightInd w:val="0"/>
              <w:rPr>
                <w:rFonts w:ascii="Times New Roman" w:eastAsia="Times New Roman" w:hAnsi="Times New Roman"/>
                <w:sz w:val="24"/>
                <w:szCs w:val="24"/>
              </w:rPr>
            </w:pPr>
          </w:p>
        </w:tc>
      </w:tr>
    </w:tbl>
    <w:p w:rsidR="0058719E" w:rsidRPr="0058719E" w:rsidRDefault="0058719E" w:rsidP="0058719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58719E" w:rsidRPr="0058719E" w:rsidRDefault="0058719E" w:rsidP="0058719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bl>
      <w:tblPr>
        <w:tblW w:w="9787" w:type="dxa"/>
        <w:tblLook w:val="04A0" w:firstRow="1" w:lastRow="0" w:firstColumn="1" w:lastColumn="0" w:noHBand="0" w:noVBand="1"/>
      </w:tblPr>
      <w:tblGrid>
        <w:gridCol w:w="8642"/>
        <w:gridCol w:w="1145"/>
      </w:tblGrid>
      <w:tr w:rsidR="0058719E" w:rsidRPr="0058719E" w:rsidTr="006F0568">
        <w:tc>
          <w:tcPr>
            <w:tcW w:w="8642" w:type="dxa"/>
          </w:tcPr>
          <w:p w:rsidR="0058719E" w:rsidRPr="0058719E" w:rsidRDefault="0058719E" w:rsidP="0058719E">
            <w:pPr>
              <w:spacing w:after="0" w:line="256" w:lineRule="auto"/>
              <w:jc w:val="both"/>
              <w:rPr>
                <w:rFonts w:ascii="Times New Roman" w:eastAsia="Times New Roman" w:hAnsi="Times New Roman" w:cs="Times New Roman"/>
                <w:sz w:val="24"/>
                <w:szCs w:val="24"/>
              </w:rPr>
            </w:pPr>
          </w:p>
        </w:tc>
        <w:tc>
          <w:tcPr>
            <w:tcW w:w="1145" w:type="dxa"/>
          </w:tcPr>
          <w:p w:rsidR="0058719E" w:rsidRPr="0058719E" w:rsidRDefault="0058719E" w:rsidP="0058719E">
            <w:pPr>
              <w:spacing w:after="0" w:line="240" w:lineRule="auto"/>
              <w:jc w:val="both"/>
              <w:rPr>
                <w:rFonts w:ascii="Arial" w:eastAsia="Arial" w:hAnsi="Arial" w:cs="Arial"/>
                <w:sz w:val="20"/>
                <w:szCs w:val="20"/>
              </w:rPr>
            </w:pPr>
          </w:p>
        </w:tc>
      </w:tr>
      <w:tr w:rsidR="0058719E" w:rsidRPr="0058719E" w:rsidTr="006F0568">
        <w:tc>
          <w:tcPr>
            <w:tcW w:w="8642" w:type="dxa"/>
          </w:tcPr>
          <w:p w:rsidR="0058719E" w:rsidRPr="0058719E" w:rsidRDefault="0058719E" w:rsidP="0058719E">
            <w:pPr>
              <w:spacing w:after="0" w:line="256" w:lineRule="auto"/>
              <w:jc w:val="both"/>
              <w:rPr>
                <w:rFonts w:ascii="Times New Roman" w:eastAsia="Times New Roman" w:hAnsi="Times New Roman" w:cs="Times New Roman"/>
                <w:color w:val="000000"/>
                <w:sz w:val="24"/>
                <w:szCs w:val="24"/>
              </w:rPr>
            </w:pPr>
          </w:p>
        </w:tc>
        <w:tc>
          <w:tcPr>
            <w:tcW w:w="1145" w:type="dxa"/>
          </w:tcPr>
          <w:p w:rsidR="0058719E" w:rsidRPr="0058719E" w:rsidRDefault="0058719E" w:rsidP="0058719E">
            <w:pPr>
              <w:spacing w:after="0" w:line="240" w:lineRule="auto"/>
              <w:jc w:val="both"/>
              <w:rPr>
                <w:rFonts w:ascii="Arial" w:eastAsia="Arial" w:hAnsi="Arial" w:cs="Arial"/>
                <w:sz w:val="20"/>
                <w:szCs w:val="20"/>
              </w:rPr>
            </w:pPr>
          </w:p>
        </w:tc>
      </w:tr>
    </w:tbl>
    <w:p w:rsidR="0058719E" w:rsidRPr="0058719E" w:rsidRDefault="0058719E" w:rsidP="0058719E">
      <w:pPr>
        <w:spacing w:after="0" w:line="240" w:lineRule="auto"/>
        <w:rPr>
          <w:rFonts w:ascii="Times New Roman" w:eastAsia="Arial" w:hAnsi="Times New Roman" w:cs="Times New Roman"/>
          <w:sz w:val="24"/>
          <w:szCs w:val="24"/>
          <w:lang w:eastAsia="ru-RU"/>
        </w:rPr>
      </w:pPr>
    </w:p>
    <w:p w:rsidR="0058719E" w:rsidRDefault="0058719E" w:rsidP="0058719E">
      <w:pPr>
        <w:spacing w:after="0" w:line="240" w:lineRule="auto"/>
        <w:rPr>
          <w:rFonts w:ascii="Times New Roman" w:eastAsia="Arial" w:hAnsi="Times New Roman" w:cs="Times New Roman"/>
          <w:sz w:val="24"/>
          <w:szCs w:val="24"/>
          <w:lang w:eastAsia="ru-RU"/>
        </w:rPr>
      </w:pPr>
      <w:r w:rsidRPr="0058719E">
        <w:rPr>
          <w:rFonts w:ascii="Times New Roman" w:eastAsia="Arial" w:hAnsi="Times New Roman" w:cs="Times New Roman"/>
          <w:sz w:val="24"/>
          <w:szCs w:val="24"/>
          <w:lang w:eastAsia="ru-RU"/>
        </w:rPr>
        <w:br w:type="page"/>
      </w:r>
    </w:p>
    <w:p w:rsidR="003A6A48" w:rsidRPr="003A6A48" w:rsidRDefault="003A6A48" w:rsidP="003A6A48">
      <w:pPr>
        <w:spacing w:after="200" w:line="276" w:lineRule="auto"/>
        <w:jc w:val="center"/>
        <w:rPr>
          <w:rFonts w:ascii="Times New Roman" w:eastAsia="Times New Roman" w:hAnsi="Times New Roman" w:cs="Times New Roman"/>
          <w:sz w:val="24"/>
          <w:szCs w:val="24"/>
          <w:lang w:eastAsia="ru-RU"/>
        </w:rPr>
      </w:pPr>
      <w:r w:rsidRPr="003A6A48">
        <w:rPr>
          <w:rFonts w:ascii="Times New Roman" w:eastAsia="Times New Roman" w:hAnsi="Times New Roman" w:cs="Times New Roman"/>
          <w:sz w:val="26"/>
          <w:szCs w:val="24"/>
          <w:lang w:val="en-US" w:eastAsia="ru-RU"/>
        </w:rPr>
        <w:object w:dxaOrig="1126" w:dyaOrig="10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3pt;height:60pt" o:ole="" fillcolor="window">
            <v:imagedata r:id="rId7" o:title="" gain="192753f" blacklevel="-10486f" grayscale="t" bilevel="t"/>
          </v:shape>
          <o:OLEObject Type="Embed" ProgID="Word.Picture.8" ShapeID="_x0000_i1025" DrawAspect="Content" ObjectID="_1844244587" r:id="rId8"/>
        </w:object>
      </w:r>
    </w:p>
    <w:p w:rsidR="003A6A48" w:rsidRPr="003A6A48" w:rsidRDefault="003A6A48" w:rsidP="003A6A48">
      <w:pPr>
        <w:spacing w:after="0" w:line="276" w:lineRule="auto"/>
        <w:jc w:val="center"/>
        <w:rPr>
          <w:rFonts w:ascii="Times New Roman" w:eastAsia="Times New Roman" w:hAnsi="Times New Roman" w:cs="Times New Roman"/>
          <w:sz w:val="24"/>
          <w:szCs w:val="24"/>
          <w:lang w:eastAsia="ru-RU"/>
        </w:rPr>
      </w:pPr>
      <w:r w:rsidRPr="003A6A48">
        <w:rPr>
          <w:rFonts w:ascii="Times New Roman" w:eastAsia="Times New Roman" w:hAnsi="Times New Roman" w:cs="Times New Roman"/>
          <w:b/>
          <w:sz w:val="24"/>
          <w:szCs w:val="24"/>
          <w:lang w:eastAsia="ru-RU"/>
        </w:rPr>
        <w:t>СОВЕТ ДЕПУТАТОВ ТЯГУНСКОГО СЕЛЬСОВЕТА</w:t>
      </w:r>
    </w:p>
    <w:p w:rsidR="003A6A48" w:rsidRPr="003A6A48" w:rsidRDefault="003A6A48" w:rsidP="003A6A48">
      <w:pPr>
        <w:spacing w:after="0" w:line="240" w:lineRule="auto"/>
        <w:jc w:val="center"/>
        <w:rPr>
          <w:rFonts w:ascii="Times New Roman" w:eastAsia="Times New Roman" w:hAnsi="Times New Roman" w:cs="Times New Roman"/>
          <w:b/>
          <w:sz w:val="24"/>
          <w:szCs w:val="24"/>
          <w:lang w:eastAsia="ru-RU"/>
        </w:rPr>
      </w:pPr>
      <w:r w:rsidRPr="003A6A48">
        <w:rPr>
          <w:rFonts w:ascii="Times New Roman" w:eastAsia="Times New Roman" w:hAnsi="Times New Roman" w:cs="Times New Roman"/>
          <w:b/>
          <w:sz w:val="24"/>
          <w:szCs w:val="24"/>
          <w:lang w:eastAsia="ru-RU"/>
        </w:rPr>
        <w:t>ЗАРИНСКОГО РАЙОНА АЛТАЙСКОГО КРАЯ</w:t>
      </w:r>
    </w:p>
    <w:p w:rsidR="003A6A48" w:rsidRPr="003A6A48" w:rsidRDefault="003A6A48" w:rsidP="003A6A48">
      <w:pPr>
        <w:spacing w:after="0" w:line="240" w:lineRule="auto"/>
        <w:jc w:val="center"/>
        <w:rPr>
          <w:rFonts w:ascii="Times New Roman" w:eastAsia="Times New Roman" w:hAnsi="Times New Roman" w:cs="Times New Roman"/>
          <w:b/>
          <w:sz w:val="28"/>
          <w:szCs w:val="28"/>
          <w:lang w:eastAsia="ru-RU"/>
        </w:rPr>
      </w:pPr>
    </w:p>
    <w:p w:rsidR="003A6A48" w:rsidRPr="003A6A48" w:rsidRDefault="003A6A48" w:rsidP="003A6A48">
      <w:pPr>
        <w:keepNext/>
        <w:tabs>
          <w:tab w:val="center" w:pos="4677"/>
          <w:tab w:val="left" w:pos="7907"/>
        </w:tabs>
        <w:spacing w:after="0" w:line="240" w:lineRule="auto"/>
        <w:outlineLvl w:val="0"/>
        <w:rPr>
          <w:rFonts w:ascii="Times New Roman" w:eastAsia="Times New Roman" w:hAnsi="Times New Roman" w:cs="Times New Roman"/>
          <w:b/>
          <w:sz w:val="32"/>
          <w:szCs w:val="32"/>
          <w:lang w:eastAsia="ru-RU"/>
        </w:rPr>
      </w:pPr>
      <w:r w:rsidRPr="003A6A48">
        <w:rPr>
          <w:rFonts w:ascii="Arial" w:eastAsia="Times New Roman" w:hAnsi="Arial" w:cs="Arial"/>
          <w:b/>
          <w:sz w:val="36"/>
          <w:szCs w:val="24"/>
          <w:lang w:eastAsia="ru-RU"/>
        </w:rPr>
        <w:tab/>
        <w:t xml:space="preserve">   </w:t>
      </w:r>
      <w:r w:rsidRPr="003A6A48">
        <w:rPr>
          <w:rFonts w:ascii="Times New Roman" w:eastAsia="Times New Roman" w:hAnsi="Times New Roman" w:cs="Times New Roman"/>
          <w:b/>
          <w:sz w:val="32"/>
          <w:szCs w:val="32"/>
          <w:lang w:eastAsia="ru-RU"/>
        </w:rPr>
        <w:t xml:space="preserve">Р Е Ш Е Н И Е          </w:t>
      </w:r>
    </w:p>
    <w:p w:rsidR="003A6A48" w:rsidRPr="003A6A48" w:rsidRDefault="003A6A48" w:rsidP="003A6A48">
      <w:pPr>
        <w:spacing w:after="0" w:line="240" w:lineRule="auto"/>
        <w:jc w:val="center"/>
        <w:rPr>
          <w:rFonts w:ascii="Times New Roman" w:eastAsia="Times New Roman" w:hAnsi="Times New Roman" w:cs="Times New Roman"/>
          <w:b/>
          <w:sz w:val="24"/>
          <w:szCs w:val="24"/>
          <w:lang w:eastAsia="ru-RU"/>
        </w:rPr>
      </w:pPr>
    </w:p>
    <w:p w:rsidR="003A6A48" w:rsidRPr="003A6A48" w:rsidRDefault="003A6A48" w:rsidP="003A6A48">
      <w:pPr>
        <w:spacing w:after="0" w:line="240" w:lineRule="auto"/>
        <w:jc w:val="both"/>
        <w:rPr>
          <w:rFonts w:ascii="Times New Roman" w:eastAsia="Times New Roman" w:hAnsi="Times New Roman" w:cs="Times New Roman"/>
          <w:sz w:val="24"/>
          <w:szCs w:val="24"/>
          <w:lang w:eastAsia="ru-RU"/>
        </w:rPr>
      </w:pPr>
      <w:r w:rsidRPr="003A6A48">
        <w:rPr>
          <w:rFonts w:ascii="Times New Roman" w:eastAsia="Times New Roman" w:hAnsi="Times New Roman" w:cs="Times New Roman"/>
          <w:sz w:val="24"/>
          <w:szCs w:val="24"/>
          <w:lang w:eastAsia="ru-RU"/>
        </w:rPr>
        <w:t>15.04.2026</w:t>
      </w:r>
      <w:r w:rsidRPr="003A6A48">
        <w:rPr>
          <w:rFonts w:ascii="Times New Roman" w:eastAsia="Times New Roman" w:hAnsi="Times New Roman" w:cs="Times New Roman"/>
          <w:sz w:val="24"/>
          <w:szCs w:val="24"/>
          <w:lang w:eastAsia="ru-RU"/>
        </w:rPr>
        <w:tab/>
      </w:r>
      <w:r w:rsidRPr="003A6A48">
        <w:rPr>
          <w:rFonts w:ascii="Times New Roman" w:eastAsia="Times New Roman" w:hAnsi="Times New Roman" w:cs="Times New Roman"/>
          <w:sz w:val="24"/>
          <w:szCs w:val="24"/>
          <w:lang w:eastAsia="ru-RU"/>
        </w:rPr>
        <w:tab/>
      </w:r>
      <w:r w:rsidRPr="003A6A48">
        <w:rPr>
          <w:rFonts w:ascii="Times New Roman" w:eastAsia="Times New Roman" w:hAnsi="Times New Roman" w:cs="Times New Roman"/>
          <w:sz w:val="24"/>
          <w:szCs w:val="24"/>
          <w:lang w:eastAsia="ru-RU"/>
        </w:rPr>
        <w:tab/>
      </w:r>
      <w:r w:rsidRPr="003A6A48">
        <w:rPr>
          <w:rFonts w:ascii="Times New Roman" w:eastAsia="Times New Roman" w:hAnsi="Times New Roman" w:cs="Times New Roman"/>
          <w:sz w:val="24"/>
          <w:szCs w:val="24"/>
          <w:lang w:eastAsia="ru-RU"/>
        </w:rPr>
        <w:tab/>
      </w:r>
      <w:r w:rsidRPr="003A6A48">
        <w:rPr>
          <w:rFonts w:ascii="Times New Roman" w:eastAsia="Times New Roman" w:hAnsi="Times New Roman" w:cs="Times New Roman"/>
          <w:sz w:val="24"/>
          <w:szCs w:val="24"/>
          <w:lang w:eastAsia="ru-RU"/>
        </w:rPr>
        <w:tab/>
      </w:r>
      <w:r w:rsidRPr="003A6A48">
        <w:rPr>
          <w:rFonts w:ascii="Times New Roman" w:eastAsia="Times New Roman" w:hAnsi="Times New Roman" w:cs="Times New Roman"/>
          <w:sz w:val="24"/>
          <w:szCs w:val="24"/>
          <w:lang w:eastAsia="ru-RU"/>
        </w:rPr>
        <w:tab/>
      </w:r>
      <w:r w:rsidRPr="003A6A48">
        <w:rPr>
          <w:rFonts w:ascii="Times New Roman" w:eastAsia="Times New Roman" w:hAnsi="Times New Roman" w:cs="Times New Roman"/>
          <w:sz w:val="24"/>
          <w:szCs w:val="24"/>
          <w:lang w:eastAsia="ru-RU"/>
        </w:rPr>
        <w:tab/>
      </w:r>
      <w:r w:rsidRPr="003A6A48">
        <w:rPr>
          <w:rFonts w:ascii="Times New Roman" w:eastAsia="Times New Roman" w:hAnsi="Times New Roman" w:cs="Times New Roman"/>
          <w:sz w:val="24"/>
          <w:szCs w:val="24"/>
          <w:lang w:eastAsia="ru-RU"/>
        </w:rPr>
        <w:tab/>
      </w:r>
      <w:r w:rsidRPr="003A6A48">
        <w:rPr>
          <w:rFonts w:ascii="Times New Roman" w:eastAsia="Times New Roman" w:hAnsi="Times New Roman" w:cs="Times New Roman"/>
          <w:sz w:val="24"/>
          <w:szCs w:val="24"/>
          <w:lang w:eastAsia="ru-RU"/>
        </w:rPr>
        <w:tab/>
        <w:t xml:space="preserve"> </w:t>
      </w:r>
      <w:r w:rsidRPr="003A6A48">
        <w:rPr>
          <w:rFonts w:ascii="Times New Roman" w:eastAsia="Times New Roman" w:hAnsi="Times New Roman" w:cs="Times New Roman"/>
          <w:sz w:val="24"/>
          <w:szCs w:val="24"/>
          <w:lang w:eastAsia="ru-RU"/>
        </w:rPr>
        <w:tab/>
      </w:r>
      <w:r w:rsidRPr="003A6A48">
        <w:rPr>
          <w:rFonts w:ascii="Times New Roman" w:eastAsia="Times New Roman" w:hAnsi="Times New Roman" w:cs="Times New Roman"/>
          <w:sz w:val="24"/>
          <w:szCs w:val="24"/>
          <w:lang w:eastAsia="ru-RU"/>
        </w:rPr>
        <w:tab/>
        <w:t xml:space="preserve"> №4 </w:t>
      </w:r>
    </w:p>
    <w:p w:rsidR="003A6A48" w:rsidRPr="003A6A48" w:rsidRDefault="003A6A48" w:rsidP="003A6A48">
      <w:pPr>
        <w:spacing w:after="0" w:line="240" w:lineRule="auto"/>
        <w:jc w:val="center"/>
        <w:rPr>
          <w:rFonts w:ascii="Times New Roman" w:eastAsia="Times New Roman" w:hAnsi="Times New Roman" w:cs="Times New Roman"/>
          <w:sz w:val="18"/>
          <w:szCs w:val="20"/>
          <w:lang w:eastAsia="ru-RU"/>
        </w:rPr>
      </w:pPr>
      <w:r w:rsidRPr="003A6A48">
        <w:rPr>
          <w:rFonts w:ascii="Times New Roman" w:eastAsia="Times New Roman" w:hAnsi="Times New Roman" w:cs="Times New Roman"/>
          <w:sz w:val="18"/>
          <w:szCs w:val="20"/>
          <w:lang w:eastAsia="ru-RU"/>
        </w:rPr>
        <w:t>ст. Тягун</w:t>
      </w:r>
    </w:p>
    <w:p w:rsidR="003A6A48" w:rsidRPr="003A6A48" w:rsidRDefault="003A6A48" w:rsidP="003A6A48">
      <w:pPr>
        <w:spacing w:after="0" w:line="240" w:lineRule="auto"/>
        <w:jc w:val="center"/>
        <w:rPr>
          <w:rFonts w:ascii="Times New Roman" w:eastAsia="Times New Roman" w:hAnsi="Times New Roman" w:cs="Times New Roman"/>
          <w:sz w:val="24"/>
          <w:szCs w:val="24"/>
          <w:lang w:eastAsia="ru-RU"/>
        </w:rPr>
      </w:pPr>
    </w:p>
    <w:p w:rsidR="003A6A48" w:rsidRPr="003A6A48" w:rsidRDefault="003A6A48" w:rsidP="003A6A48">
      <w:pPr>
        <w:spacing w:after="0" w:line="240" w:lineRule="auto"/>
        <w:rPr>
          <w:rFonts w:ascii="Times New Roman" w:eastAsia="Times New Roman" w:hAnsi="Times New Roman" w:cs="Times New Roman"/>
          <w:sz w:val="24"/>
          <w:szCs w:val="24"/>
          <w:lang w:eastAsia="ru-RU"/>
        </w:rPr>
      </w:pPr>
      <w:r w:rsidRPr="003A6A48">
        <w:rPr>
          <w:rFonts w:ascii="Times New Roman" w:eastAsia="Times New Roman" w:hAnsi="Times New Roman" w:cs="Times New Roman"/>
          <w:sz w:val="24"/>
          <w:szCs w:val="24"/>
          <w:lang w:eastAsia="ru-RU"/>
        </w:rPr>
        <w:t>Об утверждении отчета «Об исполнении</w:t>
      </w:r>
    </w:p>
    <w:p w:rsidR="003A6A48" w:rsidRPr="003A6A48" w:rsidRDefault="003A6A48" w:rsidP="003A6A48">
      <w:pPr>
        <w:spacing w:after="0" w:line="240" w:lineRule="auto"/>
        <w:rPr>
          <w:rFonts w:ascii="Times New Roman" w:eastAsia="Times New Roman" w:hAnsi="Times New Roman" w:cs="Times New Roman"/>
          <w:sz w:val="24"/>
          <w:szCs w:val="24"/>
          <w:lang w:eastAsia="ru-RU"/>
        </w:rPr>
      </w:pPr>
      <w:r w:rsidRPr="003A6A48">
        <w:rPr>
          <w:rFonts w:ascii="Times New Roman" w:eastAsia="Times New Roman" w:hAnsi="Times New Roman" w:cs="Times New Roman"/>
          <w:sz w:val="24"/>
          <w:szCs w:val="24"/>
          <w:lang w:eastAsia="ru-RU"/>
        </w:rPr>
        <w:t>бюджета Тягунский сельсовет Заринского района</w:t>
      </w:r>
    </w:p>
    <w:p w:rsidR="003A6A48" w:rsidRPr="003A6A48" w:rsidRDefault="003A6A48" w:rsidP="003A6A48">
      <w:pPr>
        <w:spacing w:after="0" w:line="240" w:lineRule="auto"/>
        <w:rPr>
          <w:rFonts w:ascii="Times New Roman" w:eastAsia="Times New Roman" w:hAnsi="Times New Roman" w:cs="Times New Roman"/>
          <w:sz w:val="24"/>
          <w:szCs w:val="24"/>
          <w:lang w:eastAsia="ru-RU"/>
        </w:rPr>
      </w:pPr>
      <w:r w:rsidRPr="003A6A48">
        <w:rPr>
          <w:rFonts w:ascii="Times New Roman" w:eastAsia="Times New Roman" w:hAnsi="Times New Roman" w:cs="Times New Roman"/>
          <w:sz w:val="24"/>
          <w:szCs w:val="24"/>
          <w:lang w:eastAsia="ru-RU"/>
        </w:rPr>
        <w:t>Алтайского края за 2025 год»</w:t>
      </w:r>
    </w:p>
    <w:p w:rsidR="003A6A48" w:rsidRPr="003A6A48" w:rsidRDefault="003A6A48" w:rsidP="003A6A48">
      <w:pPr>
        <w:spacing w:after="0" w:line="240" w:lineRule="auto"/>
        <w:rPr>
          <w:rFonts w:ascii="Times New Roman" w:eastAsia="Times New Roman" w:hAnsi="Times New Roman" w:cs="Times New Roman"/>
          <w:sz w:val="24"/>
          <w:szCs w:val="24"/>
          <w:lang w:eastAsia="ru-RU"/>
        </w:rPr>
      </w:pPr>
    </w:p>
    <w:p w:rsidR="003A6A48" w:rsidRPr="003A6A48" w:rsidRDefault="003A6A48" w:rsidP="003A6A48">
      <w:pPr>
        <w:spacing w:after="0" w:line="240" w:lineRule="auto"/>
        <w:jc w:val="both"/>
        <w:rPr>
          <w:rFonts w:ascii="Times New Roman" w:eastAsia="Times New Roman" w:hAnsi="Times New Roman" w:cs="Times New Roman"/>
          <w:sz w:val="24"/>
          <w:szCs w:val="24"/>
          <w:lang w:eastAsia="ru-RU"/>
        </w:rPr>
      </w:pPr>
      <w:r w:rsidRPr="003A6A48">
        <w:rPr>
          <w:rFonts w:ascii="Times New Roman" w:eastAsia="Times New Roman" w:hAnsi="Times New Roman" w:cs="Times New Roman"/>
          <w:sz w:val="24"/>
          <w:szCs w:val="24"/>
          <w:lang w:eastAsia="ru-RU"/>
        </w:rPr>
        <w:t xml:space="preserve">         В соответствии с пунктом 2 статьи 21 Устава Тягунский сельсовет Заринского района Алтайского края, статьей 34 Положения о бюджетном устройстве, бюджетном процессе и финансовом контроле в Тягунский сельсовет Заринского района Алтайского края, Совет депутатов Тягунского сельсовета</w:t>
      </w:r>
    </w:p>
    <w:p w:rsidR="003A6A48" w:rsidRPr="003A6A48" w:rsidRDefault="003A6A48" w:rsidP="003A6A48">
      <w:pPr>
        <w:spacing w:after="0" w:line="240" w:lineRule="auto"/>
        <w:jc w:val="both"/>
        <w:rPr>
          <w:rFonts w:ascii="Times New Roman" w:eastAsia="Times New Roman" w:hAnsi="Times New Roman" w:cs="Times New Roman"/>
          <w:sz w:val="24"/>
          <w:szCs w:val="24"/>
          <w:lang w:eastAsia="ru-RU"/>
        </w:rPr>
      </w:pPr>
      <w:r w:rsidRPr="003A6A48">
        <w:rPr>
          <w:rFonts w:ascii="Times New Roman" w:eastAsia="Times New Roman" w:hAnsi="Times New Roman" w:cs="Times New Roman"/>
          <w:sz w:val="24"/>
          <w:szCs w:val="24"/>
          <w:lang w:eastAsia="ru-RU"/>
        </w:rPr>
        <w:t xml:space="preserve"> </w:t>
      </w:r>
    </w:p>
    <w:p w:rsidR="003A6A48" w:rsidRPr="003A6A48" w:rsidRDefault="003A6A48" w:rsidP="003A6A48">
      <w:pPr>
        <w:spacing w:after="0" w:line="240" w:lineRule="auto"/>
        <w:jc w:val="center"/>
        <w:rPr>
          <w:rFonts w:ascii="Times New Roman" w:eastAsia="Times New Roman" w:hAnsi="Times New Roman" w:cs="Times New Roman"/>
          <w:sz w:val="24"/>
          <w:szCs w:val="24"/>
          <w:lang w:eastAsia="ru-RU"/>
        </w:rPr>
      </w:pPr>
      <w:r w:rsidRPr="003A6A48">
        <w:rPr>
          <w:rFonts w:ascii="Times New Roman" w:eastAsia="Times New Roman" w:hAnsi="Times New Roman" w:cs="Times New Roman"/>
          <w:sz w:val="24"/>
          <w:szCs w:val="24"/>
          <w:lang w:eastAsia="ru-RU"/>
        </w:rPr>
        <w:t>РЕШИЛ:</w:t>
      </w:r>
    </w:p>
    <w:p w:rsidR="003A6A48" w:rsidRPr="003A6A48" w:rsidRDefault="003A6A48" w:rsidP="003A6A48">
      <w:pPr>
        <w:spacing w:after="0" w:line="240" w:lineRule="auto"/>
        <w:ind w:firstLine="708"/>
        <w:jc w:val="both"/>
        <w:rPr>
          <w:rFonts w:ascii="Times New Roman" w:eastAsia="Times New Roman" w:hAnsi="Times New Roman" w:cs="Times New Roman"/>
          <w:sz w:val="24"/>
          <w:szCs w:val="24"/>
          <w:lang w:eastAsia="ru-RU"/>
        </w:rPr>
      </w:pPr>
      <w:r w:rsidRPr="003A6A48">
        <w:rPr>
          <w:rFonts w:ascii="Times New Roman" w:eastAsia="Times New Roman" w:hAnsi="Times New Roman" w:cs="Times New Roman"/>
          <w:sz w:val="24"/>
          <w:szCs w:val="24"/>
          <w:lang w:eastAsia="ru-RU"/>
        </w:rPr>
        <w:t>1.  Утвердить отчет «Об исполнении бюджета Тягунский сельсовет Заринского района Алтайского края за 2025 год» (прилагается).</w:t>
      </w:r>
    </w:p>
    <w:p w:rsidR="003A6A48" w:rsidRPr="003A6A48" w:rsidRDefault="003A6A48" w:rsidP="003A6A48">
      <w:pPr>
        <w:spacing w:after="0" w:line="240" w:lineRule="auto"/>
        <w:jc w:val="both"/>
        <w:rPr>
          <w:rFonts w:ascii="Times New Roman" w:eastAsia="Times New Roman" w:hAnsi="Times New Roman" w:cs="Times New Roman"/>
          <w:sz w:val="24"/>
          <w:szCs w:val="24"/>
          <w:lang w:eastAsia="ru-RU"/>
        </w:rPr>
      </w:pPr>
      <w:r w:rsidRPr="003A6A48">
        <w:rPr>
          <w:rFonts w:ascii="Times New Roman" w:eastAsia="Times New Roman" w:hAnsi="Times New Roman" w:cs="Times New Roman"/>
          <w:sz w:val="24"/>
          <w:szCs w:val="24"/>
          <w:lang w:eastAsia="ru-RU"/>
        </w:rPr>
        <w:t xml:space="preserve">         2. Настоящее решение опубликовать в установленном законом порядке и разместить на сайте Администрации Заринского района на странице сельсовета.</w:t>
      </w:r>
    </w:p>
    <w:p w:rsidR="003A6A48" w:rsidRPr="003A6A48" w:rsidRDefault="003A6A48" w:rsidP="003A6A48">
      <w:pPr>
        <w:spacing w:after="0" w:line="240" w:lineRule="auto"/>
        <w:rPr>
          <w:rFonts w:ascii="Times New Roman" w:eastAsia="Times New Roman" w:hAnsi="Times New Roman" w:cs="Times New Roman"/>
          <w:sz w:val="24"/>
          <w:szCs w:val="24"/>
          <w:lang w:eastAsia="ru-RU"/>
        </w:rPr>
      </w:pPr>
      <w:r w:rsidRPr="003A6A48">
        <w:rPr>
          <w:rFonts w:ascii="Times New Roman" w:eastAsia="Times New Roman" w:hAnsi="Times New Roman" w:cs="Times New Roman"/>
          <w:sz w:val="24"/>
          <w:szCs w:val="24"/>
          <w:lang w:eastAsia="ru-RU"/>
        </w:rPr>
        <w:t xml:space="preserve">         3.  Контроль за исполнением настоящего решения возложить на постоянную комиссию Совета депутатов Тягунского сельсовета по бюджету, планированию, налоговой и социальной политике.</w:t>
      </w:r>
      <w:r w:rsidRPr="003A6A48">
        <w:rPr>
          <w:rFonts w:ascii="Times New Roman" w:eastAsia="Times New Roman" w:hAnsi="Times New Roman" w:cs="Times New Roman"/>
          <w:sz w:val="24"/>
          <w:szCs w:val="24"/>
          <w:lang w:eastAsia="ru-RU"/>
        </w:rPr>
        <w:tab/>
      </w:r>
    </w:p>
    <w:p w:rsidR="003A6A48" w:rsidRPr="003A6A48" w:rsidRDefault="003A6A48" w:rsidP="003A6A48">
      <w:pPr>
        <w:spacing w:after="0" w:line="240" w:lineRule="auto"/>
        <w:rPr>
          <w:rFonts w:ascii="Times New Roman" w:eastAsia="Times New Roman" w:hAnsi="Times New Roman" w:cs="Times New Roman"/>
          <w:sz w:val="24"/>
          <w:szCs w:val="24"/>
          <w:lang w:eastAsia="ru-RU"/>
        </w:rPr>
      </w:pPr>
    </w:p>
    <w:p w:rsidR="003A6A48" w:rsidRPr="003A6A48" w:rsidRDefault="003A6A48" w:rsidP="003A6A48">
      <w:pPr>
        <w:spacing w:after="0" w:line="240" w:lineRule="auto"/>
        <w:rPr>
          <w:rFonts w:ascii="Times New Roman" w:eastAsia="Times New Roman" w:hAnsi="Times New Roman" w:cs="Times New Roman"/>
          <w:sz w:val="24"/>
          <w:szCs w:val="24"/>
          <w:lang w:eastAsia="ru-RU"/>
        </w:rPr>
      </w:pPr>
      <w:r w:rsidRPr="003A6A48">
        <w:rPr>
          <w:rFonts w:ascii="Times New Roman" w:eastAsia="Times New Roman" w:hAnsi="Times New Roman" w:cs="Times New Roman"/>
          <w:sz w:val="24"/>
          <w:szCs w:val="24"/>
          <w:lang w:eastAsia="ru-RU"/>
        </w:rPr>
        <w:t xml:space="preserve"> </w:t>
      </w:r>
    </w:p>
    <w:p w:rsidR="003A6A48" w:rsidRPr="003A6A48" w:rsidRDefault="003A6A48" w:rsidP="003A6A48">
      <w:pPr>
        <w:spacing w:after="0" w:line="240" w:lineRule="auto"/>
        <w:rPr>
          <w:rFonts w:ascii="Times New Roman" w:eastAsia="Times New Roman" w:hAnsi="Times New Roman" w:cs="Times New Roman"/>
          <w:sz w:val="24"/>
          <w:szCs w:val="24"/>
          <w:lang w:eastAsia="ru-RU"/>
        </w:rPr>
      </w:pPr>
    </w:p>
    <w:p w:rsidR="003A6A48" w:rsidRPr="003A6A48" w:rsidRDefault="003A6A48" w:rsidP="003A6A48">
      <w:pPr>
        <w:spacing w:after="0" w:line="240" w:lineRule="auto"/>
        <w:jc w:val="right"/>
        <w:rPr>
          <w:rFonts w:ascii="Times New Roman" w:eastAsia="Times New Roman" w:hAnsi="Times New Roman" w:cs="Times New Roman"/>
          <w:sz w:val="24"/>
          <w:szCs w:val="24"/>
          <w:lang w:eastAsia="ru-RU"/>
        </w:rPr>
      </w:pPr>
      <w:r w:rsidRPr="003A6A48">
        <w:rPr>
          <w:rFonts w:ascii="Times New Roman" w:eastAsia="Times New Roman" w:hAnsi="Times New Roman" w:cs="Times New Roman"/>
          <w:sz w:val="24"/>
          <w:szCs w:val="24"/>
          <w:lang w:eastAsia="ru-RU"/>
        </w:rPr>
        <w:t>Гл</w:t>
      </w:r>
      <w:r>
        <w:rPr>
          <w:rFonts w:ascii="Times New Roman" w:eastAsia="Times New Roman" w:hAnsi="Times New Roman" w:cs="Times New Roman"/>
          <w:sz w:val="24"/>
          <w:szCs w:val="24"/>
          <w:lang w:eastAsia="ru-RU"/>
        </w:rPr>
        <w:t xml:space="preserve">ава сельсовета </w:t>
      </w:r>
      <w:r w:rsidRPr="003A6A48">
        <w:rPr>
          <w:rFonts w:ascii="Times New Roman" w:eastAsia="Times New Roman" w:hAnsi="Times New Roman" w:cs="Times New Roman"/>
          <w:sz w:val="24"/>
          <w:szCs w:val="24"/>
          <w:lang w:eastAsia="ru-RU"/>
        </w:rPr>
        <w:t>Ю.А. Овчинников</w:t>
      </w:r>
    </w:p>
    <w:p w:rsidR="003A6A48" w:rsidRPr="003A6A48" w:rsidRDefault="003A6A48" w:rsidP="003A6A48">
      <w:pPr>
        <w:spacing w:after="0" w:line="240" w:lineRule="auto"/>
        <w:rPr>
          <w:rFonts w:ascii="Times New Roman" w:eastAsia="Times New Roman" w:hAnsi="Times New Roman" w:cs="Times New Roman"/>
          <w:sz w:val="26"/>
          <w:szCs w:val="24"/>
          <w:lang w:eastAsia="ru-RU"/>
        </w:rPr>
      </w:pPr>
    </w:p>
    <w:p w:rsidR="003A6A48" w:rsidRPr="003A6A48" w:rsidRDefault="003A6A48" w:rsidP="003A6A48">
      <w:pPr>
        <w:spacing w:after="0" w:line="240" w:lineRule="auto"/>
        <w:jc w:val="both"/>
        <w:rPr>
          <w:rFonts w:ascii="Times New Roman" w:eastAsia="Times New Roman" w:hAnsi="Times New Roman" w:cs="Times New Roman"/>
          <w:sz w:val="24"/>
          <w:szCs w:val="24"/>
          <w:lang w:eastAsia="ru-RU"/>
        </w:rPr>
      </w:pPr>
      <w:r w:rsidRPr="003A6A48">
        <w:rPr>
          <w:rFonts w:ascii="Times New Roman" w:eastAsia="Times New Roman" w:hAnsi="Times New Roman" w:cs="Times New Roman"/>
          <w:sz w:val="24"/>
          <w:szCs w:val="24"/>
          <w:lang w:eastAsia="ru-RU"/>
        </w:rPr>
        <w:t xml:space="preserve">  </w:t>
      </w:r>
    </w:p>
    <w:p w:rsidR="003A6A48" w:rsidRPr="003A6A48" w:rsidRDefault="003A6A48" w:rsidP="003A6A48"/>
    <w:p w:rsidR="003A6A48" w:rsidRPr="003A6A48" w:rsidRDefault="003A6A48" w:rsidP="003A6A48"/>
    <w:p w:rsidR="003A6A48" w:rsidRPr="003A6A48" w:rsidRDefault="003A6A48" w:rsidP="003A6A48"/>
    <w:p w:rsidR="003A6A48" w:rsidRPr="003A6A48" w:rsidRDefault="003A6A48" w:rsidP="003A6A48"/>
    <w:p w:rsidR="003A6A48" w:rsidRPr="003A6A48" w:rsidRDefault="003A6A48" w:rsidP="003A6A48"/>
    <w:p w:rsidR="003A6A48" w:rsidRPr="003A6A48" w:rsidRDefault="003A6A48" w:rsidP="003A6A48"/>
    <w:p w:rsidR="003A6A48" w:rsidRPr="003A6A48" w:rsidRDefault="003A6A48" w:rsidP="003A6A48">
      <w:pPr>
        <w:spacing w:after="0" w:line="240" w:lineRule="auto"/>
        <w:jc w:val="right"/>
        <w:rPr>
          <w:rFonts w:ascii="Times New Roman" w:eastAsia="MS Mincho" w:hAnsi="Times New Roman" w:cs="Times New Roman"/>
          <w:b/>
          <w:sz w:val="20"/>
          <w:szCs w:val="20"/>
          <w:lang w:eastAsia="ru-RU"/>
        </w:rPr>
      </w:pPr>
    </w:p>
    <w:p w:rsidR="003A6A48" w:rsidRPr="003A6A48" w:rsidRDefault="003A6A48" w:rsidP="003A6A48">
      <w:pPr>
        <w:spacing w:after="0" w:line="240" w:lineRule="auto"/>
        <w:jc w:val="right"/>
        <w:rPr>
          <w:rFonts w:ascii="Times New Roman" w:eastAsia="MS Mincho" w:hAnsi="Times New Roman" w:cs="Times New Roman"/>
          <w:b/>
          <w:sz w:val="20"/>
          <w:szCs w:val="20"/>
          <w:lang w:eastAsia="ru-RU"/>
        </w:rPr>
      </w:pPr>
    </w:p>
    <w:p w:rsidR="003A6A48" w:rsidRPr="003A6A48" w:rsidRDefault="003A6A48" w:rsidP="003A6A48">
      <w:pPr>
        <w:spacing w:after="0" w:line="240" w:lineRule="auto"/>
        <w:jc w:val="right"/>
        <w:rPr>
          <w:rFonts w:ascii="Times New Roman" w:eastAsia="MS Mincho" w:hAnsi="Times New Roman" w:cs="Times New Roman"/>
          <w:b/>
          <w:sz w:val="20"/>
          <w:szCs w:val="20"/>
          <w:lang w:eastAsia="ru-RU"/>
        </w:rPr>
      </w:pPr>
    </w:p>
    <w:p w:rsidR="003A6A48" w:rsidRPr="003A6A48" w:rsidRDefault="003A6A48" w:rsidP="003A6A48">
      <w:pPr>
        <w:spacing w:after="0" w:line="240" w:lineRule="auto"/>
        <w:jc w:val="right"/>
        <w:rPr>
          <w:rFonts w:ascii="Times New Roman" w:eastAsia="MS Mincho" w:hAnsi="Times New Roman" w:cs="Times New Roman"/>
          <w:b/>
          <w:sz w:val="20"/>
          <w:szCs w:val="20"/>
          <w:lang w:eastAsia="ru-RU"/>
        </w:rPr>
      </w:pPr>
    </w:p>
    <w:p w:rsidR="003A6A48" w:rsidRPr="003A6A48" w:rsidRDefault="003A6A48" w:rsidP="003A6A48">
      <w:pPr>
        <w:spacing w:after="0" w:line="240" w:lineRule="auto"/>
        <w:jc w:val="right"/>
        <w:rPr>
          <w:rFonts w:ascii="Times New Roman" w:eastAsia="MS Mincho" w:hAnsi="Times New Roman" w:cs="Times New Roman"/>
          <w:b/>
          <w:sz w:val="20"/>
          <w:szCs w:val="20"/>
          <w:lang w:eastAsia="ru-RU"/>
        </w:rPr>
      </w:pPr>
    </w:p>
    <w:p w:rsidR="003A6A48" w:rsidRPr="003A6A48" w:rsidRDefault="003A6A48" w:rsidP="003A6A48">
      <w:pPr>
        <w:spacing w:after="0" w:line="240" w:lineRule="auto"/>
        <w:jc w:val="right"/>
        <w:rPr>
          <w:rFonts w:ascii="Times New Roman" w:eastAsia="MS Mincho" w:hAnsi="Times New Roman" w:cs="Times New Roman"/>
          <w:b/>
          <w:sz w:val="20"/>
          <w:szCs w:val="20"/>
          <w:lang w:eastAsia="ru-RU"/>
        </w:rPr>
      </w:pPr>
    </w:p>
    <w:p w:rsidR="003A6A48" w:rsidRPr="003A6A48" w:rsidRDefault="003A6A48" w:rsidP="003A6A48">
      <w:pPr>
        <w:spacing w:after="0" w:line="240" w:lineRule="auto"/>
        <w:jc w:val="right"/>
        <w:rPr>
          <w:rFonts w:ascii="Times New Roman" w:eastAsia="MS Mincho" w:hAnsi="Times New Roman" w:cs="Times New Roman"/>
          <w:b/>
          <w:sz w:val="20"/>
          <w:szCs w:val="20"/>
          <w:lang w:eastAsia="ru-RU"/>
        </w:rPr>
      </w:pPr>
    </w:p>
    <w:p w:rsidR="003A6A48" w:rsidRPr="003A6A48" w:rsidRDefault="003A6A48" w:rsidP="003A6A48">
      <w:pPr>
        <w:spacing w:after="0" w:line="240" w:lineRule="auto"/>
        <w:jc w:val="right"/>
        <w:rPr>
          <w:rFonts w:ascii="Times New Roman" w:eastAsia="MS Mincho" w:hAnsi="Times New Roman" w:cs="Times New Roman"/>
          <w:b/>
          <w:sz w:val="20"/>
          <w:szCs w:val="20"/>
          <w:lang w:eastAsia="ru-RU"/>
        </w:rPr>
      </w:pPr>
    </w:p>
    <w:p w:rsidR="003A6A48" w:rsidRPr="003A6A48" w:rsidRDefault="003A6A48" w:rsidP="003A6A48">
      <w:pPr>
        <w:spacing w:after="0" w:line="240" w:lineRule="auto"/>
        <w:jc w:val="right"/>
        <w:rPr>
          <w:rFonts w:ascii="Times New Roman" w:eastAsia="MS Mincho" w:hAnsi="Times New Roman" w:cs="Times New Roman"/>
          <w:b/>
          <w:sz w:val="20"/>
          <w:szCs w:val="20"/>
          <w:lang w:eastAsia="ru-RU"/>
        </w:rPr>
      </w:pPr>
    </w:p>
    <w:p w:rsidR="003A6A48" w:rsidRDefault="003A6A48" w:rsidP="003A6A48">
      <w:pPr>
        <w:spacing w:after="0" w:line="240" w:lineRule="auto"/>
        <w:jc w:val="right"/>
        <w:rPr>
          <w:rFonts w:ascii="Times New Roman" w:eastAsia="MS Mincho" w:hAnsi="Times New Roman" w:cs="Times New Roman"/>
          <w:b/>
          <w:sz w:val="20"/>
          <w:szCs w:val="20"/>
          <w:lang w:eastAsia="ru-RU"/>
        </w:rPr>
      </w:pPr>
    </w:p>
    <w:p w:rsidR="003A6A48" w:rsidRDefault="003A6A48" w:rsidP="003A6A48">
      <w:pPr>
        <w:spacing w:after="0" w:line="240" w:lineRule="auto"/>
        <w:jc w:val="right"/>
        <w:rPr>
          <w:rFonts w:ascii="Times New Roman" w:eastAsia="MS Mincho" w:hAnsi="Times New Roman" w:cs="Times New Roman"/>
          <w:b/>
          <w:sz w:val="20"/>
          <w:szCs w:val="20"/>
          <w:lang w:eastAsia="ru-RU"/>
        </w:rPr>
      </w:pPr>
    </w:p>
    <w:p w:rsidR="003A6A48" w:rsidRDefault="003A6A48" w:rsidP="003A6A48">
      <w:pPr>
        <w:spacing w:after="0" w:line="240" w:lineRule="auto"/>
        <w:jc w:val="right"/>
        <w:rPr>
          <w:rFonts w:ascii="Times New Roman" w:eastAsia="MS Mincho" w:hAnsi="Times New Roman" w:cs="Times New Roman"/>
          <w:b/>
          <w:sz w:val="20"/>
          <w:szCs w:val="20"/>
          <w:lang w:eastAsia="ru-RU"/>
        </w:rPr>
      </w:pPr>
    </w:p>
    <w:p w:rsidR="003A6A48" w:rsidRPr="003A6A48" w:rsidRDefault="003A6A48" w:rsidP="003A6A48">
      <w:pPr>
        <w:spacing w:after="0" w:line="240" w:lineRule="auto"/>
        <w:jc w:val="right"/>
        <w:rPr>
          <w:rFonts w:ascii="Times New Roman" w:eastAsia="MS Mincho" w:hAnsi="Times New Roman" w:cs="Times New Roman"/>
          <w:b/>
          <w:sz w:val="20"/>
          <w:szCs w:val="20"/>
          <w:lang w:eastAsia="ru-RU"/>
        </w:rPr>
      </w:pPr>
      <w:r w:rsidRPr="003A6A48">
        <w:rPr>
          <w:rFonts w:ascii="Times New Roman" w:eastAsia="MS Mincho" w:hAnsi="Times New Roman" w:cs="Times New Roman"/>
          <w:b/>
          <w:sz w:val="20"/>
          <w:szCs w:val="20"/>
          <w:lang w:eastAsia="ru-RU"/>
        </w:rPr>
        <w:lastRenderedPageBreak/>
        <w:t>Приложение</w:t>
      </w:r>
    </w:p>
    <w:p w:rsidR="003A6A48" w:rsidRPr="003A6A48" w:rsidRDefault="003A6A48" w:rsidP="003A6A48">
      <w:pPr>
        <w:spacing w:after="0" w:line="240" w:lineRule="auto"/>
        <w:jc w:val="center"/>
        <w:rPr>
          <w:rFonts w:ascii="Times New Roman" w:eastAsia="MS Mincho" w:hAnsi="Times New Roman" w:cs="Times New Roman"/>
          <w:b/>
          <w:sz w:val="20"/>
          <w:szCs w:val="20"/>
          <w:lang w:eastAsia="ru-RU"/>
        </w:rPr>
      </w:pPr>
    </w:p>
    <w:p w:rsidR="003A6A48" w:rsidRPr="003A6A48" w:rsidRDefault="003A6A48" w:rsidP="003A6A48">
      <w:pPr>
        <w:spacing w:after="0" w:line="240" w:lineRule="auto"/>
        <w:jc w:val="center"/>
        <w:rPr>
          <w:rFonts w:ascii="Times New Roman" w:eastAsia="MS Mincho" w:hAnsi="Times New Roman" w:cs="Times New Roman"/>
          <w:b/>
          <w:sz w:val="20"/>
          <w:szCs w:val="20"/>
          <w:lang w:eastAsia="ru-RU"/>
        </w:rPr>
      </w:pPr>
    </w:p>
    <w:p w:rsidR="003A6A48" w:rsidRPr="003A6A48" w:rsidRDefault="003A6A48" w:rsidP="003A6A48">
      <w:pPr>
        <w:spacing w:after="0" w:line="240" w:lineRule="auto"/>
        <w:jc w:val="center"/>
        <w:rPr>
          <w:rFonts w:ascii="Times New Roman" w:eastAsia="Times New Roman" w:hAnsi="Times New Roman" w:cs="Times New Roman"/>
          <w:b/>
          <w:sz w:val="20"/>
          <w:szCs w:val="20"/>
          <w:lang w:eastAsia="ru-RU"/>
        </w:rPr>
      </w:pPr>
    </w:p>
    <w:p w:rsidR="003A6A48" w:rsidRPr="003A6A48" w:rsidRDefault="003A6A48" w:rsidP="003A6A48">
      <w:pPr>
        <w:spacing w:after="0" w:line="240" w:lineRule="auto"/>
        <w:jc w:val="center"/>
        <w:rPr>
          <w:rFonts w:ascii="Times New Roman" w:eastAsia="Times New Roman" w:hAnsi="Times New Roman" w:cs="Times New Roman"/>
          <w:bCs/>
          <w:sz w:val="20"/>
          <w:szCs w:val="20"/>
          <w:lang w:eastAsia="ru-RU"/>
        </w:rPr>
      </w:pPr>
      <w:r w:rsidRPr="003A6A48">
        <w:rPr>
          <w:rFonts w:ascii="Times New Roman" w:eastAsia="Times New Roman" w:hAnsi="Times New Roman" w:cs="Times New Roman"/>
          <w:bCs/>
          <w:sz w:val="20"/>
          <w:szCs w:val="20"/>
          <w:lang w:eastAsia="ru-RU"/>
        </w:rPr>
        <w:t>об исполнении бюджета Тягунский сельсовет Заринского района Алтайского края за 2025год</w:t>
      </w:r>
    </w:p>
    <w:p w:rsidR="003A6A48" w:rsidRPr="003A6A48" w:rsidRDefault="003A6A48" w:rsidP="003A6A48">
      <w:pPr>
        <w:suppressAutoHyphens/>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b/>
          <w:sz w:val="20"/>
          <w:szCs w:val="20"/>
          <w:lang w:eastAsia="ru-RU"/>
        </w:rPr>
        <w:t xml:space="preserve">     </w:t>
      </w:r>
    </w:p>
    <w:p w:rsidR="003A6A48" w:rsidRPr="003A6A48" w:rsidRDefault="003A6A48" w:rsidP="003A6A48">
      <w:pPr>
        <w:suppressAutoHyphens/>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 xml:space="preserve">     Утвердить отчёт об исполнении бюджета Тягунский сельсовет Заринского района Алтайского края за 2025 год по следующим показателям:        </w:t>
      </w:r>
    </w:p>
    <w:p w:rsidR="003A6A48" w:rsidRPr="003A6A48" w:rsidRDefault="003A6A48" w:rsidP="003A6A48">
      <w:pPr>
        <w:suppressAutoHyphens/>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 xml:space="preserve">      1)по доходам в сумме 8 507,6 тыс. руб;</w:t>
      </w:r>
    </w:p>
    <w:p w:rsidR="003A6A48" w:rsidRPr="003A6A48" w:rsidRDefault="003A6A48" w:rsidP="003A6A48">
      <w:pPr>
        <w:suppressAutoHyphens/>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 xml:space="preserve">      2)по расходам в сумме 8673,9 тыс. руб;</w:t>
      </w:r>
    </w:p>
    <w:p w:rsidR="003A6A48" w:rsidRPr="003A6A48" w:rsidRDefault="003A6A48" w:rsidP="003A6A48">
      <w:pPr>
        <w:suppressAutoHyphens/>
        <w:spacing w:after="0" w:line="240" w:lineRule="auto"/>
        <w:ind w:left="142"/>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 xml:space="preserve">   3)по источникам финансирования в сумме 166,3 тыс. руб.;</w:t>
      </w:r>
    </w:p>
    <w:p w:rsidR="003A6A48" w:rsidRPr="003A6A48" w:rsidRDefault="003A6A48" w:rsidP="003A6A48">
      <w:pPr>
        <w:suppressAutoHyphens/>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 xml:space="preserve">      4)дефицит бюджета утвердить в сумме 166,3тыс. руб.</w:t>
      </w:r>
    </w:p>
    <w:p w:rsidR="003A6A48" w:rsidRPr="003A6A48" w:rsidRDefault="003A6A48" w:rsidP="003A6A48">
      <w:pPr>
        <w:spacing w:after="0" w:line="240" w:lineRule="auto"/>
        <w:ind w:left="142"/>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 xml:space="preserve">                    </w:t>
      </w:r>
    </w:p>
    <w:p w:rsidR="003A6A48" w:rsidRPr="003A6A48" w:rsidRDefault="003A6A48" w:rsidP="003A6A48">
      <w:pPr>
        <w:spacing w:after="0" w:line="240" w:lineRule="auto"/>
        <w:ind w:left="142"/>
        <w:jc w:val="center"/>
        <w:rPr>
          <w:rFonts w:ascii="Times New Roman" w:eastAsia="Times New Roman" w:hAnsi="Times New Roman" w:cs="Times New Roman"/>
          <w:bCs/>
          <w:sz w:val="20"/>
          <w:szCs w:val="20"/>
          <w:lang w:eastAsia="ru-RU"/>
        </w:rPr>
      </w:pPr>
      <w:r w:rsidRPr="003A6A48">
        <w:rPr>
          <w:rFonts w:ascii="Times New Roman" w:eastAsia="Times New Roman" w:hAnsi="Times New Roman" w:cs="Times New Roman"/>
          <w:bCs/>
          <w:sz w:val="20"/>
          <w:szCs w:val="20"/>
          <w:lang w:eastAsia="ru-RU"/>
        </w:rPr>
        <w:t>Источники финансирования дефицита</w:t>
      </w:r>
    </w:p>
    <w:p w:rsidR="003A6A48" w:rsidRPr="003A6A48" w:rsidRDefault="003A6A48" w:rsidP="003A6A48">
      <w:pPr>
        <w:spacing w:after="0" w:line="240" w:lineRule="auto"/>
        <w:jc w:val="center"/>
        <w:rPr>
          <w:rFonts w:ascii="Times New Roman" w:eastAsia="Times New Roman" w:hAnsi="Times New Roman" w:cs="Times New Roman"/>
          <w:bCs/>
          <w:sz w:val="20"/>
          <w:szCs w:val="20"/>
          <w:lang w:eastAsia="ru-RU"/>
        </w:rPr>
      </w:pPr>
      <w:r w:rsidRPr="003A6A48">
        <w:rPr>
          <w:rFonts w:ascii="Times New Roman" w:eastAsia="Times New Roman" w:hAnsi="Times New Roman" w:cs="Times New Roman"/>
          <w:bCs/>
          <w:sz w:val="20"/>
          <w:szCs w:val="20"/>
          <w:lang w:eastAsia="ru-RU"/>
        </w:rPr>
        <w:t>бюджета в 2025 году по кодам классификации</w:t>
      </w:r>
    </w:p>
    <w:p w:rsidR="003A6A48" w:rsidRPr="003A6A48" w:rsidRDefault="003A6A48" w:rsidP="003A6A48">
      <w:pPr>
        <w:spacing w:after="0" w:line="240" w:lineRule="auto"/>
        <w:jc w:val="right"/>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0"/>
          <w:szCs w:val="20"/>
          <w:lang w:eastAsia="ru-RU"/>
        </w:rPr>
        <w:t>тыс.руб</w:t>
      </w:r>
      <w:r w:rsidRPr="003A6A48">
        <w:rPr>
          <w:rFonts w:ascii="Times New Roman" w:eastAsia="Times New Roman" w:hAnsi="Times New Roman" w:cs="Times New Roman"/>
          <w:sz w:val="26"/>
          <w:szCs w:val="26"/>
          <w:lang w:eastAsia="ru-RU"/>
        </w:rPr>
        <w:t>.</w:t>
      </w:r>
    </w:p>
    <w:tbl>
      <w:tblPr>
        <w:tblW w:w="10070" w:type="dxa"/>
        <w:jc w:val="center"/>
        <w:tblLayout w:type="fixed"/>
        <w:tblLook w:val="0000" w:firstRow="0" w:lastRow="0" w:firstColumn="0" w:lastColumn="0" w:noHBand="0" w:noVBand="0"/>
      </w:tblPr>
      <w:tblGrid>
        <w:gridCol w:w="2059"/>
        <w:gridCol w:w="4837"/>
        <w:gridCol w:w="1587"/>
        <w:gridCol w:w="1587"/>
      </w:tblGrid>
      <w:tr w:rsidR="003A6A48" w:rsidRPr="003A6A48" w:rsidTr="002D29D8">
        <w:trPr>
          <w:trHeight w:val="720"/>
          <w:jc w:val="center"/>
        </w:trPr>
        <w:tc>
          <w:tcPr>
            <w:tcW w:w="2059" w:type="dxa"/>
            <w:tcBorders>
              <w:top w:val="single" w:sz="4" w:space="0" w:color="auto"/>
              <w:left w:val="single" w:sz="4" w:space="0" w:color="auto"/>
              <w:bottom w:val="single" w:sz="4" w:space="0" w:color="auto"/>
              <w:right w:val="single" w:sz="4" w:space="0" w:color="auto"/>
            </w:tcBorders>
            <w:vAlign w:val="center"/>
          </w:tcPr>
          <w:p w:rsidR="003A6A48" w:rsidRPr="003A6A48" w:rsidRDefault="003A6A48" w:rsidP="003A6A48">
            <w:pPr>
              <w:suppressAutoHyphens/>
              <w:spacing w:after="0" w:line="240" w:lineRule="auto"/>
              <w:ind w:left="-137" w:right="-108"/>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Код бюджетной</w:t>
            </w:r>
          </w:p>
          <w:p w:rsidR="003A6A48" w:rsidRPr="003A6A48" w:rsidRDefault="003A6A48" w:rsidP="003A6A48">
            <w:pPr>
              <w:suppressAutoHyphens/>
              <w:spacing w:after="0" w:line="240" w:lineRule="auto"/>
              <w:ind w:left="-137" w:right="-108"/>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классификации</w:t>
            </w:r>
          </w:p>
        </w:tc>
        <w:tc>
          <w:tcPr>
            <w:tcW w:w="4837" w:type="dxa"/>
            <w:tcBorders>
              <w:top w:val="single" w:sz="4" w:space="0" w:color="auto"/>
              <w:left w:val="single" w:sz="4" w:space="0" w:color="auto"/>
              <w:bottom w:val="single" w:sz="4" w:space="0" w:color="auto"/>
              <w:right w:val="single" w:sz="4" w:space="0" w:color="auto"/>
            </w:tcBorders>
            <w:vAlign w:val="center"/>
          </w:tcPr>
          <w:p w:rsidR="003A6A48" w:rsidRPr="003A6A48" w:rsidRDefault="003A6A48" w:rsidP="003A6A48">
            <w:pPr>
              <w:suppressAutoHyphens/>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Наименование</w:t>
            </w:r>
          </w:p>
        </w:tc>
        <w:tc>
          <w:tcPr>
            <w:tcW w:w="1587" w:type="dxa"/>
            <w:tcBorders>
              <w:top w:val="single" w:sz="4" w:space="0" w:color="auto"/>
              <w:left w:val="single" w:sz="4" w:space="0" w:color="auto"/>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Уточненный</w:t>
            </w: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годовой</w:t>
            </w: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план</w:t>
            </w:r>
          </w:p>
        </w:tc>
        <w:tc>
          <w:tcPr>
            <w:tcW w:w="1587" w:type="dxa"/>
            <w:tcBorders>
              <w:top w:val="single" w:sz="4" w:space="0" w:color="auto"/>
              <w:left w:val="single" w:sz="4" w:space="0" w:color="auto"/>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Фактически</w:t>
            </w: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исполнено</w:t>
            </w:r>
          </w:p>
        </w:tc>
      </w:tr>
      <w:tr w:rsidR="003A6A48" w:rsidRPr="003A6A48" w:rsidTr="002D29D8">
        <w:trPr>
          <w:trHeight w:val="146"/>
          <w:jc w:val="center"/>
        </w:trPr>
        <w:tc>
          <w:tcPr>
            <w:tcW w:w="2059" w:type="dxa"/>
            <w:tcBorders>
              <w:top w:val="single" w:sz="4" w:space="0" w:color="auto"/>
              <w:left w:val="single" w:sz="4" w:space="0" w:color="auto"/>
              <w:bottom w:val="single" w:sz="4" w:space="0" w:color="auto"/>
              <w:right w:val="single" w:sz="4" w:space="0" w:color="auto"/>
            </w:tcBorders>
            <w:vAlign w:val="center"/>
          </w:tcPr>
          <w:p w:rsidR="003A6A48" w:rsidRPr="003A6A48" w:rsidRDefault="003A6A48" w:rsidP="003A6A48">
            <w:pPr>
              <w:suppressAutoHyphens/>
              <w:spacing w:after="0" w:line="240" w:lineRule="auto"/>
              <w:ind w:left="-137" w:right="-108"/>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w:t>
            </w:r>
          </w:p>
        </w:tc>
        <w:tc>
          <w:tcPr>
            <w:tcW w:w="4837" w:type="dxa"/>
            <w:tcBorders>
              <w:top w:val="single" w:sz="4" w:space="0" w:color="auto"/>
              <w:left w:val="single" w:sz="4" w:space="0" w:color="auto"/>
              <w:bottom w:val="single" w:sz="4" w:space="0" w:color="auto"/>
              <w:right w:val="single" w:sz="4" w:space="0" w:color="auto"/>
            </w:tcBorders>
            <w:vAlign w:val="center"/>
          </w:tcPr>
          <w:p w:rsidR="003A6A48" w:rsidRPr="003A6A48" w:rsidRDefault="003A6A48" w:rsidP="003A6A48">
            <w:pPr>
              <w:suppressAutoHyphens/>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2</w:t>
            </w:r>
          </w:p>
        </w:tc>
        <w:tc>
          <w:tcPr>
            <w:tcW w:w="1587" w:type="dxa"/>
            <w:tcBorders>
              <w:top w:val="single" w:sz="4" w:space="0" w:color="auto"/>
              <w:left w:val="single" w:sz="4" w:space="0" w:color="auto"/>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w:t>
            </w:r>
          </w:p>
        </w:tc>
        <w:tc>
          <w:tcPr>
            <w:tcW w:w="1587" w:type="dxa"/>
            <w:tcBorders>
              <w:top w:val="single" w:sz="4" w:space="0" w:color="auto"/>
              <w:left w:val="single" w:sz="4" w:space="0" w:color="auto"/>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4</w:t>
            </w:r>
          </w:p>
        </w:tc>
      </w:tr>
      <w:tr w:rsidR="003A6A48" w:rsidRPr="003A6A48" w:rsidTr="002D29D8">
        <w:trPr>
          <w:trHeight w:val="164"/>
          <w:jc w:val="center"/>
        </w:trPr>
        <w:tc>
          <w:tcPr>
            <w:tcW w:w="205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uppressAutoHyphens/>
              <w:spacing w:after="0" w:line="240" w:lineRule="auto"/>
              <w:ind w:left="-137" w:right="-108"/>
              <w:jc w:val="center"/>
              <w:rPr>
                <w:rFonts w:ascii="Times New Roman" w:eastAsia="Times New Roman" w:hAnsi="Times New Roman" w:cs="Times New Roman"/>
                <w:bCs/>
                <w:sz w:val="20"/>
                <w:szCs w:val="20"/>
                <w:lang w:eastAsia="ru-RU"/>
              </w:rPr>
            </w:pPr>
            <w:r w:rsidRPr="003A6A48">
              <w:rPr>
                <w:rFonts w:ascii="Times New Roman" w:eastAsia="Times New Roman" w:hAnsi="Times New Roman" w:cs="Times New Roman"/>
                <w:sz w:val="20"/>
                <w:szCs w:val="20"/>
                <w:lang w:eastAsia="ru-RU"/>
              </w:rPr>
              <w:t>01050000000000000</w:t>
            </w:r>
          </w:p>
        </w:tc>
        <w:tc>
          <w:tcPr>
            <w:tcW w:w="483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uppressAutoHyphens/>
              <w:spacing w:after="0" w:line="240" w:lineRule="auto"/>
              <w:rPr>
                <w:rFonts w:ascii="Times New Roman" w:eastAsia="Times New Roman" w:hAnsi="Times New Roman" w:cs="Times New Roman"/>
                <w:bCs/>
                <w:sz w:val="20"/>
                <w:szCs w:val="20"/>
                <w:lang w:eastAsia="ru-RU"/>
              </w:rPr>
            </w:pPr>
            <w:r w:rsidRPr="003A6A48">
              <w:rPr>
                <w:rFonts w:ascii="Times New Roman" w:eastAsia="Times New Roman" w:hAnsi="Times New Roman" w:cs="Times New Roman"/>
                <w:sz w:val="20"/>
                <w:szCs w:val="20"/>
                <w:lang w:eastAsia="ru-RU"/>
              </w:rPr>
              <w:t>Изменение остатков средств на счетах по учету средств бюджетов</w:t>
            </w:r>
          </w:p>
        </w:tc>
        <w:tc>
          <w:tcPr>
            <w:tcW w:w="1587" w:type="dxa"/>
            <w:tcBorders>
              <w:top w:val="nil"/>
              <w:left w:val="nil"/>
              <w:bottom w:val="single" w:sz="4" w:space="0" w:color="auto"/>
              <w:right w:val="single" w:sz="4" w:space="0" w:color="auto"/>
            </w:tcBorders>
            <w:vAlign w:val="bottom"/>
          </w:tcPr>
          <w:p w:rsidR="003A6A48" w:rsidRPr="003A6A48" w:rsidRDefault="003A6A48" w:rsidP="003A6A48">
            <w:pPr>
              <w:spacing w:after="0" w:line="240" w:lineRule="auto"/>
              <w:jc w:val="right"/>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-931,9</w:t>
            </w:r>
          </w:p>
        </w:tc>
        <w:tc>
          <w:tcPr>
            <w:tcW w:w="1587" w:type="dxa"/>
            <w:tcBorders>
              <w:top w:val="nil"/>
              <w:left w:val="nil"/>
              <w:bottom w:val="single" w:sz="4" w:space="0" w:color="auto"/>
              <w:right w:val="single" w:sz="4" w:space="0" w:color="auto"/>
            </w:tcBorders>
            <w:vAlign w:val="bottom"/>
          </w:tcPr>
          <w:p w:rsidR="003A6A48" w:rsidRPr="003A6A48" w:rsidRDefault="003A6A48" w:rsidP="003A6A48">
            <w:pPr>
              <w:spacing w:after="0" w:line="240" w:lineRule="auto"/>
              <w:jc w:val="right"/>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-166,3</w:t>
            </w:r>
          </w:p>
        </w:tc>
      </w:tr>
      <w:tr w:rsidR="003A6A48" w:rsidRPr="003A6A48" w:rsidTr="002D29D8">
        <w:trPr>
          <w:trHeight w:val="285"/>
          <w:jc w:val="center"/>
        </w:trPr>
        <w:tc>
          <w:tcPr>
            <w:tcW w:w="205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uppressAutoHyphens/>
              <w:spacing w:after="0" w:line="240" w:lineRule="auto"/>
              <w:ind w:left="-137" w:right="-108"/>
              <w:jc w:val="center"/>
              <w:rPr>
                <w:rFonts w:ascii="Times New Roman" w:eastAsia="Times New Roman" w:hAnsi="Times New Roman" w:cs="Times New Roman"/>
                <w:bCs/>
                <w:sz w:val="20"/>
                <w:szCs w:val="20"/>
                <w:lang w:eastAsia="ru-RU"/>
              </w:rPr>
            </w:pPr>
            <w:r w:rsidRPr="003A6A48">
              <w:rPr>
                <w:rFonts w:ascii="Times New Roman" w:eastAsia="Times New Roman" w:hAnsi="Times New Roman" w:cs="Times New Roman"/>
                <w:sz w:val="20"/>
                <w:szCs w:val="20"/>
                <w:lang w:eastAsia="ru-RU"/>
              </w:rPr>
              <w:t>01050000000000500</w:t>
            </w:r>
          </w:p>
        </w:tc>
        <w:tc>
          <w:tcPr>
            <w:tcW w:w="483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uppressAutoHyphens/>
              <w:spacing w:after="0" w:line="240" w:lineRule="auto"/>
              <w:rPr>
                <w:rFonts w:ascii="Times New Roman" w:eastAsia="Times New Roman" w:hAnsi="Times New Roman" w:cs="Times New Roman"/>
                <w:bCs/>
                <w:sz w:val="20"/>
                <w:szCs w:val="20"/>
                <w:lang w:eastAsia="ru-RU"/>
              </w:rPr>
            </w:pPr>
            <w:r w:rsidRPr="003A6A48">
              <w:rPr>
                <w:rFonts w:ascii="Times New Roman" w:eastAsia="Times New Roman" w:hAnsi="Times New Roman" w:cs="Times New Roman"/>
                <w:sz w:val="20"/>
                <w:szCs w:val="20"/>
                <w:lang w:eastAsia="ru-RU"/>
              </w:rPr>
              <w:t>Увеличение остатков средств бюджетов</w:t>
            </w:r>
          </w:p>
        </w:tc>
        <w:tc>
          <w:tcPr>
            <w:tcW w:w="1587" w:type="dxa"/>
            <w:tcBorders>
              <w:top w:val="nil"/>
              <w:left w:val="nil"/>
              <w:bottom w:val="single" w:sz="4" w:space="0" w:color="auto"/>
              <w:right w:val="single" w:sz="4" w:space="0" w:color="auto"/>
            </w:tcBorders>
            <w:vAlign w:val="bottom"/>
          </w:tcPr>
          <w:p w:rsidR="003A6A48" w:rsidRPr="003A6A48" w:rsidRDefault="003A6A48" w:rsidP="003A6A48">
            <w:pPr>
              <w:spacing w:after="0" w:line="240" w:lineRule="auto"/>
              <w:jc w:val="right"/>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-931,9</w:t>
            </w:r>
          </w:p>
        </w:tc>
        <w:tc>
          <w:tcPr>
            <w:tcW w:w="1587" w:type="dxa"/>
            <w:tcBorders>
              <w:top w:val="nil"/>
              <w:left w:val="nil"/>
              <w:bottom w:val="single" w:sz="4" w:space="0" w:color="auto"/>
              <w:right w:val="single" w:sz="4" w:space="0" w:color="auto"/>
            </w:tcBorders>
            <w:vAlign w:val="bottom"/>
          </w:tcPr>
          <w:p w:rsidR="003A6A48" w:rsidRPr="003A6A48" w:rsidRDefault="003A6A48" w:rsidP="003A6A48">
            <w:pPr>
              <w:spacing w:after="0" w:line="240" w:lineRule="auto"/>
              <w:jc w:val="right"/>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-166,3</w:t>
            </w:r>
          </w:p>
        </w:tc>
      </w:tr>
      <w:tr w:rsidR="003A6A48" w:rsidRPr="003A6A48" w:rsidTr="002D29D8">
        <w:trPr>
          <w:trHeight w:val="146"/>
          <w:jc w:val="center"/>
        </w:trPr>
        <w:tc>
          <w:tcPr>
            <w:tcW w:w="205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uppressAutoHyphens/>
              <w:spacing w:after="0" w:line="240" w:lineRule="auto"/>
              <w:ind w:left="-137" w:right="-108"/>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01050201100000510</w:t>
            </w:r>
          </w:p>
        </w:tc>
        <w:tc>
          <w:tcPr>
            <w:tcW w:w="483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uppressAutoHyphens/>
              <w:spacing w:after="0" w:line="240" w:lineRule="auto"/>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Увеличение прочих остатков денежных средств бюджетов сельских поселений</w:t>
            </w:r>
          </w:p>
        </w:tc>
        <w:tc>
          <w:tcPr>
            <w:tcW w:w="1587" w:type="dxa"/>
            <w:tcBorders>
              <w:top w:val="nil"/>
              <w:left w:val="nil"/>
              <w:bottom w:val="single" w:sz="4" w:space="0" w:color="auto"/>
              <w:right w:val="single" w:sz="4" w:space="0" w:color="auto"/>
            </w:tcBorders>
            <w:vAlign w:val="bottom"/>
          </w:tcPr>
          <w:p w:rsidR="003A6A48" w:rsidRPr="003A6A48" w:rsidRDefault="003A6A48" w:rsidP="003A6A48">
            <w:pPr>
              <w:spacing w:after="0" w:line="240" w:lineRule="auto"/>
              <w:jc w:val="right"/>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-931,9</w:t>
            </w:r>
          </w:p>
        </w:tc>
        <w:tc>
          <w:tcPr>
            <w:tcW w:w="1587" w:type="dxa"/>
            <w:tcBorders>
              <w:top w:val="nil"/>
              <w:left w:val="nil"/>
              <w:bottom w:val="single" w:sz="4" w:space="0" w:color="auto"/>
              <w:right w:val="single" w:sz="4" w:space="0" w:color="auto"/>
            </w:tcBorders>
            <w:vAlign w:val="bottom"/>
          </w:tcPr>
          <w:p w:rsidR="003A6A48" w:rsidRPr="003A6A48" w:rsidRDefault="003A6A48" w:rsidP="003A6A48">
            <w:pPr>
              <w:spacing w:after="0" w:line="240" w:lineRule="auto"/>
              <w:jc w:val="right"/>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-166,3</w:t>
            </w:r>
          </w:p>
        </w:tc>
      </w:tr>
      <w:tr w:rsidR="003A6A48" w:rsidRPr="003A6A48" w:rsidTr="002D29D8">
        <w:trPr>
          <w:trHeight w:val="165"/>
          <w:jc w:val="center"/>
        </w:trPr>
        <w:tc>
          <w:tcPr>
            <w:tcW w:w="2059" w:type="dxa"/>
            <w:tcBorders>
              <w:top w:val="single" w:sz="4" w:space="0" w:color="auto"/>
              <w:left w:val="single" w:sz="4" w:space="0" w:color="auto"/>
              <w:bottom w:val="single" w:sz="4" w:space="0" w:color="auto"/>
              <w:right w:val="single" w:sz="4" w:space="0" w:color="auto"/>
            </w:tcBorders>
            <w:vAlign w:val="center"/>
          </w:tcPr>
          <w:p w:rsidR="003A6A48" w:rsidRPr="003A6A48" w:rsidRDefault="003A6A48" w:rsidP="003A6A48">
            <w:pPr>
              <w:suppressAutoHyphens/>
              <w:spacing w:after="0" w:line="240" w:lineRule="auto"/>
              <w:ind w:left="-137" w:right="-108"/>
              <w:jc w:val="center"/>
              <w:rPr>
                <w:rFonts w:ascii="Times New Roman" w:eastAsia="Times New Roman" w:hAnsi="Times New Roman" w:cs="Times New Roman"/>
                <w:b/>
                <w:sz w:val="20"/>
                <w:szCs w:val="20"/>
                <w:lang w:eastAsia="ru-RU"/>
              </w:rPr>
            </w:pPr>
          </w:p>
        </w:tc>
        <w:tc>
          <w:tcPr>
            <w:tcW w:w="4837" w:type="dxa"/>
            <w:tcBorders>
              <w:top w:val="single" w:sz="4" w:space="0" w:color="auto"/>
              <w:left w:val="single" w:sz="4" w:space="0" w:color="auto"/>
              <w:bottom w:val="single" w:sz="4" w:space="0" w:color="auto"/>
              <w:right w:val="single" w:sz="4" w:space="0" w:color="auto"/>
            </w:tcBorders>
            <w:vAlign w:val="center"/>
          </w:tcPr>
          <w:p w:rsidR="003A6A48" w:rsidRPr="003A6A48" w:rsidRDefault="003A6A48" w:rsidP="003A6A48">
            <w:pPr>
              <w:suppressAutoHyphens/>
              <w:spacing w:after="0" w:line="240" w:lineRule="auto"/>
              <w:rPr>
                <w:rFonts w:ascii="Times New Roman" w:eastAsia="Times New Roman" w:hAnsi="Times New Roman" w:cs="Times New Roman"/>
                <w:bCs/>
                <w:sz w:val="20"/>
                <w:szCs w:val="20"/>
                <w:lang w:eastAsia="ru-RU"/>
              </w:rPr>
            </w:pPr>
            <w:r w:rsidRPr="003A6A48">
              <w:rPr>
                <w:rFonts w:ascii="Times New Roman" w:eastAsia="Times New Roman" w:hAnsi="Times New Roman" w:cs="Times New Roman"/>
                <w:bCs/>
                <w:sz w:val="20"/>
                <w:szCs w:val="20"/>
                <w:lang w:eastAsia="ru-RU"/>
              </w:rPr>
              <w:t>Всего источников финансирования</w:t>
            </w:r>
          </w:p>
        </w:tc>
        <w:tc>
          <w:tcPr>
            <w:tcW w:w="1587" w:type="dxa"/>
            <w:tcBorders>
              <w:top w:val="nil"/>
              <w:left w:val="nil"/>
              <w:bottom w:val="single" w:sz="4" w:space="0" w:color="auto"/>
              <w:right w:val="single" w:sz="4" w:space="0" w:color="auto"/>
            </w:tcBorders>
            <w:vAlign w:val="bottom"/>
          </w:tcPr>
          <w:p w:rsidR="003A6A48" w:rsidRPr="003A6A48" w:rsidRDefault="003A6A48" w:rsidP="003A6A48">
            <w:pPr>
              <w:spacing w:after="0" w:line="240" w:lineRule="auto"/>
              <w:jc w:val="right"/>
              <w:rPr>
                <w:rFonts w:ascii="Times New Roman" w:eastAsia="Times New Roman" w:hAnsi="Times New Roman" w:cs="Times New Roman"/>
                <w:bCs/>
                <w:sz w:val="20"/>
                <w:szCs w:val="20"/>
                <w:lang w:eastAsia="ru-RU"/>
              </w:rPr>
            </w:pPr>
            <w:r w:rsidRPr="003A6A48">
              <w:rPr>
                <w:rFonts w:ascii="Times New Roman" w:eastAsia="Times New Roman" w:hAnsi="Times New Roman" w:cs="Times New Roman"/>
                <w:sz w:val="20"/>
                <w:szCs w:val="20"/>
                <w:lang w:eastAsia="ru-RU"/>
              </w:rPr>
              <w:t>-931,9</w:t>
            </w:r>
          </w:p>
        </w:tc>
        <w:tc>
          <w:tcPr>
            <w:tcW w:w="1587" w:type="dxa"/>
            <w:tcBorders>
              <w:top w:val="nil"/>
              <w:left w:val="nil"/>
              <w:bottom w:val="single" w:sz="4" w:space="0" w:color="auto"/>
              <w:right w:val="single" w:sz="4" w:space="0" w:color="auto"/>
            </w:tcBorders>
            <w:vAlign w:val="bottom"/>
          </w:tcPr>
          <w:p w:rsidR="003A6A48" w:rsidRPr="003A6A48" w:rsidRDefault="003A6A48" w:rsidP="003A6A48">
            <w:pPr>
              <w:spacing w:after="0" w:line="240" w:lineRule="auto"/>
              <w:jc w:val="right"/>
              <w:rPr>
                <w:rFonts w:ascii="Times New Roman" w:eastAsia="Times New Roman" w:hAnsi="Times New Roman" w:cs="Times New Roman"/>
                <w:bCs/>
                <w:sz w:val="20"/>
                <w:szCs w:val="20"/>
                <w:lang w:eastAsia="ru-RU"/>
              </w:rPr>
            </w:pPr>
            <w:r w:rsidRPr="003A6A48">
              <w:rPr>
                <w:rFonts w:ascii="Times New Roman" w:eastAsia="Times New Roman" w:hAnsi="Times New Roman" w:cs="Times New Roman"/>
                <w:sz w:val="20"/>
                <w:szCs w:val="20"/>
                <w:lang w:eastAsia="ru-RU"/>
              </w:rPr>
              <w:t>-166,3</w:t>
            </w:r>
          </w:p>
        </w:tc>
      </w:tr>
    </w:tbl>
    <w:p w:rsidR="003A6A48" w:rsidRPr="003A6A48" w:rsidRDefault="003A6A48" w:rsidP="003A6A48">
      <w:pPr>
        <w:spacing w:after="0" w:line="240" w:lineRule="auto"/>
        <w:jc w:val="center"/>
        <w:rPr>
          <w:rFonts w:ascii="Times New Roman" w:eastAsia="Times New Roman" w:hAnsi="Times New Roman" w:cs="Times New Roman"/>
          <w:b/>
          <w:sz w:val="26"/>
          <w:szCs w:val="26"/>
          <w:highlight w:val="yellow"/>
          <w:lang w:eastAsia="ru-RU"/>
        </w:rPr>
      </w:pPr>
    </w:p>
    <w:p w:rsidR="003A6A48" w:rsidRPr="003A6A48" w:rsidRDefault="003A6A48" w:rsidP="003A6A48">
      <w:pPr>
        <w:spacing w:after="0" w:line="240" w:lineRule="auto"/>
        <w:jc w:val="center"/>
        <w:rPr>
          <w:rFonts w:ascii="Times New Roman" w:eastAsia="Times New Roman" w:hAnsi="Times New Roman" w:cs="Times New Roman"/>
          <w:b/>
          <w:sz w:val="20"/>
          <w:szCs w:val="20"/>
          <w:lang w:eastAsia="ru-RU"/>
        </w:rPr>
      </w:pPr>
      <w:r w:rsidRPr="003A6A48">
        <w:rPr>
          <w:rFonts w:ascii="Times New Roman" w:eastAsia="Times New Roman" w:hAnsi="Times New Roman" w:cs="Times New Roman"/>
          <w:b/>
          <w:sz w:val="20"/>
          <w:szCs w:val="20"/>
          <w:lang w:eastAsia="ru-RU"/>
        </w:rPr>
        <w:t xml:space="preserve">Доходы бюджета за 2025 год по кодам видов, подвидов доходов, </w:t>
      </w:r>
    </w:p>
    <w:p w:rsidR="003A6A48" w:rsidRPr="003A6A48" w:rsidRDefault="003A6A48" w:rsidP="003A6A48">
      <w:pPr>
        <w:spacing w:after="0" w:line="240" w:lineRule="auto"/>
        <w:jc w:val="center"/>
        <w:rPr>
          <w:rFonts w:ascii="Times New Roman" w:eastAsia="Times New Roman" w:hAnsi="Times New Roman" w:cs="Times New Roman"/>
          <w:b/>
          <w:sz w:val="20"/>
          <w:szCs w:val="20"/>
          <w:lang w:eastAsia="ru-RU"/>
        </w:rPr>
      </w:pPr>
      <w:r w:rsidRPr="003A6A48">
        <w:rPr>
          <w:rFonts w:ascii="Times New Roman" w:eastAsia="Times New Roman" w:hAnsi="Times New Roman" w:cs="Times New Roman"/>
          <w:b/>
          <w:sz w:val="20"/>
          <w:szCs w:val="20"/>
          <w:lang w:eastAsia="ru-RU"/>
        </w:rPr>
        <w:t xml:space="preserve">классификаций операций сектора государственного управления, </w:t>
      </w:r>
    </w:p>
    <w:p w:rsidR="003A6A48" w:rsidRPr="003A6A48" w:rsidRDefault="003A6A48" w:rsidP="003A6A48">
      <w:pPr>
        <w:spacing w:after="0" w:line="240" w:lineRule="auto"/>
        <w:jc w:val="center"/>
        <w:rPr>
          <w:rFonts w:ascii="Times New Roman" w:eastAsia="Times New Roman" w:hAnsi="Times New Roman" w:cs="Times New Roman"/>
          <w:b/>
          <w:sz w:val="20"/>
          <w:szCs w:val="20"/>
          <w:lang w:eastAsia="ru-RU"/>
        </w:rPr>
      </w:pPr>
      <w:r w:rsidRPr="003A6A48">
        <w:rPr>
          <w:rFonts w:ascii="Times New Roman" w:eastAsia="Times New Roman" w:hAnsi="Times New Roman" w:cs="Times New Roman"/>
          <w:b/>
          <w:sz w:val="20"/>
          <w:szCs w:val="20"/>
          <w:lang w:eastAsia="ru-RU"/>
        </w:rPr>
        <w:t>относящихся к доходам бюджетов</w:t>
      </w:r>
    </w:p>
    <w:p w:rsidR="003A6A48" w:rsidRPr="003A6A48" w:rsidRDefault="003A6A48" w:rsidP="003A6A48">
      <w:pPr>
        <w:spacing w:after="0" w:line="240" w:lineRule="auto"/>
        <w:jc w:val="right"/>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тыс.руб.</w:t>
      </w:r>
    </w:p>
    <w:tbl>
      <w:tblPr>
        <w:tblW w:w="10037" w:type="dxa"/>
        <w:jc w:val="center"/>
        <w:tblLayout w:type="fixed"/>
        <w:tblLook w:val="0000" w:firstRow="0" w:lastRow="0" w:firstColumn="0" w:lastColumn="0" w:noHBand="0" w:noVBand="0"/>
      </w:tblPr>
      <w:tblGrid>
        <w:gridCol w:w="2469"/>
        <w:gridCol w:w="4618"/>
        <w:gridCol w:w="1134"/>
        <w:gridCol w:w="1134"/>
        <w:gridCol w:w="682"/>
      </w:tblGrid>
      <w:tr w:rsidR="003A6A48" w:rsidRPr="003A6A48" w:rsidTr="002D29D8">
        <w:trPr>
          <w:trHeight w:val="471"/>
          <w:tblHeader/>
          <w:jc w:val="center"/>
        </w:trPr>
        <w:tc>
          <w:tcPr>
            <w:tcW w:w="2469" w:type="dxa"/>
            <w:tcBorders>
              <w:top w:val="single" w:sz="4" w:space="0" w:color="auto"/>
              <w:left w:val="single" w:sz="4" w:space="0" w:color="auto"/>
              <w:bottom w:val="single" w:sz="4" w:space="0" w:color="auto"/>
              <w:right w:val="single" w:sz="4" w:space="0" w:color="auto"/>
            </w:tcBorders>
            <w:vAlign w:val="center"/>
          </w:tcPr>
          <w:p w:rsidR="003A6A48" w:rsidRPr="003A6A48" w:rsidRDefault="003A6A48" w:rsidP="003A6A48">
            <w:pPr>
              <w:suppressAutoHyphens/>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Код бюджетной классификации</w:t>
            </w:r>
          </w:p>
        </w:tc>
        <w:tc>
          <w:tcPr>
            <w:tcW w:w="4618" w:type="dxa"/>
            <w:tcBorders>
              <w:top w:val="single" w:sz="4" w:space="0" w:color="auto"/>
              <w:left w:val="single" w:sz="4" w:space="0" w:color="auto"/>
              <w:bottom w:val="single" w:sz="4" w:space="0" w:color="auto"/>
              <w:right w:val="single" w:sz="4" w:space="0" w:color="auto"/>
            </w:tcBorders>
            <w:noWrap/>
            <w:vAlign w:val="center"/>
          </w:tcPr>
          <w:p w:rsidR="003A6A48" w:rsidRPr="003A6A48" w:rsidRDefault="003A6A48" w:rsidP="003A6A48">
            <w:pPr>
              <w:suppressAutoHyphens/>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Наименование показателей</w:t>
            </w:r>
          </w:p>
        </w:tc>
        <w:tc>
          <w:tcPr>
            <w:tcW w:w="1134" w:type="dxa"/>
            <w:tcBorders>
              <w:top w:val="single" w:sz="4" w:space="0" w:color="auto"/>
              <w:left w:val="single" w:sz="4" w:space="0" w:color="auto"/>
              <w:bottom w:val="single" w:sz="4" w:space="0" w:color="auto"/>
              <w:right w:val="single" w:sz="4" w:space="0" w:color="auto"/>
            </w:tcBorders>
            <w:vAlign w:val="center"/>
          </w:tcPr>
          <w:p w:rsidR="003A6A48" w:rsidRPr="003A6A48" w:rsidRDefault="003A6A48" w:rsidP="003A6A48">
            <w:pPr>
              <w:spacing w:before="100" w:beforeAutospacing="1" w:after="100" w:afterAutospacing="1" w:line="240" w:lineRule="auto"/>
              <w:ind w:left="-57" w:right="-57"/>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Уточненный годовой план</w:t>
            </w:r>
          </w:p>
        </w:tc>
        <w:tc>
          <w:tcPr>
            <w:tcW w:w="1134" w:type="dxa"/>
            <w:tcBorders>
              <w:top w:val="single" w:sz="4" w:space="0" w:color="auto"/>
              <w:left w:val="single" w:sz="4" w:space="0" w:color="auto"/>
              <w:bottom w:val="single" w:sz="4" w:space="0" w:color="auto"/>
              <w:right w:val="single" w:sz="4" w:space="0" w:color="auto"/>
            </w:tcBorders>
            <w:vAlign w:val="center"/>
          </w:tcPr>
          <w:p w:rsidR="003A6A48" w:rsidRPr="003A6A48" w:rsidRDefault="003A6A48" w:rsidP="003A6A48">
            <w:pPr>
              <w:spacing w:before="100" w:beforeAutospacing="1" w:after="100" w:afterAutospacing="1" w:line="240" w:lineRule="auto"/>
              <w:ind w:left="-57" w:right="-57" w:hanging="73"/>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Фактическое исполнение</w:t>
            </w:r>
          </w:p>
        </w:tc>
        <w:tc>
          <w:tcPr>
            <w:tcW w:w="682" w:type="dxa"/>
            <w:tcBorders>
              <w:top w:val="single" w:sz="4" w:space="0" w:color="auto"/>
              <w:left w:val="single" w:sz="4" w:space="0" w:color="auto"/>
              <w:bottom w:val="single" w:sz="4" w:space="0" w:color="auto"/>
              <w:right w:val="single" w:sz="4" w:space="0" w:color="auto"/>
            </w:tcBorders>
            <w:vAlign w:val="center"/>
          </w:tcPr>
          <w:p w:rsidR="003A6A48" w:rsidRPr="003A6A48" w:rsidRDefault="003A6A48" w:rsidP="003A6A48">
            <w:pPr>
              <w:spacing w:before="100" w:beforeAutospacing="1" w:after="100" w:afterAutospacing="1" w:line="240" w:lineRule="auto"/>
              <w:ind w:left="-57" w:right="-57"/>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 исполнения</w:t>
            </w:r>
          </w:p>
        </w:tc>
      </w:tr>
      <w:tr w:rsidR="003A6A48" w:rsidRPr="003A6A48" w:rsidTr="002D29D8">
        <w:trPr>
          <w:trHeight w:val="78"/>
          <w:tblHeader/>
          <w:jc w:val="center"/>
        </w:trPr>
        <w:tc>
          <w:tcPr>
            <w:tcW w:w="2469" w:type="dxa"/>
            <w:tcBorders>
              <w:top w:val="single" w:sz="4" w:space="0" w:color="auto"/>
              <w:left w:val="single" w:sz="4" w:space="0" w:color="auto"/>
              <w:bottom w:val="single" w:sz="4" w:space="0" w:color="auto"/>
              <w:right w:val="single" w:sz="4" w:space="0" w:color="auto"/>
            </w:tcBorders>
            <w:vAlign w:val="center"/>
          </w:tcPr>
          <w:p w:rsidR="003A6A48" w:rsidRPr="003A6A48" w:rsidRDefault="003A6A48" w:rsidP="003A6A48">
            <w:pPr>
              <w:suppressAutoHyphens/>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w:t>
            </w:r>
          </w:p>
        </w:tc>
        <w:tc>
          <w:tcPr>
            <w:tcW w:w="4618" w:type="dxa"/>
            <w:tcBorders>
              <w:top w:val="single" w:sz="4" w:space="0" w:color="auto"/>
              <w:left w:val="single" w:sz="4" w:space="0" w:color="auto"/>
              <w:bottom w:val="single" w:sz="4" w:space="0" w:color="auto"/>
              <w:right w:val="single" w:sz="4" w:space="0" w:color="auto"/>
            </w:tcBorders>
            <w:noWrap/>
            <w:vAlign w:val="center"/>
          </w:tcPr>
          <w:p w:rsidR="003A6A48" w:rsidRPr="003A6A48" w:rsidRDefault="003A6A48" w:rsidP="003A6A48">
            <w:pPr>
              <w:suppressAutoHyphens/>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2</w:t>
            </w:r>
          </w:p>
        </w:tc>
        <w:tc>
          <w:tcPr>
            <w:tcW w:w="1134" w:type="dxa"/>
            <w:tcBorders>
              <w:top w:val="single" w:sz="4" w:space="0" w:color="auto"/>
              <w:left w:val="single" w:sz="4" w:space="0" w:color="auto"/>
              <w:bottom w:val="single" w:sz="4" w:space="0" w:color="auto"/>
              <w:right w:val="single" w:sz="4" w:space="0" w:color="auto"/>
            </w:tcBorders>
            <w:vAlign w:val="center"/>
          </w:tcPr>
          <w:p w:rsidR="003A6A48" w:rsidRPr="003A6A48" w:rsidRDefault="003A6A48" w:rsidP="003A6A48">
            <w:pPr>
              <w:spacing w:before="100" w:beforeAutospacing="1" w:after="100" w:afterAutospacing="1" w:line="240" w:lineRule="auto"/>
              <w:ind w:left="-57" w:right="-57"/>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w:t>
            </w:r>
          </w:p>
        </w:tc>
        <w:tc>
          <w:tcPr>
            <w:tcW w:w="1134" w:type="dxa"/>
            <w:tcBorders>
              <w:top w:val="single" w:sz="4" w:space="0" w:color="auto"/>
              <w:left w:val="single" w:sz="4" w:space="0" w:color="auto"/>
              <w:bottom w:val="single" w:sz="4" w:space="0" w:color="auto"/>
              <w:right w:val="single" w:sz="4" w:space="0" w:color="auto"/>
            </w:tcBorders>
            <w:vAlign w:val="center"/>
          </w:tcPr>
          <w:p w:rsidR="003A6A48" w:rsidRPr="003A6A48" w:rsidRDefault="003A6A48" w:rsidP="003A6A48">
            <w:pPr>
              <w:spacing w:before="100" w:beforeAutospacing="1" w:after="100" w:afterAutospacing="1" w:line="240" w:lineRule="auto"/>
              <w:ind w:left="-57" w:right="-57" w:hanging="73"/>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4</w:t>
            </w:r>
          </w:p>
        </w:tc>
        <w:tc>
          <w:tcPr>
            <w:tcW w:w="682" w:type="dxa"/>
            <w:tcBorders>
              <w:top w:val="single" w:sz="4" w:space="0" w:color="auto"/>
              <w:left w:val="single" w:sz="4" w:space="0" w:color="auto"/>
              <w:bottom w:val="single" w:sz="4" w:space="0" w:color="auto"/>
              <w:right w:val="single" w:sz="4" w:space="0" w:color="auto"/>
            </w:tcBorders>
            <w:vAlign w:val="center"/>
          </w:tcPr>
          <w:p w:rsidR="003A6A48" w:rsidRPr="003A6A48" w:rsidRDefault="003A6A48" w:rsidP="003A6A48">
            <w:pPr>
              <w:spacing w:before="100" w:beforeAutospacing="1" w:after="100" w:afterAutospacing="1" w:line="240" w:lineRule="auto"/>
              <w:ind w:left="-57" w:right="-57"/>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5</w:t>
            </w:r>
          </w:p>
        </w:tc>
      </w:tr>
      <w:tr w:rsidR="003A6A48" w:rsidRPr="003A6A48" w:rsidTr="002D29D8">
        <w:trPr>
          <w:trHeight w:val="442"/>
          <w:jc w:val="center"/>
        </w:trPr>
        <w:tc>
          <w:tcPr>
            <w:tcW w:w="2469" w:type="dxa"/>
            <w:tcBorders>
              <w:top w:val="single" w:sz="4" w:space="0" w:color="auto"/>
              <w:left w:val="single" w:sz="4" w:space="0" w:color="auto"/>
              <w:bottom w:val="single" w:sz="4" w:space="0" w:color="auto"/>
              <w:right w:val="single" w:sz="4" w:space="0" w:color="auto"/>
            </w:tcBorders>
            <w:vAlign w:val="center"/>
          </w:tcPr>
          <w:p w:rsidR="003A6A48" w:rsidRPr="003A6A48" w:rsidRDefault="003A6A48" w:rsidP="003A6A48">
            <w:pPr>
              <w:suppressAutoHyphens/>
              <w:spacing w:after="0" w:line="240" w:lineRule="auto"/>
              <w:jc w:val="center"/>
              <w:rPr>
                <w:rFonts w:ascii="Times New Roman" w:eastAsia="Times New Roman" w:hAnsi="Times New Roman" w:cs="Times New Roman"/>
                <w:bCs/>
                <w:sz w:val="20"/>
                <w:szCs w:val="20"/>
                <w:lang w:eastAsia="ru-RU"/>
              </w:rPr>
            </w:pPr>
          </w:p>
        </w:tc>
        <w:tc>
          <w:tcPr>
            <w:tcW w:w="4618" w:type="dxa"/>
            <w:tcBorders>
              <w:top w:val="single" w:sz="4" w:space="0" w:color="auto"/>
              <w:left w:val="single" w:sz="4" w:space="0" w:color="auto"/>
              <w:bottom w:val="single" w:sz="4" w:space="0" w:color="auto"/>
              <w:right w:val="single" w:sz="4" w:space="0" w:color="auto"/>
            </w:tcBorders>
            <w:noWrap/>
            <w:vAlign w:val="center"/>
          </w:tcPr>
          <w:p w:rsidR="003A6A48" w:rsidRPr="003A6A48" w:rsidRDefault="003A6A48" w:rsidP="003A6A48">
            <w:pPr>
              <w:suppressAutoHyphens/>
              <w:spacing w:after="0" w:line="240" w:lineRule="auto"/>
              <w:jc w:val="center"/>
              <w:rPr>
                <w:rFonts w:ascii="Times New Roman" w:eastAsia="Times New Roman" w:hAnsi="Times New Roman" w:cs="Times New Roman"/>
                <w:b/>
                <w:bCs/>
                <w:sz w:val="20"/>
                <w:szCs w:val="20"/>
                <w:lang w:eastAsia="ru-RU"/>
              </w:rPr>
            </w:pPr>
            <w:r w:rsidRPr="003A6A48">
              <w:rPr>
                <w:rFonts w:ascii="Times New Roman" w:eastAsia="Times New Roman" w:hAnsi="Times New Roman" w:cs="Times New Roman"/>
                <w:b/>
                <w:bCs/>
                <w:sz w:val="20"/>
                <w:szCs w:val="20"/>
                <w:lang w:eastAsia="ru-RU"/>
              </w:rPr>
              <w:t>ДОХОДЫ</w:t>
            </w:r>
          </w:p>
        </w:tc>
        <w:tc>
          <w:tcPr>
            <w:tcW w:w="1134" w:type="dxa"/>
            <w:tcBorders>
              <w:top w:val="nil"/>
              <w:left w:val="nil"/>
              <w:bottom w:val="single" w:sz="4" w:space="0" w:color="auto"/>
              <w:right w:val="single" w:sz="4" w:space="0" w:color="auto"/>
            </w:tcBorders>
            <w:vAlign w:val="bottom"/>
          </w:tcPr>
          <w:p w:rsidR="003A6A48" w:rsidRPr="003A6A48" w:rsidRDefault="003A6A48" w:rsidP="003A6A48">
            <w:pPr>
              <w:spacing w:before="100" w:beforeAutospacing="1" w:after="100" w:afterAutospacing="1" w:line="240" w:lineRule="auto"/>
              <w:ind w:left="-57" w:right="-57"/>
              <w:jc w:val="right"/>
              <w:rPr>
                <w:rFonts w:ascii="Times New Roman" w:eastAsia="Times New Roman" w:hAnsi="Times New Roman" w:cs="Times New Roman"/>
                <w:b/>
                <w:sz w:val="20"/>
                <w:szCs w:val="20"/>
                <w:lang w:eastAsia="ru-RU"/>
              </w:rPr>
            </w:pPr>
          </w:p>
        </w:tc>
        <w:tc>
          <w:tcPr>
            <w:tcW w:w="1134" w:type="dxa"/>
            <w:tcBorders>
              <w:top w:val="nil"/>
              <w:left w:val="nil"/>
              <w:bottom w:val="single" w:sz="4" w:space="0" w:color="auto"/>
              <w:right w:val="single" w:sz="4" w:space="0" w:color="auto"/>
            </w:tcBorders>
            <w:vAlign w:val="bottom"/>
          </w:tcPr>
          <w:p w:rsidR="003A6A48" w:rsidRPr="003A6A48" w:rsidRDefault="003A6A48" w:rsidP="003A6A48">
            <w:pPr>
              <w:spacing w:before="100" w:beforeAutospacing="1" w:after="100" w:afterAutospacing="1" w:line="240" w:lineRule="auto"/>
              <w:ind w:left="-57" w:right="-57"/>
              <w:jc w:val="right"/>
              <w:rPr>
                <w:rFonts w:ascii="Times New Roman" w:eastAsia="Times New Roman" w:hAnsi="Times New Roman" w:cs="Times New Roman"/>
                <w:b/>
                <w:sz w:val="20"/>
                <w:szCs w:val="20"/>
                <w:lang w:eastAsia="ru-RU"/>
              </w:rPr>
            </w:pPr>
          </w:p>
        </w:tc>
        <w:tc>
          <w:tcPr>
            <w:tcW w:w="682" w:type="dxa"/>
            <w:tcBorders>
              <w:top w:val="nil"/>
              <w:left w:val="nil"/>
              <w:bottom w:val="single" w:sz="4" w:space="0" w:color="auto"/>
              <w:right w:val="single" w:sz="4" w:space="0" w:color="auto"/>
            </w:tcBorders>
            <w:vAlign w:val="bottom"/>
          </w:tcPr>
          <w:p w:rsidR="003A6A48" w:rsidRPr="003A6A48" w:rsidRDefault="003A6A48" w:rsidP="003A6A48">
            <w:pPr>
              <w:spacing w:before="100" w:beforeAutospacing="1" w:after="100" w:afterAutospacing="1" w:line="240" w:lineRule="auto"/>
              <w:ind w:left="-57" w:right="-57"/>
              <w:jc w:val="right"/>
              <w:rPr>
                <w:rFonts w:ascii="Times New Roman" w:eastAsia="Times New Roman" w:hAnsi="Times New Roman" w:cs="Times New Roman"/>
                <w:b/>
                <w:sz w:val="20"/>
                <w:szCs w:val="20"/>
                <w:lang w:eastAsia="ru-RU"/>
              </w:rPr>
            </w:pPr>
          </w:p>
        </w:tc>
      </w:tr>
      <w:tr w:rsidR="003A6A48" w:rsidRPr="003A6A48" w:rsidTr="002D29D8">
        <w:trPr>
          <w:trHeight w:val="285"/>
          <w:jc w:val="center"/>
        </w:trPr>
        <w:tc>
          <w:tcPr>
            <w:tcW w:w="2469" w:type="dxa"/>
            <w:tcBorders>
              <w:top w:val="nil"/>
              <w:left w:val="single" w:sz="4" w:space="0" w:color="auto"/>
              <w:bottom w:val="single" w:sz="4" w:space="0" w:color="auto"/>
              <w:right w:val="single" w:sz="4" w:space="0" w:color="auto"/>
            </w:tcBorders>
            <w:vAlign w:val="center"/>
          </w:tcPr>
          <w:p w:rsidR="003A6A48" w:rsidRPr="003A6A48" w:rsidRDefault="003A6A48" w:rsidP="003A6A48">
            <w:pPr>
              <w:suppressAutoHyphens/>
              <w:spacing w:after="0" w:line="240" w:lineRule="auto"/>
              <w:jc w:val="center"/>
              <w:rPr>
                <w:rFonts w:ascii="Times New Roman" w:eastAsia="Times New Roman" w:hAnsi="Times New Roman" w:cs="Times New Roman"/>
                <w:b/>
                <w:bCs/>
                <w:sz w:val="20"/>
                <w:szCs w:val="20"/>
                <w:u w:val="single"/>
                <w:lang w:eastAsia="ru-RU"/>
              </w:rPr>
            </w:pPr>
            <w:r w:rsidRPr="003A6A48">
              <w:rPr>
                <w:rFonts w:ascii="Times New Roman" w:eastAsia="Times New Roman" w:hAnsi="Times New Roman" w:cs="Times New Roman"/>
                <w:b/>
                <w:bCs/>
                <w:sz w:val="20"/>
                <w:szCs w:val="20"/>
                <w:lang w:eastAsia="ru-RU"/>
              </w:rPr>
              <w:t>000 101 00000 00 0000 000</w:t>
            </w:r>
          </w:p>
        </w:tc>
        <w:tc>
          <w:tcPr>
            <w:tcW w:w="4618" w:type="dxa"/>
            <w:tcBorders>
              <w:top w:val="nil"/>
              <w:left w:val="single" w:sz="4" w:space="0" w:color="auto"/>
              <w:bottom w:val="single" w:sz="4" w:space="0" w:color="auto"/>
              <w:right w:val="single" w:sz="4" w:space="0" w:color="auto"/>
            </w:tcBorders>
            <w:noWrap/>
          </w:tcPr>
          <w:p w:rsidR="003A6A48" w:rsidRPr="003A6A48" w:rsidRDefault="003A6A48" w:rsidP="003A6A48">
            <w:pPr>
              <w:suppressAutoHyphens/>
              <w:spacing w:after="0" w:line="240" w:lineRule="auto"/>
              <w:jc w:val="both"/>
              <w:rPr>
                <w:rFonts w:ascii="Times New Roman" w:eastAsia="Times New Roman" w:hAnsi="Times New Roman" w:cs="Times New Roman"/>
                <w:b/>
                <w:bCs/>
                <w:sz w:val="20"/>
                <w:szCs w:val="20"/>
                <w:lang w:eastAsia="ru-RU"/>
              </w:rPr>
            </w:pPr>
            <w:r w:rsidRPr="003A6A48">
              <w:rPr>
                <w:rFonts w:ascii="Times New Roman" w:eastAsia="Times New Roman" w:hAnsi="Times New Roman" w:cs="Times New Roman"/>
                <w:b/>
                <w:bCs/>
                <w:sz w:val="20"/>
                <w:szCs w:val="20"/>
                <w:lang w:eastAsia="ru-RU"/>
              </w:rPr>
              <w:t>Налог на прибыль, доходы</w:t>
            </w:r>
          </w:p>
        </w:tc>
        <w:tc>
          <w:tcPr>
            <w:tcW w:w="1134" w:type="dxa"/>
            <w:tcBorders>
              <w:top w:val="nil"/>
              <w:left w:val="nil"/>
              <w:bottom w:val="single" w:sz="4" w:space="0" w:color="auto"/>
              <w:right w:val="single" w:sz="4" w:space="0" w:color="auto"/>
            </w:tcBorders>
            <w:vAlign w:val="bottom"/>
          </w:tcPr>
          <w:p w:rsidR="003A6A48" w:rsidRPr="003A6A48" w:rsidRDefault="003A6A48" w:rsidP="003A6A48">
            <w:pPr>
              <w:spacing w:before="100" w:beforeAutospacing="1" w:after="100" w:afterAutospacing="1" w:line="240" w:lineRule="auto"/>
              <w:ind w:left="-57" w:right="-57"/>
              <w:jc w:val="right"/>
              <w:rPr>
                <w:rFonts w:ascii="Times New Roman" w:eastAsia="Times New Roman" w:hAnsi="Times New Roman" w:cs="Times New Roman"/>
                <w:b/>
                <w:sz w:val="20"/>
                <w:szCs w:val="20"/>
                <w:lang w:eastAsia="ru-RU"/>
              </w:rPr>
            </w:pPr>
            <w:r w:rsidRPr="003A6A48">
              <w:rPr>
                <w:rFonts w:ascii="Times New Roman" w:eastAsia="Times New Roman" w:hAnsi="Times New Roman" w:cs="Times New Roman"/>
                <w:b/>
                <w:sz w:val="20"/>
                <w:szCs w:val="20"/>
                <w:lang w:eastAsia="ru-RU"/>
              </w:rPr>
              <w:t>529,0</w:t>
            </w:r>
          </w:p>
        </w:tc>
        <w:tc>
          <w:tcPr>
            <w:tcW w:w="1134" w:type="dxa"/>
            <w:tcBorders>
              <w:top w:val="nil"/>
              <w:left w:val="nil"/>
              <w:bottom w:val="single" w:sz="4" w:space="0" w:color="auto"/>
              <w:right w:val="single" w:sz="4" w:space="0" w:color="auto"/>
            </w:tcBorders>
            <w:vAlign w:val="bottom"/>
          </w:tcPr>
          <w:p w:rsidR="003A6A48" w:rsidRPr="003A6A48" w:rsidRDefault="003A6A48" w:rsidP="003A6A48">
            <w:pPr>
              <w:spacing w:before="100" w:beforeAutospacing="1" w:after="100" w:afterAutospacing="1" w:line="240" w:lineRule="auto"/>
              <w:ind w:left="-57" w:right="-57"/>
              <w:jc w:val="right"/>
              <w:rPr>
                <w:rFonts w:ascii="Times New Roman" w:eastAsia="Times New Roman" w:hAnsi="Times New Roman" w:cs="Times New Roman"/>
                <w:b/>
                <w:sz w:val="20"/>
                <w:szCs w:val="20"/>
                <w:lang w:eastAsia="ru-RU"/>
              </w:rPr>
            </w:pPr>
            <w:r w:rsidRPr="003A6A48">
              <w:rPr>
                <w:rFonts w:ascii="Times New Roman" w:eastAsia="Times New Roman" w:hAnsi="Times New Roman" w:cs="Times New Roman"/>
                <w:b/>
                <w:sz w:val="20"/>
                <w:szCs w:val="20"/>
                <w:lang w:eastAsia="ru-RU"/>
              </w:rPr>
              <w:t>533,9</w:t>
            </w:r>
          </w:p>
        </w:tc>
        <w:tc>
          <w:tcPr>
            <w:tcW w:w="682" w:type="dxa"/>
            <w:tcBorders>
              <w:top w:val="nil"/>
              <w:left w:val="nil"/>
              <w:bottom w:val="single" w:sz="4" w:space="0" w:color="auto"/>
              <w:right w:val="single" w:sz="4" w:space="0" w:color="auto"/>
            </w:tcBorders>
            <w:vAlign w:val="bottom"/>
          </w:tcPr>
          <w:p w:rsidR="003A6A48" w:rsidRPr="003A6A48" w:rsidRDefault="003A6A48" w:rsidP="003A6A48">
            <w:pPr>
              <w:spacing w:before="100" w:beforeAutospacing="1" w:after="100" w:afterAutospacing="1" w:line="240" w:lineRule="auto"/>
              <w:ind w:left="-57" w:right="-57"/>
              <w:jc w:val="right"/>
              <w:rPr>
                <w:rFonts w:ascii="Times New Roman" w:eastAsia="Times New Roman" w:hAnsi="Times New Roman" w:cs="Times New Roman"/>
                <w:b/>
                <w:sz w:val="20"/>
                <w:szCs w:val="20"/>
                <w:lang w:eastAsia="ru-RU"/>
              </w:rPr>
            </w:pPr>
            <w:r w:rsidRPr="003A6A48">
              <w:rPr>
                <w:rFonts w:ascii="Times New Roman" w:eastAsia="Times New Roman" w:hAnsi="Times New Roman" w:cs="Times New Roman"/>
                <w:b/>
                <w:sz w:val="20"/>
                <w:szCs w:val="20"/>
                <w:lang w:eastAsia="ru-RU"/>
              </w:rPr>
              <w:t>100,9</w:t>
            </w:r>
          </w:p>
        </w:tc>
      </w:tr>
      <w:tr w:rsidR="003A6A48" w:rsidRPr="003A6A48" w:rsidTr="002D29D8">
        <w:trPr>
          <w:trHeight w:val="285"/>
          <w:jc w:val="center"/>
        </w:trPr>
        <w:tc>
          <w:tcPr>
            <w:tcW w:w="2469" w:type="dxa"/>
            <w:tcBorders>
              <w:top w:val="nil"/>
              <w:left w:val="single" w:sz="4" w:space="0" w:color="auto"/>
              <w:bottom w:val="single" w:sz="4" w:space="0" w:color="auto"/>
              <w:right w:val="single" w:sz="4" w:space="0" w:color="auto"/>
            </w:tcBorders>
            <w:vAlign w:val="center"/>
          </w:tcPr>
          <w:p w:rsidR="003A6A48" w:rsidRPr="003A6A48" w:rsidRDefault="003A6A48" w:rsidP="003A6A48">
            <w:pPr>
              <w:suppressAutoHyphens/>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000 101 02010 01 0000 110</w:t>
            </w:r>
          </w:p>
        </w:tc>
        <w:tc>
          <w:tcPr>
            <w:tcW w:w="4618" w:type="dxa"/>
            <w:tcBorders>
              <w:top w:val="nil"/>
              <w:left w:val="single" w:sz="4" w:space="0" w:color="auto"/>
              <w:bottom w:val="single" w:sz="4" w:space="0" w:color="auto"/>
              <w:right w:val="single" w:sz="4" w:space="0" w:color="auto"/>
            </w:tcBorders>
            <w:noWrap/>
            <w:vAlign w:val="center"/>
          </w:tcPr>
          <w:p w:rsidR="003A6A48" w:rsidRPr="003A6A48" w:rsidRDefault="003A6A48" w:rsidP="003A6A48">
            <w:pPr>
              <w:suppressAutoHyphens/>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осуществляется в соответствии со статьями 227, 227.1 и 228 Налогового Кодекса Российской Федерации</w:t>
            </w:r>
          </w:p>
        </w:tc>
        <w:tc>
          <w:tcPr>
            <w:tcW w:w="1134" w:type="dxa"/>
            <w:tcBorders>
              <w:top w:val="nil"/>
              <w:left w:val="nil"/>
              <w:bottom w:val="single" w:sz="4" w:space="0" w:color="auto"/>
              <w:right w:val="single" w:sz="4" w:space="0" w:color="auto"/>
            </w:tcBorders>
            <w:vAlign w:val="bottom"/>
          </w:tcPr>
          <w:p w:rsidR="003A6A48" w:rsidRPr="003A6A48" w:rsidRDefault="003A6A48" w:rsidP="003A6A48">
            <w:pPr>
              <w:spacing w:before="100" w:beforeAutospacing="1" w:after="100" w:afterAutospacing="1" w:line="240" w:lineRule="auto"/>
              <w:ind w:left="-57" w:right="-57"/>
              <w:jc w:val="right"/>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529,0</w:t>
            </w:r>
          </w:p>
        </w:tc>
        <w:tc>
          <w:tcPr>
            <w:tcW w:w="1134" w:type="dxa"/>
            <w:tcBorders>
              <w:top w:val="nil"/>
              <w:left w:val="nil"/>
              <w:bottom w:val="single" w:sz="4" w:space="0" w:color="auto"/>
              <w:right w:val="single" w:sz="4" w:space="0" w:color="auto"/>
            </w:tcBorders>
            <w:vAlign w:val="bottom"/>
          </w:tcPr>
          <w:p w:rsidR="003A6A48" w:rsidRPr="003A6A48" w:rsidRDefault="003A6A48" w:rsidP="003A6A48">
            <w:pPr>
              <w:spacing w:before="100" w:beforeAutospacing="1" w:after="100" w:afterAutospacing="1" w:line="240" w:lineRule="auto"/>
              <w:ind w:left="-57" w:right="-57"/>
              <w:jc w:val="right"/>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533,9</w:t>
            </w:r>
          </w:p>
        </w:tc>
        <w:tc>
          <w:tcPr>
            <w:tcW w:w="682" w:type="dxa"/>
            <w:tcBorders>
              <w:top w:val="nil"/>
              <w:left w:val="nil"/>
              <w:bottom w:val="single" w:sz="4" w:space="0" w:color="auto"/>
              <w:right w:val="single" w:sz="4" w:space="0" w:color="auto"/>
            </w:tcBorders>
            <w:vAlign w:val="bottom"/>
          </w:tcPr>
          <w:p w:rsidR="003A6A48" w:rsidRPr="003A6A48" w:rsidRDefault="003A6A48" w:rsidP="003A6A48">
            <w:pPr>
              <w:spacing w:before="100" w:beforeAutospacing="1" w:after="100" w:afterAutospacing="1" w:line="240" w:lineRule="auto"/>
              <w:ind w:left="-57" w:right="-57"/>
              <w:jc w:val="right"/>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100,9</w:t>
            </w:r>
          </w:p>
        </w:tc>
      </w:tr>
      <w:tr w:rsidR="003A6A48" w:rsidRPr="003A6A48" w:rsidTr="002D29D8">
        <w:trPr>
          <w:trHeight w:val="285"/>
          <w:jc w:val="center"/>
        </w:trPr>
        <w:tc>
          <w:tcPr>
            <w:tcW w:w="2469" w:type="dxa"/>
            <w:tcBorders>
              <w:top w:val="nil"/>
              <w:left w:val="single" w:sz="4" w:space="0" w:color="auto"/>
              <w:bottom w:val="single" w:sz="4" w:space="0" w:color="auto"/>
              <w:right w:val="single" w:sz="4" w:space="0" w:color="auto"/>
            </w:tcBorders>
            <w:vAlign w:val="center"/>
          </w:tcPr>
          <w:p w:rsidR="003A6A48" w:rsidRPr="003A6A48" w:rsidRDefault="003A6A48" w:rsidP="003A6A48">
            <w:pPr>
              <w:suppressAutoHyphens/>
              <w:spacing w:after="0" w:line="240" w:lineRule="auto"/>
              <w:jc w:val="center"/>
              <w:rPr>
                <w:rFonts w:ascii="Times New Roman" w:eastAsia="Times New Roman" w:hAnsi="Times New Roman" w:cs="Times New Roman"/>
                <w:b/>
                <w:bCs/>
                <w:sz w:val="20"/>
                <w:szCs w:val="20"/>
                <w:lang w:eastAsia="ru-RU"/>
              </w:rPr>
            </w:pPr>
            <w:r w:rsidRPr="003A6A48">
              <w:rPr>
                <w:rFonts w:ascii="Times New Roman" w:eastAsia="Times New Roman" w:hAnsi="Times New Roman" w:cs="Times New Roman"/>
                <w:b/>
                <w:bCs/>
                <w:sz w:val="20"/>
                <w:szCs w:val="20"/>
                <w:lang w:eastAsia="ru-RU"/>
              </w:rPr>
              <w:t>000 103 00000 00 0000 000</w:t>
            </w:r>
          </w:p>
        </w:tc>
        <w:tc>
          <w:tcPr>
            <w:tcW w:w="4618" w:type="dxa"/>
            <w:tcBorders>
              <w:top w:val="nil"/>
              <w:left w:val="single" w:sz="4" w:space="0" w:color="auto"/>
              <w:bottom w:val="single" w:sz="4" w:space="0" w:color="auto"/>
              <w:right w:val="single" w:sz="4" w:space="0" w:color="auto"/>
            </w:tcBorders>
            <w:noWrap/>
            <w:vAlign w:val="center"/>
          </w:tcPr>
          <w:p w:rsidR="003A6A48" w:rsidRPr="003A6A48" w:rsidRDefault="003A6A48" w:rsidP="003A6A48">
            <w:pPr>
              <w:suppressAutoHyphens/>
              <w:spacing w:after="0" w:line="240" w:lineRule="auto"/>
              <w:jc w:val="both"/>
              <w:rPr>
                <w:rFonts w:ascii="Times New Roman" w:eastAsia="Times New Roman" w:hAnsi="Times New Roman" w:cs="Times New Roman"/>
                <w:b/>
                <w:bCs/>
                <w:sz w:val="20"/>
                <w:szCs w:val="20"/>
                <w:lang w:eastAsia="ru-RU"/>
              </w:rPr>
            </w:pPr>
            <w:r w:rsidRPr="003A6A48">
              <w:rPr>
                <w:rFonts w:ascii="Times New Roman" w:eastAsia="Times New Roman" w:hAnsi="Times New Roman" w:cs="Times New Roman"/>
                <w:b/>
                <w:bCs/>
                <w:sz w:val="20"/>
                <w:szCs w:val="20"/>
                <w:lang w:eastAsia="ru-RU"/>
              </w:rPr>
              <w:t>Налоги на товары (работы, услуги), реализуемые на территории Российской Федерации</w:t>
            </w:r>
          </w:p>
        </w:tc>
        <w:tc>
          <w:tcPr>
            <w:tcW w:w="1134" w:type="dxa"/>
            <w:tcBorders>
              <w:top w:val="nil"/>
              <w:left w:val="nil"/>
              <w:bottom w:val="single" w:sz="4" w:space="0" w:color="auto"/>
              <w:right w:val="single" w:sz="4" w:space="0" w:color="auto"/>
            </w:tcBorders>
            <w:vAlign w:val="bottom"/>
          </w:tcPr>
          <w:p w:rsidR="003A6A48" w:rsidRPr="003A6A48" w:rsidRDefault="003A6A48" w:rsidP="003A6A48">
            <w:pPr>
              <w:spacing w:before="100" w:beforeAutospacing="1" w:after="100" w:afterAutospacing="1" w:line="240" w:lineRule="auto"/>
              <w:ind w:left="-57" w:right="-57"/>
              <w:jc w:val="right"/>
              <w:rPr>
                <w:rFonts w:ascii="Times New Roman" w:eastAsia="Times New Roman" w:hAnsi="Times New Roman" w:cs="Times New Roman"/>
                <w:b/>
                <w:bCs/>
                <w:sz w:val="20"/>
                <w:szCs w:val="20"/>
                <w:lang w:eastAsia="ru-RU"/>
              </w:rPr>
            </w:pPr>
            <w:r w:rsidRPr="003A6A48">
              <w:rPr>
                <w:rFonts w:ascii="Times New Roman" w:eastAsia="Times New Roman" w:hAnsi="Times New Roman" w:cs="Times New Roman"/>
                <w:b/>
                <w:bCs/>
                <w:sz w:val="20"/>
                <w:szCs w:val="20"/>
                <w:lang w:eastAsia="ru-RU"/>
              </w:rPr>
              <w:t>160,0</w:t>
            </w:r>
          </w:p>
        </w:tc>
        <w:tc>
          <w:tcPr>
            <w:tcW w:w="1134" w:type="dxa"/>
            <w:tcBorders>
              <w:top w:val="nil"/>
              <w:left w:val="nil"/>
              <w:bottom w:val="single" w:sz="4" w:space="0" w:color="auto"/>
              <w:right w:val="single" w:sz="4" w:space="0" w:color="auto"/>
            </w:tcBorders>
            <w:vAlign w:val="bottom"/>
          </w:tcPr>
          <w:p w:rsidR="003A6A48" w:rsidRPr="003A6A48" w:rsidRDefault="003A6A48" w:rsidP="003A6A48">
            <w:pPr>
              <w:spacing w:before="100" w:beforeAutospacing="1" w:after="100" w:afterAutospacing="1" w:line="240" w:lineRule="auto"/>
              <w:ind w:left="-57" w:right="-57"/>
              <w:jc w:val="right"/>
              <w:rPr>
                <w:rFonts w:ascii="Times New Roman" w:eastAsia="Times New Roman" w:hAnsi="Times New Roman" w:cs="Times New Roman"/>
                <w:b/>
                <w:bCs/>
                <w:sz w:val="20"/>
                <w:szCs w:val="20"/>
                <w:lang w:eastAsia="ru-RU"/>
              </w:rPr>
            </w:pPr>
            <w:r w:rsidRPr="003A6A48">
              <w:rPr>
                <w:rFonts w:ascii="Times New Roman" w:eastAsia="Times New Roman" w:hAnsi="Times New Roman" w:cs="Times New Roman"/>
                <w:b/>
                <w:bCs/>
                <w:sz w:val="20"/>
                <w:szCs w:val="20"/>
                <w:lang w:eastAsia="ru-RU"/>
              </w:rPr>
              <w:t>136,1</w:t>
            </w:r>
          </w:p>
        </w:tc>
        <w:tc>
          <w:tcPr>
            <w:tcW w:w="682" w:type="dxa"/>
            <w:tcBorders>
              <w:top w:val="nil"/>
              <w:left w:val="nil"/>
              <w:bottom w:val="single" w:sz="4" w:space="0" w:color="auto"/>
              <w:right w:val="single" w:sz="4" w:space="0" w:color="auto"/>
            </w:tcBorders>
            <w:vAlign w:val="bottom"/>
          </w:tcPr>
          <w:p w:rsidR="003A6A48" w:rsidRPr="003A6A48" w:rsidRDefault="003A6A48" w:rsidP="003A6A48">
            <w:pPr>
              <w:spacing w:before="100" w:beforeAutospacing="1" w:after="100" w:afterAutospacing="1" w:line="240" w:lineRule="auto"/>
              <w:ind w:left="-57" w:right="-57"/>
              <w:jc w:val="right"/>
              <w:rPr>
                <w:rFonts w:ascii="Times New Roman" w:eastAsia="Times New Roman" w:hAnsi="Times New Roman" w:cs="Times New Roman"/>
                <w:b/>
                <w:bCs/>
                <w:sz w:val="20"/>
                <w:szCs w:val="20"/>
                <w:lang w:eastAsia="ru-RU"/>
              </w:rPr>
            </w:pPr>
            <w:r w:rsidRPr="003A6A48">
              <w:rPr>
                <w:rFonts w:ascii="Times New Roman" w:eastAsia="Times New Roman" w:hAnsi="Times New Roman" w:cs="Times New Roman"/>
                <w:b/>
                <w:bCs/>
                <w:sz w:val="20"/>
                <w:szCs w:val="20"/>
                <w:lang w:eastAsia="ru-RU"/>
              </w:rPr>
              <w:t>85</w:t>
            </w:r>
          </w:p>
        </w:tc>
      </w:tr>
      <w:tr w:rsidR="003A6A48" w:rsidRPr="003A6A48" w:rsidTr="002D29D8">
        <w:trPr>
          <w:trHeight w:val="285"/>
          <w:jc w:val="center"/>
        </w:trPr>
        <w:tc>
          <w:tcPr>
            <w:tcW w:w="2469" w:type="dxa"/>
            <w:tcBorders>
              <w:top w:val="nil"/>
              <w:left w:val="single" w:sz="4" w:space="0" w:color="auto"/>
              <w:bottom w:val="single" w:sz="4" w:space="0" w:color="auto"/>
              <w:right w:val="single" w:sz="4" w:space="0" w:color="auto"/>
            </w:tcBorders>
            <w:vAlign w:val="center"/>
          </w:tcPr>
          <w:p w:rsidR="003A6A48" w:rsidRPr="003A6A48" w:rsidRDefault="003A6A48" w:rsidP="003A6A48">
            <w:pPr>
              <w:suppressAutoHyphens/>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000 103 0300 10 0000 000</w:t>
            </w:r>
          </w:p>
        </w:tc>
        <w:tc>
          <w:tcPr>
            <w:tcW w:w="4618" w:type="dxa"/>
            <w:tcBorders>
              <w:top w:val="nil"/>
              <w:left w:val="single" w:sz="4" w:space="0" w:color="auto"/>
              <w:bottom w:val="single" w:sz="4" w:space="0" w:color="auto"/>
              <w:right w:val="single" w:sz="4" w:space="0" w:color="auto"/>
            </w:tcBorders>
            <w:noWrap/>
            <w:vAlign w:val="center"/>
          </w:tcPr>
          <w:p w:rsidR="003A6A48" w:rsidRPr="003A6A48" w:rsidRDefault="003A6A48" w:rsidP="003A6A48">
            <w:pPr>
              <w:suppressAutoHyphens/>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Туристический налог</w:t>
            </w:r>
          </w:p>
        </w:tc>
        <w:tc>
          <w:tcPr>
            <w:tcW w:w="1134" w:type="dxa"/>
            <w:tcBorders>
              <w:top w:val="nil"/>
              <w:left w:val="nil"/>
              <w:bottom w:val="single" w:sz="4" w:space="0" w:color="auto"/>
              <w:right w:val="single" w:sz="4" w:space="0" w:color="auto"/>
            </w:tcBorders>
            <w:vAlign w:val="bottom"/>
          </w:tcPr>
          <w:p w:rsidR="003A6A48" w:rsidRPr="003A6A48" w:rsidRDefault="003A6A48" w:rsidP="003A6A48">
            <w:pPr>
              <w:spacing w:before="100" w:beforeAutospacing="1" w:after="100" w:afterAutospacing="1" w:line="240" w:lineRule="auto"/>
              <w:ind w:left="-57" w:right="-57"/>
              <w:jc w:val="right"/>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160,0</w:t>
            </w:r>
          </w:p>
        </w:tc>
        <w:tc>
          <w:tcPr>
            <w:tcW w:w="1134" w:type="dxa"/>
            <w:tcBorders>
              <w:top w:val="nil"/>
              <w:left w:val="nil"/>
              <w:bottom w:val="single" w:sz="4" w:space="0" w:color="auto"/>
              <w:right w:val="single" w:sz="4" w:space="0" w:color="auto"/>
            </w:tcBorders>
            <w:vAlign w:val="bottom"/>
          </w:tcPr>
          <w:p w:rsidR="003A6A48" w:rsidRPr="003A6A48" w:rsidRDefault="003A6A48" w:rsidP="003A6A48">
            <w:pPr>
              <w:spacing w:before="100" w:beforeAutospacing="1" w:after="100" w:afterAutospacing="1" w:line="240" w:lineRule="auto"/>
              <w:ind w:left="-57" w:right="-57"/>
              <w:jc w:val="right"/>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136,1</w:t>
            </w:r>
          </w:p>
        </w:tc>
        <w:tc>
          <w:tcPr>
            <w:tcW w:w="682" w:type="dxa"/>
            <w:tcBorders>
              <w:top w:val="nil"/>
              <w:left w:val="nil"/>
              <w:bottom w:val="single" w:sz="4" w:space="0" w:color="auto"/>
              <w:right w:val="single" w:sz="4" w:space="0" w:color="auto"/>
            </w:tcBorders>
            <w:vAlign w:val="bottom"/>
          </w:tcPr>
          <w:p w:rsidR="003A6A48" w:rsidRPr="003A6A48" w:rsidRDefault="003A6A48" w:rsidP="003A6A48">
            <w:pPr>
              <w:spacing w:before="100" w:beforeAutospacing="1" w:after="100" w:afterAutospacing="1" w:line="240" w:lineRule="auto"/>
              <w:ind w:left="-57" w:right="-57"/>
              <w:jc w:val="right"/>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85</w:t>
            </w:r>
          </w:p>
        </w:tc>
      </w:tr>
      <w:tr w:rsidR="003A6A48" w:rsidRPr="003A6A48" w:rsidTr="002D29D8">
        <w:trPr>
          <w:trHeight w:val="366"/>
          <w:jc w:val="center"/>
        </w:trPr>
        <w:tc>
          <w:tcPr>
            <w:tcW w:w="2469" w:type="dxa"/>
            <w:tcBorders>
              <w:top w:val="nil"/>
              <w:left w:val="single" w:sz="4" w:space="0" w:color="auto"/>
              <w:bottom w:val="single" w:sz="4" w:space="0" w:color="auto"/>
              <w:right w:val="single" w:sz="4" w:space="0" w:color="auto"/>
            </w:tcBorders>
            <w:vAlign w:val="center"/>
          </w:tcPr>
          <w:p w:rsidR="003A6A48" w:rsidRPr="003A6A48" w:rsidRDefault="003A6A48" w:rsidP="003A6A48">
            <w:pPr>
              <w:suppressAutoHyphens/>
              <w:spacing w:after="0" w:line="240" w:lineRule="auto"/>
              <w:jc w:val="center"/>
              <w:rPr>
                <w:rFonts w:ascii="Times New Roman" w:eastAsia="Times New Roman" w:hAnsi="Times New Roman" w:cs="Times New Roman"/>
                <w:b/>
                <w:bCs/>
                <w:sz w:val="20"/>
                <w:szCs w:val="20"/>
                <w:lang w:eastAsia="ru-RU"/>
              </w:rPr>
            </w:pPr>
            <w:r w:rsidRPr="003A6A48">
              <w:rPr>
                <w:rFonts w:ascii="Times New Roman" w:eastAsia="Times New Roman" w:hAnsi="Times New Roman" w:cs="Times New Roman"/>
                <w:b/>
                <w:bCs/>
                <w:sz w:val="20"/>
                <w:szCs w:val="20"/>
                <w:lang w:eastAsia="ru-RU"/>
              </w:rPr>
              <w:t>000 106 00000 00 0000 000</w:t>
            </w:r>
          </w:p>
        </w:tc>
        <w:tc>
          <w:tcPr>
            <w:tcW w:w="4618" w:type="dxa"/>
            <w:tcBorders>
              <w:top w:val="nil"/>
              <w:left w:val="single" w:sz="4" w:space="0" w:color="auto"/>
              <w:bottom w:val="single" w:sz="4" w:space="0" w:color="auto"/>
              <w:right w:val="single" w:sz="4" w:space="0" w:color="auto"/>
            </w:tcBorders>
            <w:noWrap/>
          </w:tcPr>
          <w:p w:rsidR="003A6A48" w:rsidRPr="003A6A48" w:rsidRDefault="003A6A48" w:rsidP="003A6A48">
            <w:pPr>
              <w:suppressAutoHyphens/>
              <w:spacing w:after="0" w:line="240" w:lineRule="auto"/>
              <w:jc w:val="both"/>
              <w:rPr>
                <w:rFonts w:ascii="Times New Roman" w:eastAsia="Times New Roman" w:hAnsi="Times New Roman" w:cs="Times New Roman"/>
                <w:b/>
                <w:bCs/>
                <w:sz w:val="20"/>
                <w:szCs w:val="20"/>
                <w:lang w:eastAsia="ru-RU"/>
              </w:rPr>
            </w:pPr>
            <w:r w:rsidRPr="003A6A48">
              <w:rPr>
                <w:rFonts w:ascii="Times New Roman" w:eastAsia="Times New Roman" w:hAnsi="Times New Roman" w:cs="Times New Roman"/>
                <w:b/>
                <w:bCs/>
                <w:sz w:val="20"/>
                <w:szCs w:val="20"/>
                <w:lang w:eastAsia="ru-RU"/>
              </w:rPr>
              <w:t>Налог на имущество физических лиц</w:t>
            </w:r>
          </w:p>
        </w:tc>
        <w:tc>
          <w:tcPr>
            <w:tcW w:w="1134" w:type="dxa"/>
            <w:tcBorders>
              <w:top w:val="nil"/>
              <w:left w:val="nil"/>
              <w:bottom w:val="single" w:sz="4" w:space="0" w:color="auto"/>
              <w:right w:val="single" w:sz="4" w:space="0" w:color="auto"/>
            </w:tcBorders>
            <w:vAlign w:val="bottom"/>
          </w:tcPr>
          <w:p w:rsidR="003A6A48" w:rsidRPr="003A6A48" w:rsidRDefault="003A6A48" w:rsidP="003A6A48">
            <w:pPr>
              <w:spacing w:before="100" w:beforeAutospacing="1" w:after="100" w:afterAutospacing="1" w:line="240" w:lineRule="auto"/>
              <w:ind w:left="-57" w:right="-57"/>
              <w:jc w:val="right"/>
              <w:rPr>
                <w:rFonts w:ascii="Times New Roman" w:eastAsia="Times New Roman" w:hAnsi="Times New Roman" w:cs="Times New Roman"/>
                <w:b/>
                <w:sz w:val="20"/>
                <w:szCs w:val="20"/>
                <w:lang w:eastAsia="ru-RU"/>
              </w:rPr>
            </w:pPr>
            <w:r w:rsidRPr="003A6A48">
              <w:rPr>
                <w:rFonts w:ascii="Times New Roman" w:eastAsia="Times New Roman" w:hAnsi="Times New Roman" w:cs="Times New Roman"/>
                <w:b/>
                <w:sz w:val="20"/>
                <w:szCs w:val="20"/>
                <w:lang w:eastAsia="ru-RU"/>
              </w:rPr>
              <w:t>140,0</w:t>
            </w:r>
          </w:p>
        </w:tc>
        <w:tc>
          <w:tcPr>
            <w:tcW w:w="1134" w:type="dxa"/>
            <w:tcBorders>
              <w:top w:val="nil"/>
              <w:left w:val="nil"/>
              <w:bottom w:val="single" w:sz="4" w:space="0" w:color="auto"/>
              <w:right w:val="single" w:sz="4" w:space="0" w:color="auto"/>
            </w:tcBorders>
            <w:vAlign w:val="bottom"/>
          </w:tcPr>
          <w:p w:rsidR="003A6A48" w:rsidRPr="003A6A48" w:rsidRDefault="003A6A48" w:rsidP="003A6A48">
            <w:pPr>
              <w:spacing w:before="100" w:beforeAutospacing="1" w:after="100" w:afterAutospacing="1" w:line="240" w:lineRule="auto"/>
              <w:ind w:left="-57" w:right="-57"/>
              <w:jc w:val="right"/>
              <w:rPr>
                <w:rFonts w:ascii="Times New Roman" w:eastAsia="Times New Roman" w:hAnsi="Times New Roman" w:cs="Times New Roman"/>
                <w:b/>
                <w:sz w:val="20"/>
                <w:szCs w:val="20"/>
                <w:lang w:eastAsia="ru-RU"/>
              </w:rPr>
            </w:pPr>
            <w:r w:rsidRPr="003A6A48">
              <w:rPr>
                <w:rFonts w:ascii="Times New Roman" w:eastAsia="Times New Roman" w:hAnsi="Times New Roman" w:cs="Times New Roman"/>
                <w:b/>
                <w:sz w:val="20"/>
                <w:szCs w:val="20"/>
                <w:lang w:eastAsia="ru-RU"/>
              </w:rPr>
              <w:t>123,8</w:t>
            </w:r>
          </w:p>
        </w:tc>
        <w:tc>
          <w:tcPr>
            <w:tcW w:w="682" w:type="dxa"/>
            <w:tcBorders>
              <w:top w:val="nil"/>
              <w:left w:val="nil"/>
              <w:bottom w:val="single" w:sz="4" w:space="0" w:color="auto"/>
              <w:right w:val="single" w:sz="4" w:space="0" w:color="auto"/>
            </w:tcBorders>
            <w:vAlign w:val="bottom"/>
          </w:tcPr>
          <w:p w:rsidR="003A6A48" w:rsidRPr="003A6A48" w:rsidRDefault="003A6A48" w:rsidP="003A6A48">
            <w:pPr>
              <w:spacing w:before="100" w:beforeAutospacing="1" w:after="100" w:afterAutospacing="1" w:line="240" w:lineRule="auto"/>
              <w:ind w:left="-57" w:right="-57"/>
              <w:jc w:val="right"/>
              <w:rPr>
                <w:rFonts w:ascii="Times New Roman" w:eastAsia="Times New Roman" w:hAnsi="Times New Roman" w:cs="Times New Roman"/>
                <w:b/>
                <w:sz w:val="20"/>
                <w:szCs w:val="20"/>
                <w:lang w:eastAsia="ru-RU"/>
              </w:rPr>
            </w:pPr>
            <w:r w:rsidRPr="003A6A48">
              <w:rPr>
                <w:rFonts w:ascii="Times New Roman" w:eastAsia="Times New Roman" w:hAnsi="Times New Roman" w:cs="Times New Roman"/>
                <w:b/>
                <w:sz w:val="20"/>
                <w:szCs w:val="20"/>
                <w:lang w:eastAsia="ru-RU"/>
              </w:rPr>
              <w:t>88,4</w:t>
            </w:r>
          </w:p>
        </w:tc>
      </w:tr>
      <w:tr w:rsidR="003A6A48" w:rsidRPr="003A6A48" w:rsidTr="002D29D8">
        <w:trPr>
          <w:trHeight w:val="180"/>
          <w:jc w:val="center"/>
        </w:trPr>
        <w:tc>
          <w:tcPr>
            <w:tcW w:w="2469" w:type="dxa"/>
            <w:tcBorders>
              <w:top w:val="single" w:sz="4" w:space="0" w:color="auto"/>
              <w:left w:val="single" w:sz="4" w:space="0" w:color="auto"/>
              <w:bottom w:val="single" w:sz="4" w:space="0" w:color="auto"/>
              <w:right w:val="single" w:sz="4" w:space="0" w:color="auto"/>
            </w:tcBorders>
            <w:vAlign w:val="center"/>
          </w:tcPr>
          <w:p w:rsidR="003A6A48" w:rsidRPr="003A6A48" w:rsidRDefault="003A6A48" w:rsidP="003A6A48">
            <w:pPr>
              <w:suppressAutoHyphens/>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000 106 01000 00 0000 110</w:t>
            </w:r>
          </w:p>
        </w:tc>
        <w:tc>
          <w:tcPr>
            <w:tcW w:w="4618" w:type="dxa"/>
            <w:tcBorders>
              <w:top w:val="single" w:sz="4" w:space="0" w:color="auto"/>
              <w:left w:val="single" w:sz="4" w:space="0" w:color="auto"/>
              <w:bottom w:val="single" w:sz="4" w:space="0" w:color="auto"/>
              <w:right w:val="single" w:sz="4" w:space="0" w:color="auto"/>
            </w:tcBorders>
            <w:noWrap/>
          </w:tcPr>
          <w:p w:rsidR="003A6A48" w:rsidRPr="003A6A48" w:rsidRDefault="003A6A48" w:rsidP="003A6A48">
            <w:pPr>
              <w:suppressAutoHyphens/>
              <w:spacing w:after="0" w:line="240" w:lineRule="auto"/>
              <w:jc w:val="both"/>
              <w:rPr>
                <w:rFonts w:ascii="Times New Roman" w:eastAsia="Times New Roman" w:hAnsi="Times New Roman" w:cs="Times New Roman"/>
                <w:b/>
                <w:bCs/>
                <w:sz w:val="20"/>
                <w:szCs w:val="20"/>
                <w:u w:val="single"/>
                <w:lang w:eastAsia="ru-RU"/>
              </w:rPr>
            </w:pPr>
            <w:r w:rsidRPr="003A6A48">
              <w:rPr>
                <w:rFonts w:ascii="Times New Roman" w:eastAsia="Times New Roman" w:hAnsi="Times New Roman" w:cs="Times New Roman"/>
                <w:sz w:val="20"/>
                <w:szCs w:val="20"/>
                <w:lang w:eastAsia="ru-RU"/>
              </w:rPr>
              <w:t>Налог на имущество физических лиц</w:t>
            </w:r>
          </w:p>
        </w:tc>
        <w:tc>
          <w:tcPr>
            <w:tcW w:w="1134" w:type="dxa"/>
            <w:tcBorders>
              <w:top w:val="nil"/>
              <w:left w:val="nil"/>
              <w:bottom w:val="single" w:sz="4" w:space="0" w:color="auto"/>
              <w:right w:val="single" w:sz="4" w:space="0" w:color="auto"/>
            </w:tcBorders>
            <w:vAlign w:val="bottom"/>
          </w:tcPr>
          <w:p w:rsidR="003A6A48" w:rsidRPr="003A6A48" w:rsidRDefault="003A6A48" w:rsidP="003A6A48">
            <w:pPr>
              <w:spacing w:before="100" w:beforeAutospacing="1" w:after="100" w:afterAutospacing="1" w:line="240" w:lineRule="auto"/>
              <w:ind w:left="-57" w:right="-57"/>
              <w:jc w:val="right"/>
              <w:rPr>
                <w:rFonts w:ascii="Times New Roman" w:eastAsia="Times New Roman" w:hAnsi="Times New Roman" w:cs="Times New Roman"/>
                <w:bCs/>
                <w:sz w:val="20"/>
                <w:szCs w:val="20"/>
                <w:lang w:eastAsia="ru-RU"/>
              </w:rPr>
            </w:pPr>
            <w:r w:rsidRPr="003A6A48">
              <w:rPr>
                <w:rFonts w:ascii="Times New Roman" w:eastAsia="Times New Roman" w:hAnsi="Times New Roman" w:cs="Times New Roman"/>
                <w:bCs/>
                <w:sz w:val="20"/>
                <w:szCs w:val="20"/>
                <w:lang w:eastAsia="ru-RU"/>
              </w:rPr>
              <w:t>140,0</w:t>
            </w:r>
          </w:p>
        </w:tc>
        <w:tc>
          <w:tcPr>
            <w:tcW w:w="1134" w:type="dxa"/>
            <w:tcBorders>
              <w:top w:val="nil"/>
              <w:left w:val="nil"/>
              <w:bottom w:val="single" w:sz="4" w:space="0" w:color="auto"/>
              <w:right w:val="single" w:sz="4" w:space="0" w:color="auto"/>
            </w:tcBorders>
            <w:vAlign w:val="bottom"/>
          </w:tcPr>
          <w:p w:rsidR="003A6A48" w:rsidRPr="003A6A48" w:rsidRDefault="003A6A48" w:rsidP="003A6A48">
            <w:pPr>
              <w:spacing w:before="100" w:beforeAutospacing="1" w:after="100" w:afterAutospacing="1" w:line="240" w:lineRule="auto"/>
              <w:ind w:left="-57" w:right="-57"/>
              <w:jc w:val="right"/>
              <w:rPr>
                <w:rFonts w:ascii="Times New Roman" w:eastAsia="Times New Roman" w:hAnsi="Times New Roman" w:cs="Times New Roman"/>
                <w:bCs/>
                <w:sz w:val="20"/>
                <w:szCs w:val="20"/>
                <w:lang w:eastAsia="ru-RU"/>
              </w:rPr>
            </w:pPr>
            <w:r w:rsidRPr="003A6A48">
              <w:rPr>
                <w:rFonts w:ascii="Times New Roman" w:eastAsia="Times New Roman" w:hAnsi="Times New Roman" w:cs="Times New Roman"/>
                <w:bCs/>
                <w:sz w:val="20"/>
                <w:szCs w:val="20"/>
                <w:lang w:eastAsia="ru-RU"/>
              </w:rPr>
              <w:t>123,8</w:t>
            </w:r>
          </w:p>
        </w:tc>
        <w:tc>
          <w:tcPr>
            <w:tcW w:w="682" w:type="dxa"/>
            <w:tcBorders>
              <w:top w:val="nil"/>
              <w:left w:val="nil"/>
              <w:bottom w:val="single" w:sz="4" w:space="0" w:color="auto"/>
              <w:right w:val="single" w:sz="4" w:space="0" w:color="auto"/>
            </w:tcBorders>
            <w:vAlign w:val="bottom"/>
          </w:tcPr>
          <w:p w:rsidR="003A6A48" w:rsidRPr="003A6A48" w:rsidRDefault="003A6A48" w:rsidP="003A6A48">
            <w:pPr>
              <w:spacing w:before="100" w:beforeAutospacing="1" w:after="100" w:afterAutospacing="1" w:line="240" w:lineRule="auto"/>
              <w:ind w:left="-57" w:right="-57"/>
              <w:jc w:val="right"/>
              <w:rPr>
                <w:rFonts w:ascii="Times New Roman" w:eastAsia="Times New Roman" w:hAnsi="Times New Roman" w:cs="Times New Roman"/>
                <w:bCs/>
                <w:sz w:val="20"/>
                <w:szCs w:val="20"/>
                <w:lang w:eastAsia="ru-RU"/>
              </w:rPr>
            </w:pPr>
            <w:r w:rsidRPr="003A6A48">
              <w:rPr>
                <w:rFonts w:ascii="Times New Roman" w:eastAsia="Times New Roman" w:hAnsi="Times New Roman" w:cs="Times New Roman"/>
                <w:bCs/>
                <w:sz w:val="20"/>
                <w:szCs w:val="20"/>
                <w:lang w:eastAsia="ru-RU"/>
              </w:rPr>
              <w:t>88,4</w:t>
            </w:r>
          </w:p>
        </w:tc>
      </w:tr>
      <w:tr w:rsidR="003A6A48" w:rsidRPr="003A6A48" w:rsidTr="002D29D8">
        <w:trPr>
          <w:trHeight w:val="543"/>
          <w:jc w:val="center"/>
        </w:trPr>
        <w:tc>
          <w:tcPr>
            <w:tcW w:w="2469" w:type="dxa"/>
            <w:tcBorders>
              <w:top w:val="single" w:sz="4" w:space="0" w:color="auto"/>
              <w:left w:val="single" w:sz="4" w:space="0" w:color="auto"/>
              <w:bottom w:val="single" w:sz="4" w:space="0" w:color="auto"/>
              <w:right w:val="single" w:sz="4" w:space="0" w:color="auto"/>
            </w:tcBorders>
            <w:vAlign w:val="center"/>
          </w:tcPr>
          <w:p w:rsidR="003A6A48" w:rsidRPr="003A6A48" w:rsidRDefault="003A6A48" w:rsidP="003A6A48">
            <w:pPr>
              <w:suppressAutoHyphens/>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000 106 01030 10 0000 110</w:t>
            </w:r>
          </w:p>
        </w:tc>
        <w:tc>
          <w:tcPr>
            <w:tcW w:w="4618" w:type="dxa"/>
            <w:tcBorders>
              <w:top w:val="single" w:sz="4" w:space="0" w:color="auto"/>
              <w:left w:val="single" w:sz="4" w:space="0" w:color="auto"/>
              <w:bottom w:val="single" w:sz="4" w:space="0" w:color="auto"/>
              <w:right w:val="single" w:sz="4" w:space="0" w:color="auto"/>
            </w:tcBorders>
            <w:noWrap/>
          </w:tcPr>
          <w:p w:rsidR="003A6A48" w:rsidRPr="003A6A48" w:rsidRDefault="003A6A48" w:rsidP="003A6A48">
            <w:pPr>
              <w:suppressAutoHyphens/>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Налог на имущество физисческих лиц, взимаемых по ставкам, применяемым к объектам налогооблажения, расположенным в границах сельских поселений</w:t>
            </w:r>
          </w:p>
        </w:tc>
        <w:tc>
          <w:tcPr>
            <w:tcW w:w="1134" w:type="dxa"/>
            <w:tcBorders>
              <w:top w:val="nil"/>
              <w:left w:val="nil"/>
              <w:bottom w:val="single" w:sz="4" w:space="0" w:color="auto"/>
              <w:right w:val="single" w:sz="4" w:space="0" w:color="auto"/>
            </w:tcBorders>
            <w:vAlign w:val="bottom"/>
          </w:tcPr>
          <w:p w:rsidR="003A6A48" w:rsidRPr="003A6A48" w:rsidRDefault="003A6A48" w:rsidP="003A6A48">
            <w:pPr>
              <w:spacing w:before="100" w:beforeAutospacing="1" w:after="100" w:afterAutospacing="1" w:line="240" w:lineRule="auto"/>
              <w:ind w:left="-57" w:right="-57"/>
              <w:jc w:val="right"/>
              <w:rPr>
                <w:rFonts w:ascii="Times New Roman" w:eastAsia="Times New Roman" w:hAnsi="Times New Roman" w:cs="Times New Roman"/>
                <w:bCs/>
                <w:sz w:val="20"/>
                <w:szCs w:val="20"/>
                <w:lang w:eastAsia="ru-RU"/>
              </w:rPr>
            </w:pPr>
            <w:r w:rsidRPr="003A6A48">
              <w:rPr>
                <w:rFonts w:ascii="Times New Roman" w:eastAsia="Times New Roman" w:hAnsi="Times New Roman" w:cs="Times New Roman"/>
                <w:bCs/>
                <w:sz w:val="20"/>
                <w:szCs w:val="20"/>
                <w:lang w:eastAsia="ru-RU"/>
              </w:rPr>
              <w:t>140,0</w:t>
            </w:r>
          </w:p>
        </w:tc>
        <w:tc>
          <w:tcPr>
            <w:tcW w:w="1134" w:type="dxa"/>
            <w:tcBorders>
              <w:top w:val="nil"/>
              <w:left w:val="nil"/>
              <w:bottom w:val="single" w:sz="4" w:space="0" w:color="auto"/>
              <w:right w:val="single" w:sz="4" w:space="0" w:color="auto"/>
            </w:tcBorders>
            <w:vAlign w:val="bottom"/>
          </w:tcPr>
          <w:p w:rsidR="003A6A48" w:rsidRPr="003A6A48" w:rsidRDefault="003A6A48" w:rsidP="003A6A48">
            <w:pPr>
              <w:spacing w:before="100" w:beforeAutospacing="1" w:after="100" w:afterAutospacing="1" w:line="240" w:lineRule="auto"/>
              <w:ind w:left="-57" w:right="-57"/>
              <w:jc w:val="right"/>
              <w:rPr>
                <w:rFonts w:ascii="Times New Roman" w:eastAsia="Times New Roman" w:hAnsi="Times New Roman" w:cs="Times New Roman"/>
                <w:bCs/>
                <w:sz w:val="20"/>
                <w:szCs w:val="20"/>
                <w:lang w:eastAsia="ru-RU"/>
              </w:rPr>
            </w:pPr>
            <w:r w:rsidRPr="003A6A48">
              <w:rPr>
                <w:rFonts w:ascii="Times New Roman" w:eastAsia="Times New Roman" w:hAnsi="Times New Roman" w:cs="Times New Roman"/>
                <w:bCs/>
                <w:sz w:val="20"/>
                <w:szCs w:val="20"/>
                <w:lang w:eastAsia="ru-RU"/>
              </w:rPr>
              <w:t>123,8</w:t>
            </w:r>
          </w:p>
        </w:tc>
        <w:tc>
          <w:tcPr>
            <w:tcW w:w="682" w:type="dxa"/>
            <w:tcBorders>
              <w:top w:val="nil"/>
              <w:left w:val="nil"/>
              <w:bottom w:val="single" w:sz="4" w:space="0" w:color="auto"/>
              <w:right w:val="single" w:sz="4" w:space="0" w:color="auto"/>
            </w:tcBorders>
            <w:vAlign w:val="bottom"/>
          </w:tcPr>
          <w:p w:rsidR="003A6A48" w:rsidRPr="003A6A48" w:rsidRDefault="003A6A48" w:rsidP="003A6A48">
            <w:pPr>
              <w:spacing w:before="100" w:beforeAutospacing="1" w:after="100" w:afterAutospacing="1" w:line="240" w:lineRule="auto"/>
              <w:ind w:left="-57" w:right="-57"/>
              <w:jc w:val="right"/>
              <w:rPr>
                <w:rFonts w:ascii="Times New Roman" w:eastAsia="Times New Roman" w:hAnsi="Times New Roman" w:cs="Times New Roman"/>
                <w:bCs/>
                <w:sz w:val="20"/>
                <w:szCs w:val="20"/>
                <w:lang w:eastAsia="ru-RU"/>
              </w:rPr>
            </w:pPr>
            <w:r w:rsidRPr="003A6A48">
              <w:rPr>
                <w:rFonts w:ascii="Times New Roman" w:eastAsia="Times New Roman" w:hAnsi="Times New Roman" w:cs="Times New Roman"/>
                <w:bCs/>
                <w:sz w:val="20"/>
                <w:szCs w:val="20"/>
                <w:lang w:eastAsia="ru-RU"/>
              </w:rPr>
              <w:t>88,4</w:t>
            </w:r>
          </w:p>
        </w:tc>
      </w:tr>
      <w:tr w:rsidR="003A6A48" w:rsidRPr="003A6A48" w:rsidTr="002D29D8">
        <w:trPr>
          <w:trHeight w:val="246"/>
          <w:jc w:val="center"/>
        </w:trPr>
        <w:tc>
          <w:tcPr>
            <w:tcW w:w="2469" w:type="dxa"/>
            <w:tcBorders>
              <w:top w:val="single" w:sz="4" w:space="0" w:color="auto"/>
              <w:left w:val="single" w:sz="4" w:space="0" w:color="auto"/>
              <w:bottom w:val="single" w:sz="4" w:space="0" w:color="auto"/>
              <w:right w:val="single" w:sz="4" w:space="0" w:color="auto"/>
            </w:tcBorders>
            <w:vAlign w:val="center"/>
          </w:tcPr>
          <w:p w:rsidR="003A6A48" w:rsidRPr="003A6A48" w:rsidRDefault="003A6A48" w:rsidP="003A6A48">
            <w:pPr>
              <w:suppressAutoHyphens/>
              <w:spacing w:after="0" w:line="240" w:lineRule="auto"/>
              <w:jc w:val="center"/>
              <w:rPr>
                <w:rFonts w:ascii="Times New Roman" w:eastAsia="Times New Roman" w:hAnsi="Times New Roman" w:cs="Times New Roman"/>
                <w:b/>
                <w:bCs/>
                <w:sz w:val="20"/>
                <w:szCs w:val="20"/>
                <w:lang w:eastAsia="ru-RU"/>
              </w:rPr>
            </w:pPr>
            <w:r w:rsidRPr="003A6A48">
              <w:rPr>
                <w:rFonts w:ascii="Times New Roman" w:eastAsia="Times New Roman" w:hAnsi="Times New Roman" w:cs="Times New Roman"/>
                <w:b/>
                <w:bCs/>
                <w:sz w:val="20"/>
                <w:szCs w:val="20"/>
                <w:lang w:eastAsia="ru-RU"/>
              </w:rPr>
              <w:t>000 106 06000 00 0000 110</w:t>
            </w:r>
          </w:p>
        </w:tc>
        <w:tc>
          <w:tcPr>
            <w:tcW w:w="4618" w:type="dxa"/>
            <w:tcBorders>
              <w:top w:val="single" w:sz="4" w:space="0" w:color="auto"/>
              <w:left w:val="single" w:sz="4" w:space="0" w:color="auto"/>
              <w:bottom w:val="single" w:sz="4" w:space="0" w:color="auto"/>
              <w:right w:val="single" w:sz="4" w:space="0" w:color="auto"/>
            </w:tcBorders>
            <w:noWrap/>
          </w:tcPr>
          <w:p w:rsidR="003A6A48" w:rsidRPr="003A6A48" w:rsidRDefault="003A6A48" w:rsidP="003A6A48">
            <w:pPr>
              <w:suppressAutoHyphens/>
              <w:spacing w:after="0" w:line="240" w:lineRule="auto"/>
              <w:jc w:val="both"/>
              <w:rPr>
                <w:rFonts w:ascii="Times New Roman" w:eastAsia="Times New Roman" w:hAnsi="Times New Roman" w:cs="Times New Roman"/>
                <w:b/>
                <w:bCs/>
                <w:sz w:val="20"/>
                <w:szCs w:val="20"/>
                <w:lang w:eastAsia="ru-RU"/>
              </w:rPr>
            </w:pPr>
            <w:r w:rsidRPr="003A6A48">
              <w:rPr>
                <w:rFonts w:ascii="Times New Roman" w:eastAsia="Times New Roman" w:hAnsi="Times New Roman" w:cs="Times New Roman"/>
                <w:b/>
                <w:bCs/>
                <w:sz w:val="20"/>
                <w:szCs w:val="20"/>
                <w:lang w:eastAsia="ru-RU"/>
              </w:rPr>
              <w:t>Земельный налог</w:t>
            </w:r>
          </w:p>
        </w:tc>
        <w:tc>
          <w:tcPr>
            <w:tcW w:w="1134" w:type="dxa"/>
            <w:tcBorders>
              <w:top w:val="single" w:sz="4" w:space="0" w:color="auto"/>
              <w:left w:val="nil"/>
              <w:bottom w:val="single" w:sz="4" w:space="0" w:color="auto"/>
              <w:right w:val="single" w:sz="4" w:space="0" w:color="auto"/>
            </w:tcBorders>
            <w:vAlign w:val="bottom"/>
          </w:tcPr>
          <w:p w:rsidR="003A6A48" w:rsidRPr="003A6A48" w:rsidRDefault="003A6A48" w:rsidP="003A6A48">
            <w:pPr>
              <w:spacing w:before="100" w:beforeAutospacing="1" w:after="100" w:afterAutospacing="1" w:line="240" w:lineRule="auto"/>
              <w:ind w:left="-57" w:right="-57"/>
              <w:jc w:val="right"/>
              <w:rPr>
                <w:rFonts w:ascii="Times New Roman" w:eastAsia="Times New Roman" w:hAnsi="Times New Roman" w:cs="Times New Roman"/>
                <w:b/>
                <w:bCs/>
                <w:sz w:val="20"/>
                <w:szCs w:val="20"/>
                <w:lang w:eastAsia="ru-RU"/>
              </w:rPr>
            </w:pPr>
            <w:r w:rsidRPr="003A6A48">
              <w:rPr>
                <w:rFonts w:ascii="Times New Roman" w:eastAsia="Times New Roman" w:hAnsi="Times New Roman" w:cs="Times New Roman"/>
                <w:b/>
                <w:bCs/>
                <w:sz w:val="20"/>
                <w:szCs w:val="20"/>
                <w:lang w:eastAsia="ru-RU"/>
              </w:rPr>
              <w:t>430,0</w:t>
            </w:r>
          </w:p>
        </w:tc>
        <w:tc>
          <w:tcPr>
            <w:tcW w:w="1134" w:type="dxa"/>
            <w:tcBorders>
              <w:top w:val="single" w:sz="4" w:space="0" w:color="auto"/>
              <w:left w:val="nil"/>
              <w:bottom w:val="single" w:sz="4" w:space="0" w:color="auto"/>
              <w:right w:val="single" w:sz="4" w:space="0" w:color="auto"/>
            </w:tcBorders>
            <w:vAlign w:val="bottom"/>
          </w:tcPr>
          <w:p w:rsidR="003A6A48" w:rsidRPr="003A6A48" w:rsidRDefault="003A6A48" w:rsidP="003A6A48">
            <w:pPr>
              <w:spacing w:before="100" w:beforeAutospacing="1" w:after="100" w:afterAutospacing="1" w:line="240" w:lineRule="auto"/>
              <w:ind w:left="-57" w:right="-57"/>
              <w:jc w:val="right"/>
              <w:rPr>
                <w:rFonts w:ascii="Times New Roman" w:eastAsia="Times New Roman" w:hAnsi="Times New Roman" w:cs="Times New Roman"/>
                <w:b/>
                <w:bCs/>
                <w:sz w:val="20"/>
                <w:szCs w:val="20"/>
                <w:lang w:eastAsia="ru-RU"/>
              </w:rPr>
            </w:pPr>
            <w:r w:rsidRPr="003A6A48">
              <w:rPr>
                <w:rFonts w:ascii="Times New Roman" w:eastAsia="Times New Roman" w:hAnsi="Times New Roman" w:cs="Times New Roman"/>
                <w:b/>
                <w:bCs/>
                <w:sz w:val="20"/>
                <w:szCs w:val="20"/>
                <w:lang w:eastAsia="ru-RU"/>
              </w:rPr>
              <w:t>447,0</w:t>
            </w:r>
          </w:p>
        </w:tc>
        <w:tc>
          <w:tcPr>
            <w:tcW w:w="682" w:type="dxa"/>
            <w:tcBorders>
              <w:top w:val="single" w:sz="4" w:space="0" w:color="auto"/>
              <w:left w:val="nil"/>
              <w:bottom w:val="single" w:sz="4" w:space="0" w:color="auto"/>
              <w:right w:val="single" w:sz="4" w:space="0" w:color="auto"/>
            </w:tcBorders>
            <w:vAlign w:val="bottom"/>
          </w:tcPr>
          <w:p w:rsidR="003A6A48" w:rsidRPr="003A6A48" w:rsidRDefault="003A6A48" w:rsidP="003A6A48">
            <w:pPr>
              <w:spacing w:before="100" w:beforeAutospacing="1" w:after="100" w:afterAutospacing="1" w:line="240" w:lineRule="auto"/>
              <w:ind w:left="-57" w:right="-57"/>
              <w:jc w:val="right"/>
              <w:rPr>
                <w:rFonts w:ascii="Times New Roman" w:eastAsia="Times New Roman" w:hAnsi="Times New Roman" w:cs="Times New Roman"/>
                <w:b/>
                <w:bCs/>
                <w:sz w:val="20"/>
                <w:szCs w:val="20"/>
                <w:lang w:eastAsia="ru-RU"/>
              </w:rPr>
            </w:pPr>
            <w:r w:rsidRPr="003A6A48">
              <w:rPr>
                <w:rFonts w:ascii="Times New Roman" w:eastAsia="Times New Roman" w:hAnsi="Times New Roman" w:cs="Times New Roman"/>
                <w:b/>
                <w:bCs/>
                <w:sz w:val="20"/>
                <w:szCs w:val="20"/>
                <w:lang w:eastAsia="ru-RU"/>
              </w:rPr>
              <w:t>103,9</w:t>
            </w:r>
          </w:p>
        </w:tc>
      </w:tr>
      <w:tr w:rsidR="003A6A48" w:rsidRPr="003A6A48" w:rsidTr="002D29D8">
        <w:trPr>
          <w:trHeight w:val="164"/>
          <w:jc w:val="center"/>
        </w:trPr>
        <w:tc>
          <w:tcPr>
            <w:tcW w:w="2469" w:type="dxa"/>
            <w:tcBorders>
              <w:top w:val="single" w:sz="4" w:space="0" w:color="auto"/>
              <w:left w:val="single" w:sz="4" w:space="0" w:color="auto"/>
              <w:bottom w:val="single" w:sz="4" w:space="0" w:color="auto"/>
              <w:right w:val="single" w:sz="4" w:space="0" w:color="auto"/>
            </w:tcBorders>
            <w:vAlign w:val="center"/>
          </w:tcPr>
          <w:p w:rsidR="003A6A48" w:rsidRPr="003A6A48" w:rsidRDefault="003A6A48" w:rsidP="003A6A48">
            <w:pPr>
              <w:suppressAutoHyphens/>
              <w:spacing w:after="0" w:line="240" w:lineRule="auto"/>
              <w:jc w:val="center"/>
              <w:rPr>
                <w:rFonts w:ascii="Times New Roman" w:eastAsia="Times New Roman" w:hAnsi="Times New Roman" w:cs="Times New Roman"/>
                <w:iCs/>
                <w:sz w:val="20"/>
                <w:szCs w:val="20"/>
                <w:lang w:eastAsia="ru-RU"/>
              </w:rPr>
            </w:pPr>
            <w:r w:rsidRPr="003A6A48">
              <w:rPr>
                <w:rFonts w:ascii="Times New Roman" w:eastAsia="Times New Roman" w:hAnsi="Times New Roman" w:cs="Times New Roman"/>
                <w:iCs/>
                <w:sz w:val="20"/>
                <w:szCs w:val="20"/>
                <w:lang w:eastAsia="ru-RU"/>
              </w:rPr>
              <w:t>000 106 06033 10 0000 110</w:t>
            </w:r>
          </w:p>
        </w:tc>
        <w:tc>
          <w:tcPr>
            <w:tcW w:w="4618" w:type="dxa"/>
            <w:tcBorders>
              <w:top w:val="single" w:sz="4" w:space="0" w:color="auto"/>
              <w:left w:val="single" w:sz="4" w:space="0" w:color="auto"/>
              <w:bottom w:val="single" w:sz="4" w:space="0" w:color="auto"/>
              <w:right w:val="single" w:sz="4" w:space="0" w:color="auto"/>
            </w:tcBorders>
            <w:noWrap/>
          </w:tcPr>
          <w:p w:rsidR="003A6A48" w:rsidRPr="003A6A48" w:rsidRDefault="003A6A48" w:rsidP="003A6A48">
            <w:pPr>
              <w:suppressAutoHyphens/>
              <w:spacing w:after="0" w:line="240" w:lineRule="auto"/>
              <w:jc w:val="both"/>
              <w:rPr>
                <w:rFonts w:ascii="Times New Roman" w:eastAsia="Times New Roman" w:hAnsi="Times New Roman" w:cs="Times New Roman"/>
                <w:iCs/>
                <w:sz w:val="20"/>
                <w:szCs w:val="20"/>
                <w:lang w:eastAsia="ru-RU"/>
              </w:rPr>
            </w:pPr>
            <w:r w:rsidRPr="003A6A48">
              <w:rPr>
                <w:rFonts w:ascii="Times New Roman" w:eastAsia="Times New Roman" w:hAnsi="Times New Roman" w:cs="Times New Roman"/>
                <w:iCs/>
                <w:sz w:val="20"/>
                <w:szCs w:val="20"/>
                <w:lang w:eastAsia="ru-RU"/>
              </w:rPr>
              <w:t>Земельный налог с организаций, обладающих земельным участком, расположенным в границах сельских поселений</w:t>
            </w:r>
          </w:p>
        </w:tc>
        <w:tc>
          <w:tcPr>
            <w:tcW w:w="1134" w:type="dxa"/>
            <w:tcBorders>
              <w:top w:val="nil"/>
              <w:left w:val="nil"/>
              <w:bottom w:val="single" w:sz="4" w:space="0" w:color="auto"/>
              <w:right w:val="single" w:sz="4" w:space="0" w:color="auto"/>
            </w:tcBorders>
            <w:vAlign w:val="bottom"/>
          </w:tcPr>
          <w:p w:rsidR="003A6A48" w:rsidRPr="003A6A48" w:rsidRDefault="003A6A48" w:rsidP="003A6A48">
            <w:pPr>
              <w:spacing w:before="100" w:beforeAutospacing="1" w:after="100" w:afterAutospacing="1" w:line="240" w:lineRule="auto"/>
              <w:ind w:left="-57" w:right="-57"/>
              <w:jc w:val="right"/>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77,0</w:t>
            </w:r>
          </w:p>
        </w:tc>
        <w:tc>
          <w:tcPr>
            <w:tcW w:w="1134" w:type="dxa"/>
            <w:tcBorders>
              <w:top w:val="nil"/>
              <w:left w:val="nil"/>
              <w:bottom w:val="single" w:sz="4" w:space="0" w:color="auto"/>
              <w:right w:val="single" w:sz="4" w:space="0" w:color="auto"/>
            </w:tcBorders>
            <w:vAlign w:val="bottom"/>
          </w:tcPr>
          <w:p w:rsidR="003A6A48" w:rsidRPr="003A6A48" w:rsidRDefault="003A6A48" w:rsidP="003A6A48">
            <w:pPr>
              <w:spacing w:before="100" w:beforeAutospacing="1" w:after="100" w:afterAutospacing="1" w:line="240" w:lineRule="auto"/>
              <w:ind w:left="-57" w:right="-57"/>
              <w:jc w:val="right"/>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77,1</w:t>
            </w:r>
          </w:p>
        </w:tc>
        <w:tc>
          <w:tcPr>
            <w:tcW w:w="682" w:type="dxa"/>
            <w:tcBorders>
              <w:top w:val="nil"/>
              <w:left w:val="nil"/>
              <w:bottom w:val="single" w:sz="4" w:space="0" w:color="auto"/>
              <w:right w:val="single" w:sz="4" w:space="0" w:color="auto"/>
            </w:tcBorders>
            <w:vAlign w:val="bottom"/>
          </w:tcPr>
          <w:p w:rsidR="003A6A48" w:rsidRPr="003A6A48" w:rsidRDefault="003A6A48" w:rsidP="003A6A48">
            <w:pPr>
              <w:spacing w:before="100" w:beforeAutospacing="1" w:after="100" w:afterAutospacing="1" w:line="240" w:lineRule="auto"/>
              <w:ind w:left="-57" w:right="-57"/>
              <w:jc w:val="right"/>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100,1</w:t>
            </w:r>
          </w:p>
        </w:tc>
      </w:tr>
      <w:tr w:rsidR="003A6A48" w:rsidRPr="003A6A48" w:rsidTr="002D29D8">
        <w:trPr>
          <w:trHeight w:val="164"/>
          <w:jc w:val="center"/>
        </w:trPr>
        <w:tc>
          <w:tcPr>
            <w:tcW w:w="2469" w:type="dxa"/>
            <w:tcBorders>
              <w:top w:val="single" w:sz="4" w:space="0" w:color="auto"/>
              <w:left w:val="single" w:sz="4" w:space="0" w:color="auto"/>
              <w:bottom w:val="single" w:sz="4" w:space="0" w:color="auto"/>
              <w:right w:val="single" w:sz="4" w:space="0" w:color="auto"/>
            </w:tcBorders>
            <w:vAlign w:val="center"/>
          </w:tcPr>
          <w:p w:rsidR="003A6A48" w:rsidRPr="003A6A48" w:rsidRDefault="003A6A48" w:rsidP="003A6A48">
            <w:pPr>
              <w:suppressAutoHyphens/>
              <w:spacing w:after="0" w:line="240" w:lineRule="auto"/>
              <w:jc w:val="center"/>
              <w:rPr>
                <w:rFonts w:ascii="Times New Roman" w:eastAsia="Times New Roman" w:hAnsi="Times New Roman" w:cs="Times New Roman"/>
                <w:iCs/>
                <w:sz w:val="20"/>
                <w:szCs w:val="20"/>
                <w:lang w:eastAsia="ru-RU"/>
              </w:rPr>
            </w:pPr>
            <w:r w:rsidRPr="003A6A48">
              <w:rPr>
                <w:rFonts w:ascii="Times New Roman" w:eastAsia="Times New Roman" w:hAnsi="Times New Roman" w:cs="Times New Roman"/>
                <w:iCs/>
                <w:sz w:val="20"/>
                <w:szCs w:val="20"/>
                <w:lang w:eastAsia="ru-RU"/>
              </w:rPr>
              <w:t>000 106 06043 10 0000 110</w:t>
            </w:r>
          </w:p>
        </w:tc>
        <w:tc>
          <w:tcPr>
            <w:tcW w:w="4618" w:type="dxa"/>
            <w:tcBorders>
              <w:top w:val="single" w:sz="4" w:space="0" w:color="auto"/>
              <w:left w:val="single" w:sz="4" w:space="0" w:color="auto"/>
              <w:bottom w:val="single" w:sz="4" w:space="0" w:color="auto"/>
              <w:right w:val="single" w:sz="4" w:space="0" w:color="auto"/>
            </w:tcBorders>
            <w:noWrap/>
          </w:tcPr>
          <w:p w:rsidR="003A6A48" w:rsidRPr="003A6A48" w:rsidRDefault="003A6A48" w:rsidP="003A6A48">
            <w:pPr>
              <w:suppressAutoHyphens/>
              <w:spacing w:after="0" w:line="240" w:lineRule="auto"/>
              <w:jc w:val="both"/>
              <w:rPr>
                <w:rFonts w:ascii="Times New Roman" w:eastAsia="Times New Roman" w:hAnsi="Times New Roman" w:cs="Times New Roman"/>
                <w:iCs/>
                <w:sz w:val="20"/>
                <w:szCs w:val="20"/>
                <w:lang w:eastAsia="ru-RU"/>
              </w:rPr>
            </w:pPr>
            <w:r w:rsidRPr="003A6A48">
              <w:rPr>
                <w:rFonts w:ascii="Times New Roman" w:eastAsia="Times New Roman" w:hAnsi="Times New Roman" w:cs="Times New Roman"/>
                <w:iCs/>
                <w:sz w:val="20"/>
                <w:szCs w:val="20"/>
                <w:lang w:eastAsia="ru-RU"/>
              </w:rPr>
              <w:t>Земельный налог с физических лиц, обладающих земельным участком, расположенным в границах сельских поселений</w:t>
            </w:r>
          </w:p>
        </w:tc>
        <w:tc>
          <w:tcPr>
            <w:tcW w:w="1134" w:type="dxa"/>
            <w:tcBorders>
              <w:top w:val="nil"/>
              <w:left w:val="nil"/>
              <w:bottom w:val="single" w:sz="4" w:space="0" w:color="auto"/>
              <w:right w:val="single" w:sz="4" w:space="0" w:color="auto"/>
            </w:tcBorders>
            <w:vAlign w:val="bottom"/>
          </w:tcPr>
          <w:p w:rsidR="003A6A48" w:rsidRPr="003A6A48" w:rsidRDefault="003A6A48" w:rsidP="003A6A48">
            <w:pPr>
              <w:spacing w:before="100" w:beforeAutospacing="1" w:after="100" w:afterAutospacing="1" w:line="240" w:lineRule="auto"/>
              <w:ind w:left="-57" w:right="-57"/>
              <w:jc w:val="right"/>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353,0</w:t>
            </w:r>
          </w:p>
        </w:tc>
        <w:tc>
          <w:tcPr>
            <w:tcW w:w="1134" w:type="dxa"/>
            <w:tcBorders>
              <w:top w:val="nil"/>
              <w:left w:val="nil"/>
              <w:bottom w:val="single" w:sz="4" w:space="0" w:color="auto"/>
              <w:right w:val="single" w:sz="4" w:space="0" w:color="auto"/>
            </w:tcBorders>
            <w:vAlign w:val="bottom"/>
          </w:tcPr>
          <w:p w:rsidR="003A6A48" w:rsidRPr="003A6A48" w:rsidRDefault="003A6A48" w:rsidP="003A6A48">
            <w:pPr>
              <w:spacing w:before="100" w:beforeAutospacing="1" w:after="100" w:afterAutospacing="1" w:line="240" w:lineRule="auto"/>
              <w:ind w:left="-57" w:right="-57"/>
              <w:jc w:val="right"/>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369,9</w:t>
            </w:r>
          </w:p>
        </w:tc>
        <w:tc>
          <w:tcPr>
            <w:tcW w:w="682" w:type="dxa"/>
            <w:tcBorders>
              <w:top w:val="nil"/>
              <w:left w:val="nil"/>
              <w:bottom w:val="single" w:sz="4" w:space="0" w:color="auto"/>
              <w:right w:val="single" w:sz="4" w:space="0" w:color="auto"/>
            </w:tcBorders>
            <w:vAlign w:val="bottom"/>
          </w:tcPr>
          <w:p w:rsidR="003A6A48" w:rsidRPr="003A6A48" w:rsidRDefault="003A6A48" w:rsidP="003A6A48">
            <w:pPr>
              <w:spacing w:before="100" w:beforeAutospacing="1" w:after="100" w:afterAutospacing="1" w:line="240" w:lineRule="auto"/>
              <w:ind w:left="-57" w:right="-57"/>
              <w:jc w:val="right"/>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104,8</w:t>
            </w:r>
          </w:p>
        </w:tc>
      </w:tr>
      <w:tr w:rsidR="003A6A48" w:rsidRPr="003A6A48" w:rsidTr="002D29D8">
        <w:trPr>
          <w:trHeight w:val="195"/>
          <w:jc w:val="center"/>
        </w:trPr>
        <w:tc>
          <w:tcPr>
            <w:tcW w:w="2469" w:type="dxa"/>
            <w:tcBorders>
              <w:top w:val="single" w:sz="4" w:space="0" w:color="auto"/>
              <w:left w:val="single" w:sz="4" w:space="0" w:color="auto"/>
              <w:bottom w:val="single" w:sz="4" w:space="0" w:color="auto"/>
              <w:right w:val="single" w:sz="4" w:space="0" w:color="auto"/>
            </w:tcBorders>
            <w:vAlign w:val="center"/>
          </w:tcPr>
          <w:p w:rsidR="003A6A48" w:rsidRPr="003A6A48" w:rsidRDefault="003A6A48" w:rsidP="003A6A48">
            <w:pPr>
              <w:suppressAutoHyphens/>
              <w:spacing w:after="0" w:line="240" w:lineRule="auto"/>
              <w:jc w:val="center"/>
              <w:rPr>
                <w:rFonts w:ascii="Times New Roman" w:eastAsia="Times New Roman" w:hAnsi="Times New Roman" w:cs="Times New Roman"/>
                <w:iCs/>
                <w:sz w:val="20"/>
                <w:szCs w:val="20"/>
                <w:lang w:eastAsia="ru-RU"/>
              </w:rPr>
            </w:pPr>
            <w:r w:rsidRPr="003A6A48">
              <w:rPr>
                <w:rFonts w:ascii="Times New Roman" w:eastAsia="Times New Roman" w:hAnsi="Times New Roman" w:cs="Times New Roman"/>
                <w:b/>
                <w:sz w:val="20"/>
                <w:szCs w:val="20"/>
                <w:lang w:eastAsia="ru-RU"/>
              </w:rPr>
              <w:t>000 111 00000 00 0000 000</w:t>
            </w:r>
          </w:p>
        </w:tc>
        <w:tc>
          <w:tcPr>
            <w:tcW w:w="4618" w:type="dxa"/>
            <w:tcBorders>
              <w:top w:val="single" w:sz="4" w:space="0" w:color="auto"/>
              <w:left w:val="single" w:sz="4" w:space="0" w:color="auto"/>
              <w:bottom w:val="single" w:sz="4" w:space="0" w:color="auto"/>
              <w:right w:val="single" w:sz="4" w:space="0" w:color="auto"/>
            </w:tcBorders>
            <w:noWrap/>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b/>
                <w:sz w:val="20"/>
                <w:szCs w:val="20"/>
                <w:lang w:eastAsia="ru-RU"/>
              </w:rPr>
              <w:t>Доходы от использования имущества, находящегося в государственной и муниципальной собственности</w:t>
            </w:r>
          </w:p>
        </w:tc>
        <w:tc>
          <w:tcPr>
            <w:tcW w:w="1134" w:type="dxa"/>
            <w:tcBorders>
              <w:top w:val="single" w:sz="4" w:space="0" w:color="auto"/>
              <w:left w:val="single" w:sz="4" w:space="0" w:color="auto"/>
              <w:bottom w:val="single" w:sz="4" w:space="0" w:color="auto"/>
              <w:right w:val="single" w:sz="4" w:space="0" w:color="auto"/>
            </w:tcBorders>
            <w:vAlign w:val="bottom"/>
          </w:tcPr>
          <w:p w:rsidR="003A6A48" w:rsidRPr="003A6A48" w:rsidRDefault="003A6A48" w:rsidP="003A6A48">
            <w:pPr>
              <w:spacing w:before="100" w:beforeAutospacing="1" w:after="100" w:afterAutospacing="1" w:line="240" w:lineRule="auto"/>
              <w:ind w:left="-57" w:right="-57"/>
              <w:jc w:val="right"/>
              <w:rPr>
                <w:rFonts w:ascii="Times New Roman" w:eastAsia="Times New Roman" w:hAnsi="Times New Roman" w:cs="Times New Roman"/>
                <w:b/>
                <w:bCs/>
                <w:sz w:val="20"/>
                <w:szCs w:val="20"/>
                <w:lang w:eastAsia="ru-RU"/>
              </w:rPr>
            </w:pPr>
            <w:r w:rsidRPr="003A6A48">
              <w:rPr>
                <w:rFonts w:ascii="Times New Roman" w:eastAsia="Times New Roman" w:hAnsi="Times New Roman" w:cs="Times New Roman"/>
                <w:b/>
                <w:bCs/>
                <w:sz w:val="20"/>
                <w:szCs w:val="20"/>
                <w:lang w:eastAsia="ru-RU"/>
              </w:rPr>
              <w:t>29,0</w:t>
            </w:r>
          </w:p>
        </w:tc>
        <w:tc>
          <w:tcPr>
            <w:tcW w:w="1134" w:type="dxa"/>
            <w:tcBorders>
              <w:top w:val="single" w:sz="4" w:space="0" w:color="auto"/>
              <w:left w:val="single" w:sz="4" w:space="0" w:color="auto"/>
              <w:bottom w:val="single" w:sz="4" w:space="0" w:color="auto"/>
              <w:right w:val="single" w:sz="4" w:space="0" w:color="auto"/>
            </w:tcBorders>
            <w:vAlign w:val="bottom"/>
          </w:tcPr>
          <w:p w:rsidR="003A6A48" w:rsidRPr="003A6A48" w:rsidRDefault="003A6A48" w:rsidP="003A6A48">
            <w:pPr>
              <w:spacing w:before="100" w:beforeAutospacing="1" w:after="100" w:afterAutospacing="1" w:line="240" w:lineRule="auto"/>
              <w:ind w:left="-57" w:right="-57"/>
              <w:jc w:val="right"/>
              <w:rPr>
                <w:rFonts w:ascii="Times New Roman" w:eastAsia="Times New Roman" w:hAnsi="Times New Roman" w:cs="Times New Roman"/>
                <w:b/>
                <w:bCs/>
                <w:sz w:val="20"/>
                <w:szCs w:val="20"/>
                <w:lang w:eastAsia="ru-RU"/>
              </w:rPr>
            </w:pPr>
            <w:r w:rsidRPr="003A6A48">
              <w:rPr>
                <w:rFonts w:ascii="Times New Roman" w:eastAsia="Times New Roman" w:hAnsi="Times New Roman" w:cs="Times New Roman"/>
                <w:b/>
                <w:bCs/>
                <w:sz w:val="20"/>
                <w:szCs w:val="20"/>
                <w:lang w:eastAsia="ru-RU"/>
              </w:rPr>
              <w:t>28,8</w:t>
            </w:r>
          </w:p>
        </w:tc>
        <w:tc>
          <w:tcPr>
            <w:tcW w:w="682" w:type="dxa"/>
            <w:tcBorders>
              <w:top w:val="single" w:sz="4" w:space="0" w:color="auto"/>
              <w:left w:val="single" w:sz="4" w:space="0" w:color="auto"/>
              <w:bottom w:val="single" w:sz="4" w:space="0" w:color="auto"/>
              <w:right w:val="single" w:sz="4" w:space="0" w:color="auto"/>
            </w:tcBorders>
            <w:vAlign w:val="bottom"/>
          </w:tcPr>
          <w:p w:rsidR="003A6A48" w:rsidRPr="003A6A48" w:rsidRDefault="003A6A48" w:rsidP="003A6A48">
            <w:pPr>
              <w:spacing w:before="100" w:beforeAutospacing="1" w:after="100" w:afterAutospacing="1" w:line="240" w:lineRule="auto"/>
              <w:ind w:left="-57" w:right="-57"/>
              <w:jc w:val="right"/>
              <w:rPr>
                <w:rFonts w:ascii="Times New Roman" w:eastAsia="Times New Roman" w:hAnsi="Times New Roman" w:cs="Times New Roman"/>
                <w:b/>
                <w:bCs/>
                <w:sz w:val="20"/>
                <w:szCs w:val="20"/>
                <w:lang w:eastAsia="ru-RU"/>
              </w:rPr>
            </w:pPr>
            <w:r w:rsidRPr="003A6A48">
              <w:rPr>
                <w:rFonts w:ascii="Times New Roman" w:eastAsia="Times New Roman" w:hAnsi="Times New Roman" w:cs="Times New Roman"/>
                <w:b/>
                <w:bCs/>
                <w:sz w:val="20"/>
                <w:szCs w:val="20"/>
                <w:lang w:eastAsia="ru-RU"/>
              </w:rPr>
              <w:t>99,3</w:t>
            </w:r>
          </w:p>
        </w:tc>
      </w:tr>
      <w:tr w:rsidR="003A6A48" w:rsidRPr="003A6A48" w:rsidTr="002D29D8">
        <w:trPr>
          <w:trHeight w:val="195"/>
          <w:jc w:val="center"/>
        </w:trPr>
        <w:tc>
          <w:tcPr>
            <w:tcW w:w="2469" w:type="dxa"/>
            <w:tcBorders>
              <w:top w:val="single" w:sz="4" w:space="0" w:color="auto"/>
              <w:left w:val="single" w:sz="4" w:space="0" w:color="auto"/>
              <w:bottom w:val="single" w:sz="4" w:space="0" w:color="auto"/>
              <w:right w:val="single" w:sz="4" w:space="0" w:color="auto"/>
            </w:tcBorders>
            <w:vAlign w:val="center"/>
          </w:tcPr>
          <w:p w:rsidR="003A6A48" w:rsidRPr="003A6A48" w:rsidRDefault="003A6A48" w:rsidP="003A6A48">
            <w:pPr>
              <w:suppressAutoHyphens/>
              <w:spacing w:after="0" w:line="240" w:lineRule="auto"/>
              <w:jc w:val="center"/>
              <w:rPr>
                <w:rFonts w:ascii="Times New Roman" w:eastAsia="Times New Roman" w:hAnsi="Times New Roman" w:cs="Times New Roman"/>
                <w:iCs/>
                <w:sz w:val="20"/>
                <w:szCs w:val="20"/>
                <w:lang w:eastAsia="ru-RU"/>
              </w:rPr>
            </w:pPr>
            <w:r w:rsidRPr="003A6A48">
              <w:rPr>
                <w:rFonts w:ascii="Times New Roman" w:eastAsia="Times New Roman" w:hAnsi="Times New Roman" w:cs="Times New Roman"/>
                <w:sz w:val="20"/>
                <w:szCs w:val="20"/>
                <w:lang w:eastAsia="ru-RU"/>
              </w:rPr>
              <w:lastRenderedPageBreak/>
              <w:t>000 111 05035 10 0000 120</w:t>
            </w:r>
          </w:p>
        </w:tc>
        <w:tc>
          <w:tcPr>
            <w:tcW w:w="4618" w:type="dxa"/>
            <w:tcBorders>
              <w:top w:val="single" w:sz="4" w:space="0" w:color="auto"/>
              <w:left w:val="single" w:sz="4" w:space="0" w:color="auto"/>
              <w:bottom w:val="single" w:sz="4" w:space="0" w:color="auto"/>
              <w:right w:val="single" w:sz="4" w:space="0" w:color="auto"/>
            </w:tcBorders>
            <w:noWrap/>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1134" w:type="dxa"/>
            <w:tcBorders>
              <w:top w:val="single" w:sz="4" w:space="0" w:color="auto"/>
              <w:left w:val="single" w:sz="4" w:space="0" w:color="auto"/>
              <w:bottom w:val="single" w:sz="4" w:space="0" w:color="auto"/>
              <w:right w:val="single" w:sz="4" w:space="0" w:color="auto"/>
            </w:tcBorders>
            <w:vAlign w:val="bottom"/>
          </w:tcPr>
          <w:p w:rsidR="003A6A48" w:rsidRPr="003A6A48" w:rsidRDefault="003A6A48" w:rsidP="003A6A48">
            <w:pPr>
              <w:spacing w:before="100" w:beforeAutospacing="1" w:after="100" w:afterAutospacing="1" w:line="240" w:lineRule="auto"/>
              <w:ind w:left="-57" w:right="-57"/>
              <w:jc w:val="right"/>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29,0</w:t>
            </w:r>
          </w:p>
        </w:tc>
        <w:tc>
          <w:tcPr>
            <w:tcW w:w="1134" w:type="dxa"/>
            <w:tcBorders>
              <w:top w:val="single" w:sz="4" w:space="0" w:color="auto"/>
              <w:left w:val="single" w:sz="4" w:space="0" w:color="auto"/>
              <w:bottom w:val="single" w:sz="4" w:space="0" w:color="auto"/>
              <w:right w:val="single" w:sz="4" w:space="0" w:color="auto"/>
            </w:tcBorders>
            <w:vAlign w:val="bottom"/>
          </w:tcPr>
          <w:p w:rsidR="003A6A48" w:rsidRPr="003A6A48" w:rsidRDefault="003A6A48" w:rsidP="003A6A48">
            <w:pPr>
              <w:spacing w:before="100" w:beforeAutospacing="1" w:after="100" w:afterAutospacing="1" w:line="240" w:lineRule="auto"/>
              <w:ind w:left="-57" w:right="-57"/>
              <w:jc w:val="right"/>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28,8</w:t>
            </w:r>
          </w:p>
        </w:tc>
        <w:tc>
          <w:tcPr>
            <w:tcW w:w="682" w:type="dxa"/>
            <w:tcBorders>
              <w:top w:val="single" w:sz="4" w:space="0" w:color="auto"/>
              <w:left w:val="single" w:sz="4" w:space="0" w:color="auto"/>
              <w:bottom w:val="single" w:sz="4" w:space="0" w:color="auto"/>
              <w:right w:val="single" w:sz="4" w:space="0" w:color="auto"/>
            </w:tcBorders>
            <w:vAlign w:val="bottom"/>
          </w:tcPr>
          <w:p w:rsidR="003A6A48" w:rsidRPr="003A6A48" w:rsidRDefault="003A6A48" w:rsidP="003A6A48">
            <w:pPr>
              <w:spacing w:before="100" w:beforeAutospacing="1" w:after="100" w:afterAutospacing="1" w:line="240" w:lineRule="auto"/>
              <w:ind w:left="-57" w:right="-57"/>
              <w:jc w:val="right"/>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99,3</w:t>
            </w:r>
          </w:p>
        </w:tc>
      </w:tr>
      <w:tr w:rsidR="003A6A48" w:rsidRPr="003A6A48" w:rsidTr="002D29D8">
        <w:trPr>
          <w:trHeight w:val="315"/>
          <w:jc w:val="center"/>
        </w:trPr>
        <w:tc>
          <w:tcPr>
            <w:tcW w:w="2469" w:type="dxa"/>
            <w:tcBorders>
              <w:top w:val="nil"/>
              <w:left w:val="single" w:sz="4" w:space="0" w:color="auto"/>
              <w:bottom w:val="single" w:sz="4" w:space="0" w:color="auto"/>
              <w:right w:val="single" w:sz="4" w:space="0" w:color="auto"/>
            </w:tcBorders>
            <w:vAlign w:val="center"/>
          </w:tcPr>
          <w:p w:rsidR="003A6A48" w:rsidRPr="003A6A48" w:rsidRDefault="003A6A48" w:rsidP="003A6A48">
            <w:pPr>
              <w:suppressAutoHyphens/>
              <w:spacing w:after="0" w:line="240" w:lineRule="auto"/>
              <w:jc w:val="center"/>
              <w:rPr>
                <w:rFonts w:ascii="Times New Roman" w:eastAsia="Times New Roman" w:hAnsi="Times New Roman" w:cs="Times New Roman"/>
                <w:b/>
                <w:sz w:val="20"/>
                <w:szCs w:val="20"/>
                <w:lang w:eastAsia="ru-RU"/>
              </w:rPr>
            </w:pPr>
            <w:r w:rsidRPr="003A6A48">
              <w:rPr>
                <w:rFonts w:ascii="Times New Roman" w:eastAsia="Times New Roman" w:hAnsi="Times New Roman" w:cs="Times New Roman"/>
                <w:b/>
                <w:sz w:val="20"/>
                <w:szCs w:val="20"/>
                <w:lang w:eastAsia="ru-RU"/>
              </w:rPr>
              <w:t>000 113 00000 00 0000 000</w:t>
            </w:r>
          </w:p>
        </w:tc>
        <w:tc>
          <w:tcPr>
            <w:tcW w:w="4618" w:type="dxa"/>
            <w:tcBorders>
              <w:top w:val="nil"/>
              <w:left w:val="single" w:sz="4" w:space="0" w:color="auto"/>
              <w:bottom w:val="single" w:sz="4" w:space="0" w:color="auto"/>
              <w:right w:val="single" w:sz="4" w:space="0" w:color="auto"/>
            </w:tcBorders>
            <w:noWrap/>
          </w:tcPr>
          <w:p w:rsidR="003A6A48" w:rsidRPr="003A6A48" w:rsidRDefault="003A6A48" w:rsidP="003A6A48">
            <w:pPr>
              <w:suppressAutoHyphens/>
              <w:spacing w:after="0" w:line="240" w:lineRule="auto"/>
              <w:jc w:val="both"/>
              <w:rPr>
                <w:rFonts w:ascii="Times New Roman" w:eastAsia="Times New Roman" w:hAnsi="Times New Roman" w:cs="Times New Roman"/>
                <w:b/>
                <w:sz w:val="20"/>
                <w:szCs w:val="20"/>
                <w:lang w:eastAsia="ru-RU"/>
              </w:rPr>
            </w:pPr>
            <w:r w:rsidRPr="003A6A48">
              <w:rPr>
                <w:rFonts w:ascii="Times New Roman" w:eastAsia="Times New Roman" w:hAnsi="Times New Roman" w:cs="Times New Roman"/>
                <w:b/>
                <w:sz w:val="20"/>
                <w:szCs w:val="20"/>
                <w:lang w:eastAsia="ru-RU"/>
              </w:rPr>
              <w:t>Доходы от оказания платных услуг и компенсации затрат государства</w:t>
            </w:r>
          </w:p>
        </w:tc>
        <w:tc>
          <w:tcPr>
            <w:tcW w:w="1134" w:type="dxa"/>
            <w:tcBorders>
              <w:top w:val="nil"/>
              <w:left w:val="nil"/>
              <w:bottom w:val="single" w:sz="4" w:space="0" w:color="auto"/>
              <w:right w:val="single" w:sz="4" w:space="0" w:color="auto"/>
            </w:tcBorders>
            <w:vAlign w:val="bottom"/>
          </w:tcPr>
          <w:p w:rsidR="003A6A48" w:rsidRPr="003A6A48" w:rsidRDefault="003A6A48" w:rsidP="003A6A48">
            <w:pPr>
              <w:spacing w:before="100" w:beforeAutospacing="1" w:after="100" w:afterAutospacing="1" w:line="240" w:lineRule="auto"/>
              <w:ind w:left="-57" w:right="-57"/>
              <w:jc w:val="right"/>
              <w:rPr>
                <w:rFonts w:ascii="Times New Roman" w:eastAsia="Times New Roman" w:hAnsi="Times New Roman" w:cs="Times New Roman"/>
                <w:b/>
                <w:sz w:val="20"/>
                <w:szCs w:val="20"/>
                <w:lang w:eastAsia="ru-RU"/>
              </w:rPr>
            </w:pPr>
            <w:r w:rsidRPr="003A6A48">
              <w:rPr>
                <w:rFonts w:ascii="Times New Roman" w:eastAsia="Times New Roman" w:hAnsi="Times New Roman" w:cs="Times New Roman"/>
                <w:b/>
                <w:sz w:val="20"/>
                <w:szCs w:val="20"/>
                <w:lang w:eastAsia="ru-RU"/>
              </w:rPr>
              <w:t>540,0</w:t>
            </w:r>
          </w:p>
        </w:tc>
        <w:tc>
          <w:tcPr>
            <w:tcW w:w="1134" w:type="dxa"/>
            <w:tcBorders>
              <w:top w:val="nil"/>
              <w:left w:val="nil"/>
              <w:bottom w:val="single" w:sz="4" w:space="0" w:color="auto"/>
              <w:right w:val="single" w:sz="4" w:space="0" w:color="auto"/>
            </w:tcBorders>
            <w:vAlign w:val="bottom"/>
          </w:tcPr>
          <w:p w:rsidR="003A6A48" w:rsidRPr="003A6A48" w:rsidRDefault="003A6A48" w:rsidP="003A6A48">
            <w:pPr>
              <w:spacing w:before="100" w:beforeAutospacing="1" w:after="100" w:afterAutospacing="1" w:line="240" w:lineRule="auto"/>
              <w:ind w:left="-57" w:right="-57"/>
              <w:jc w:val="right"/>
              <w:rPr>
                <w:rFonts w:ascii="Times New Roman" w:eastAsia="Times New Roman" w:hAnsi="Times New Roman" w:cs="Times New Roman"/>
                <w:b/>
                <w:sz w:val="20"/>
                <w:szCs w:val="20"/>
                <w:lang w:eastAsia="ru-RU"/>
              </w:rPr>
            </w:pPr>
            <w:r w:rsidRPr="003A6A48">
              <w:rPr>
                <w:rFonts w:ascii="Times New Roman" w:eastAsia="Times New Roman" w:hAnsi="Times New Roman" w:cs="Times New Roman"/>
                <w:b/>
                <w:sz w:val="20"/>
                <w:szCs w:val="20"/>
                <w:lang w:eastAsia="ru-RU"/>
              </w:rPr>
              <w:t>594,6</w:t>
            </w:r>
          </w:p>
        </w:tc>
        <w:tc>
          <w:tcPr>
            <w:tcW w:w="682" w:type="dxa"/>
            <w:tcBorders>
              <w:top w:val="nil"/>
              <w:left w:val="nil"/>
              <w:bottom w:val="single" w:sz="4" w:space="0" w:color="auto"/>
              <w:right w:val="single" w:sz="4" w:space="0" w:color="auto"/>
            </w:tcBorders>
            <w:vAlign w:val="bottom"/>
          </w:tcPr>
          <w:p w:rsidR="003A6A48" w:rsidRPr="003A6A48" w:rsidRDefault="003A6A48" w:rsidP="003A6A48">
            <w:pPr>
              <w:spacing w:before="100" w:beforeAutospacing="1" w:after="100" w:afterAutospacing="1" w:line="240" w:lineRule="auto"/>
              <w:ind w:left="-57" w:right="-57"/>
              <w:jc w:val="right"/>
              <w:rPr>
                <w:rFonts w:ascii="Times New Roman" w:eastAsia="Times New Roman" w:hAnsi="Times New Roman" w:cs="Times New Roman"/>
                <w:b/>
                <w:sz w:val="20"/>
                <w:szCs w:val="20"/>
                <w:lang w:eastAsia="ru-RU"/>
              </w:rPr>
            </w:pPr>
            <w:r w:rsidRPr="003A6A48">
              <w:rPr>
                <w:rFonts w:ascii="Times New Roman" w:eastAsia="Times New Roman" w:hAnsi="Times New Roman" w:cs="Times New Roman"/>
                <w:b/>
                <w:sz w:val="20"/>
                <w:szCs w:val="20"/>
                <w:lang w:eastAsia="ru-RU"/>
              </w:rPr>
              <w:t>110,1</w:t>
            </w:r>
          </w:p>
        </w:tc>
      </w:tr>
      <w:tr w:rsidR="003A6A48" w:rsidRPr="003A6A48" w:rsidTr="002D29D8">
        <w:trPr>
          <w:trHeight w:val="315"/>
          <w:jc w:val="center"/>
        </w:trPr>
        <w:tc>
          <w:tcPr>
            <w:tcW w:w="2469" w:type="dxa"/>
            <w:tcBorders>
              <w:top w:val="nil"/>
              <w:left w:val="single" w:sz="4" w:space="0" w:color="auto"/>
              <w:bottom w:val="single" w:sz="4" w:space="0" w:color="auto"/>
              <w:right w:val="single" w:sz="4" w:space="0" w:color="auto"/>
            </w:tcBorders>
            <w:vAlign w:val="center"/>
          </w:tcPr>
          <w:p w:rsidR="003A6A48" w:rsidRPr="003A6A48" w:rsidRDefault="003A6A48" w:rsidP="003A6A48">
            <w:pPr>
              <w:suppressAutoHyphens/>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000 113 02065 10 0000 130</w:t>
            </w:r>
          </w:p>
        </w:tc>
        <w:tc>
          <w:tcPr>
            <w:tcW w:w="4618" w:type="dxa"/>
            <w:tcBorders>
              <w:top w:val="nil"/>
              <w:left w:val="single" w:sz="4" w:space="0" w:color="auto"/>
              <w:bottom w:val="single" w:sz="4" w:space="0" w:color="auto"/>
              <w:right w:val="single" w:sz="4" w:space="0" w:color="auto"/>
            </w:tcBorders>
            <w:noWrap/>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Доходы, поступающие в порядке возмещения расходов, понесенных в связи с эксплуатацией имущества сельских поселений</w:t>
            </w:r>
          </w:p>
        </w:tc>
        <w:tc>
          <w:tcPr>
            <w:tcW w:w="1134" w:type="dxa"/>
            <w:tcBorders>
              <w:top w:val="nil"/>
              <w:left w:val="nil"/>
              <w:bottom w:val="single" w:sz="4" w:space="0" w:color="auto"/>
              <w:right w:val="single" w:sz="4" w:space="0" w:color="auto"/>
            </w:tcBorders>
            <w:vAlign w:val="bottom"/>
          </w:tcPr>
          <w:p w:rsidR="003A6A48" w:rsidRPr="003A6A48" w:rsidRDefault="003A6A48" w:rsidP="003A6A48">
            <w:pPr>
              <w:spacing w:before="100" w:beforeAutospacing="1" w:after="100" w:afterAutospacing="1" w:line="240" w:lineRule="auto"/>
              <w:ind w:left="-57" w:right="-57"/>
              <w:jc w:val="right"/>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540,0</w:t>
            </w:r>
          </w:p>
        </w:tc>
        <w:tc>
          <w:tcPr>
            <w:tcW w:w="1134" w:type="dxa"/>
            <w:tcBorders>
              <w:top w:val="nil"/>
              <w:left w:val="nil"/>
              <w:bottom w:val="single" w:sz="4" w:space="0" w:color="auto"/>
              <w:right w:val="single" w:sz="4" w:space="0" w:color="auto"/>
            </w:tcBorders>
            <w:vAlign w:val="bottom"/>
          </w:tcPr>
          <w:p w:rsidR="003A6A48" w:rsidRPr="003A6A48" w:rsidRDefault="003A6A48" w:rsidP="003A6A48">
            <w:pPr>
              <w:spacing w:before="100" w:beforeAutospacing="1" w:after="100" w:afterAutospacing="1" w:line="240" w:lineRule="auto"/>
              <w:ind w:left="-57" w:right="-57"/>
              <w:jc w:val="right"/>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594,6</w:t>
            </w:r>
          </w:p>
        </w:tc>
        <w:tc>
          <w:tcPr>
            <w:tcW w:w="682" w:type="dxa"/>
            <w:tcBorders>
              <w:top w:val="nil"/>
              <w:left w:val="nil"/>
              <w:bottom w:val="single" w:sz="4" w:space="0" w:color="auto"/>
              <w:right w:val="single" w:sz="4" w:space="0" w:color="auto"/>
            </w:tcBorders>
            <w:vAlign w:val="bottom"/>
          </w:tcPr>
          <w:p w:rsidR="003A6A48" w:rsidRPr="003A6A48" w:rsidRDefault="003A6A48" w:rsidP="003A6A48">
            <w:pPr>
              <w:spacing w:before="100" w:beforeAutospacing="1" w:after="100" w:afterAutospacing="1" w:line="240" w:lineRule="auto"/>
              <w:ind w:left="-57" w:right="-57"/>
              <w:jc w:val="right"/>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110,1</w:t>
            </w:r>
          </w:p>
        </w:tc>
      </w:tr>
      <w:tr w:rsidR="003A6A48" w:rsidRPr="003A6A48" w:rsidTr="002D29D8">
        <w:trPr>
          <w:trHeight w:val="543"/>
          <w:jc w:val="center"/>
        </w:trPr>
        <w:tc>
          <w:tcPr>
            <w:tcW w:w="2469" w:type="dxa"/>
            <w:tcBorders>
              <w:top w:val="nil"/>
              <w:left w:val="single" w:sz="4" w:space="0" w:color="auto"/>
              <w:bottom w:val="single" w:sz="4" w:space="0" w:color="auto"/>
              <w:right w:val="single" w:sz="4" w:space="0" w:color="auto"/>
            </w:tcBorders>
            <w:vAlign w:val="center"/>
          </w:tcPr>
          <w:p w:rsidR="003A6A48" w:rsidRPr="003A6A48" w:rsidRDefault="003A6A48" w:rsidP="003A6A48">
            <w:pPr>
              <w:suppressAutoHyphens/>
              <w:spacing w:after="0" w:line="240" w:lineRule="auto"/>
              <w:jc w:val="center"/>
              <w:rPr>
                <w:rFonts w:ascii="Times New Roman" w:eastAsia="Times New Roman" w:hAnsi="Times New Roman" w:cs="Times New Roman"/>
                <w:b/>
                <w:sz w:val="20"/>
                <w:szCs w:val="20"/>
                <w:lang w:eastAsia="ru-RU"/>
              </w:rPr>
            </w:pPr>
          </w:p>
          <w:p w:rsidR="003A6A48" w:rsidRPr="003A6A48" w:rsidRDefault="003A6A48" w:rsidP="003A6A48">
            <w:pPr>
              <w:suppressAutoHyphens/>
              <w:spacing w:after="0" w:line="240" w:lineRule="auto"/>
              <w:jc w:val="center"/>
              <w:rPr>
                <w:rFonts w:ascii="Times New Roman" w:eastAsia="Times New Roman" w:hAnsi="Times New Roman" w:cs="Times New Roman"/>
                <w:b/>
                <w:sz w:val="20"/>
                <w:szCs w:val="20"/>
                <w:lang w:eastAsia="ru-RU"/>
              </w:rPr>
            </w:pPr>
            <w:r w:rsidRPr="003A6A48">
              <w:rPr>
                <w:rFonts w:ascii="Times New Roman" w:eastAsia="Times New Roman" w:hAnsi="Times New Roman" w:cs="Times New Roman"/>
                <w:b/>
                <w:sz w:val="20"/>
                <w:szCs w:val="20"/>
                <w:lang w:eastAsia="ru-RU"/>
              </w:rPr>
              <w:t>000 100 00000 00 0000 000</w:t>
            </w:r>
          </w:p>
        </w:tc>
        <w:tc>
          <w:tcPr>
            <w:tcW w:w="4618" w:type="dxa"/>
            <w:tcBorders>
              <w:top w:val="nil"/>
              <w:left w:val="single" w:sz="4" w:space="0" w:color="auto"/>
              <w:bottom w:val="single" w:sz="4" w:space="0" w:color="auto"/>
              <w:right w:val="single" w:sz="4" w:space="0" w:color="auto"/>
            </w:tcBorders>
            <w:noWrap/>
            <w:vAlign w:val="center"/>
          </w:tcPr>
          <w:p w:rsidR="003A6A48" w:rsidRPr="003A6A48" w:rsidRDefault="003A6A48" w:rsidP="003A6A48">
            <w:pPr>
              <w:suppressAutoHyphens/>
              <w:spacing w:after="0" w:line="240" w:lineRule="auto"/>
              <w:jc w:val="both"/>
              <w:rPr>
                <w:rFonts w:ascii="Times New Roman" w:eastAsia="Times New Roman" w:hAnsi="Times New Roman" w:cs="Times New Roman"/>
                <w:b/>
                <w:sz w:val="20"/>
                <w:szCs w:val="20"/>
                <w:lang w:eastAsia="ru-RU"/>
              </w:rPr>
            </w:pPr>
            <w:r w:rsidRPr="003A6A48">
              <w:rPr>
                <w:rFonts w:ascii="Times New Roman" w:eastAsia="Times New Roman" w:hAnsi="Times New Roman" w:cs="Times New Roman"/>
                <w:b/>
                <w:sz w:val="20"/>
                <w:szCs w:val="20"/>
                <w:lang w:eastAsia="ru-RU"/>
              </w:rPr>
              <w:t>ИТОГО НАЛОГОВЫХ И НЕНАЛОГОВЫХ ДОХОДОВ</w:t>
            </w:r>
          </w:p>
        </w:tc>
        <w:tc>
          <w:tcPr>
            <w:tcW w:w="1134" w:type="dxa"/>
            <w:tcBorders>
              <w:top w:val="nil"/>
              <w:left w:val="nil"/>
              <w:bottom w:val="single" w:sz="4" w:space="0" w:color="auto"/>
              <w:right w:val="single" w:sz="4" w:space="0" w:color="auto"/>
            </w:tcBorders>
            <w:vAlign w:val="bottom"/>
          </w:tcPr>
          <w:p w:rsidR="003A6A48" w:rsidRPr="003A6A48" w:rsidRDefault="003A6A48" w:rsidP="003A6A48">
            <w:pPr>
              <w:spacing w:before="100" w:beforeAutospacing="1" w:after="100" w:afterAutospacing="1" w:line="240" w:lineRule="auto"/>
              <w:ind w:left="-57" w:right="-57"/>
              <w:jc w:val="right"/>
              <w:rPr>
                <w:rFonts w:ascii="Times New Roman" w:eastAsia="Times New Roman" w:hAnsi="Times New Roman" w:cs="Times New Roman"/>
                <w:b/>
                <w:sz w:val="20"/>
                <w:szCs w:val="20"/>
                <w:lang w:eastAsia="ru-RU"/>
              </w:rPr>
            </w:pPr>
            <w:r w:rsidRPr="003A6A48">
              <w:rPr>
                <w:rFonts w:ascii="Times New Roman" w:eastAsia="Times New Roman" w:hAnsi="Times New Roman" w:cs="Times New Roman"/>
                <w:b/>
                <w:sz w:val="20"/>
                <w:szCs w:val="20"/>
                <w:lang w:eastAsia="ru-RU"/>
              </w:rPr>
              <w:t>1828,0</w:t>
            </w:r>
          </w:p>
        </w:tc>
        <w:tc>
          <w:tcPr>
            <w:tcW w:w="1134" w:type="dxa"/>
            <w:tcBorders>
              <w:top w:val="nil"/>
              <w:left w:val="nil"/>
              <w:bottom w:val="single" w:sz="4" w:space="0" w:color="auto"/>
              <w:right w:val="single" w:sz="4" w:space="0" w:color="auto"/>
            </w:tcBorders>
            <w:vAlign w:val="bottom"/>
          </w:tcPr>
          <w:p w:rsidR="003A6A48" w:rsidRPr="003A6A48" w:rsidRDefault="003A6A48" w:rsidP="003A6A48">
            <w:pPr>
              <w:spacing w:before="100" w:beforeAutospacing="1" w:after="100" w:afterAutospacing="1" w:line="240" w:lineRule="auto"/>
              <w:ind w:left="-57" w:right="-57"/>
              <w:jc w:val="right"/>
              <w:rPr>
                <w:rFonts w:ascii="Times New Roman" w:eastAsia="Times New Roman" w:hAnsi="Times New Roman" w:cs="Times New Roman"/>
                <w:b/>
                <w:sz w:val="20"/>
                <w:szCs w:val="20"/>
                <w:lang w:eastAsia="ru-RU"/>
              </w:rPr>
            </w:pPr>
            <w:r w:rsidRPr="003A6A48">
              <w:rPr>
                <w:rFonts w:ascii="Times New Roman" w:eastAsia="Times New Roman" w:hAnsi="Times New Roman" w:cs="Times New Roman"/>
                <w:b/>
                <w:sz w:val="20"/>
                <w:szCs w:val="20"/>
                <w:lang w:eastAsia="ru-RU"/>
              </w:rPr>
              <w:t>1864,2</w:t>
            </w:r>
          </w:p>
        </w:tc>
        <w:tc>
          <w:tcPr>
            <w:tcW w:w="682" w:type="dxa"/>
            <w:tcBorders>
              <w:top w:val="nil"/>
              <w:left w:val="nil"/>
              <w:bottom w:val="single" w:sz="4" w:space="0" w:color="auto"/>
              <w:right w:val="single" w:sz="4" w:space="0" w:color="auto"/>
            </w:tcBorders>
            <w:vAlign w:val="bottom"/>
          </w:tcPr>
          <w:p w:rsidR="003A6A48" w:rsidRPr="003A6A48" w:rsidRDefault="003A6A48" w:rsidP="003A6A48">
            <w:pPr>
              <w:spacing w:before="100" w:beforeAutospacing="1" w:after="100" w:afterAutospacing="1" w:line="240" w:lineRule="auto"/>
              <w:ind w:left="-57" w:right="-57"/>
              <w:jc w:val="right"/>
              <w:rPr>
                <w:rFonts w:ascii="Times New Roman" w:eastAsia="Times New Roman" w:hAnsi="Times New Roman" w:cs="Times New Roman"/>
                <w:b/>
                <w:sz w:val="20"/>
                <w:szCs w:val="20"/>
                <w:lang w:eastAsia="ru-RU"/>
              </w:rPr>
            </w:pPr>
            <w:r w:rsidRPr="003A6A48">
              <w:rPr>
                <w:rFonts w:ascii="Times New Roman" w:eastAsia="Times New Roman" w:hAnsi="Times New Roman" w:cs="Times New Roman"/>
                <w:b/>
                <w:sz w:val="20"/>
                <w:szCs w:val="20"/>
                <w:lang w:eastAsia="ru-RU"/>
              </w:rPr>
              <w:t>102</w:t>
            </w:r>
          </w:p>
        </w:tc>
      </w:tr>
      <w:tr w:rsidR="003A6A48" w:rsidRPr="003A6A48" w:rsidTr="002D29D8">
        <w:trPr>
          <w:trHeight w:val="315"/>
          <w:jc w:val="center"/>
        </w:trPr>
        <w:tc>
          <w:tcPr>
            <w:tcW w:w="2469" w:type="dxa"/>
            <w:tcBorders>
              <w:top w:val="single" w:sz="4" w:space="0" w:color="auto"/>
              <w:left w:val="single" w:sz="4" w:space="0" w:color="auto"/>
              <w:bottom w:val="single" w:sz="4" w:space="0" w:color="auto"/>
              <w:right w:val="single" w:sz="4" w:space="0" w:color="auto"/>
            </w:tcBorders>
            <w:vAlign w:val="center"/>
          </w:tcPr>
          <w:p w:rsidR="003A6A48" w:rsidRPr="003A6A48" w:rsidRDefault="003A6A48" w:rsidP="003A6A48">
            <w:pPr>
              <w:suppressAutoHyphens/>
              <w:spacing w:after="0" w:line="240" w:lineRule="auto"/>
              <w:jc w:val="center"/>
              <w:rPr>
                <w:rFonts w:ascii="Times New Roman" w:eastAsia="Times New Roman" w:hAnsi="Times New Roman" w:cs="Times New Roman"/>
                <w:b/>
                <w:sz w:val="20"/>
                <w:szCs w:val="20"/>
                <w:lang w:eastAsia="ru-RU"/>
              </w:rPr>
            </w:pPr>
            <w:r w:rsidRPr="003A6A48">
              <w:rPr>
                <w:rFonts w:ascii="Times New Roman" w:eastAsia="Times New Roman" w:hAnsi="Times New Roman" w:cs="Times New Roman"/>
                <w:b/>
                <w:sz w:val="20"/>
                <w:szCs w:val="20"/>
                <w:lang w:eastAsia="ru-RU"/>
              </w:rPr>
              <w:t>000 202 00000 00 0000 000</w:t>
            </w:r>
          </w:p>
        </w:tc>
        <w:tc>
          <w:tcPr>
            <w:tcW w:w="4618" w:type="dxa"/>
            <w:tcBorders>
              <w:top w:val="single" w:sz="4" w:space="0" w:color="auto"/>
              <w:left w:val="single" w:sz="4" w:space="0" w:color="auto"/>
              <w:bottom w:val="single" w:sz="4" w:space="0" w:color="auto"/>
              <w:right w:val="single" w:sz="4" w:space="0" w:color="auto"/>
            </w:tcBorders>
            <w:noWrap/>
          </w:tcPr>
          <w:p w:rsidR="003A6A48" w:rsidRPr="003A6A48" w:rsidRDefault="003A6A48" w:rsidP="003A6A48">
            <w:pPr>
              <w:suppressAutoHyphens/>
              <w:spacing w:after="0" w:line="240" w:lineRule="auto"/>
              <w:jc w:val="both"/>
              <w:rPr>
                <w:rFonts w:ascii="Times New Roman" w:eastAsia="Times New Roman" w:hAnsi="Times New Roman" w:cs="Times New Roman"/>
                <w:b/>
                <w:sz w:val="20"/>
                <w:szCs w:val="20"/>
                <w:lang w:eastAsia="ru-RU"/>
              </w:rPr>
            </w:pPr>
            <w:r w:rsidRPr="003A6A48">
              <w:rPr>
                <w:rFonts w:ascii="Times New Roman" w:eastAsia="Times New Roman" w:hAnsi="Times New Roman" w:cs="Times New Roman"/>
                <w:b/>
                <w:sz w:val="20"/>
                <w:szCs w:val="20"/>
                <w:lang w:eastAsia="ru-RU"/>
              </w:rPr>
              <w:t xml:space="preserve">Безвозмездные поступления из других бюджетов бюджетной системы Российской Федерации </w:t>
            </w:r>
          </w:p>
        </w:tc>
        <w:tc>
          <w:tcPr>
            <w:tcW w:w="1134" w:type="dxa"/>
            <w:tcBorders>
              <w:top w:val="single" w:sz="4" w:space="0" w:color="auto"/>
              <w:left w:val="single" w:sz="4" w:space="0" w:color="auto"/>
              <w:bottom w:val="single" w:sz="4" w:space="0" w:color="auto"/>
              <w:right w:val="single" w:sz="4" w:space="0" w:color="auto"/>
            </w:tcBorders>
            <w:vAlign w:val="bottom"/>
          </w:tcPr>
          <w:p w:rsidR="003A6A48" w:rsidRPr="003A6A48" w:rsidRDefault="003A6A48" w:rsidP="003A6A48">
            <w:pPr>
              <w:spacing w:before="100" w:beforeAutospacing="1" w:after="100" w:afterAutospacing="1" w:line="240" w:lineRule="auto"/>
              <w:ind w:left="-57" w:right="-57"/>
              <w:jc w:val="right"/>
              <w:rPr>
                <w:rFonts w:ascii="Times New Roman" w:eastAsia="Times New Roman" w:hAnsi="Times New Roman" w:cs="Times New Roman"/>
                <w:b/>
                <w:sz w:val="20"/>
                <w:szCs w:val="20"/>
                <w:lang w:eastAsia="ru-RU"/>
              </w:rPr>
            </w:pPr>
            <w:r w:rsidRPr="003A6A48">
              <w:rPr>
                <w:rFonts w:ascii="Times New Roman" w:eastAsia="Times New Roman" w:hAnsi="Times New Roman" w:cs="Times New Roman"/>
                <w:b/>
                <w:sz w:val="20"/>
                <w:szCs w:val="20"/>
                <w:lang w:eastAsia="ru-RU"/>
              </w:rPr>
              <w:t>6796,0</w:t>
            </w:r>
          </w:p>
        </w:tc>
        <w:tc>
          <w:tcPr>
            <w:tcW w:w="1134" w:type="dxa"/>
            <w:tcBorders>
              <w:top w:val="single" w:sz="4" w:space="0" w:color="auto"/>
              <w:left w:val="single" w:sz="4" w:space="0" w:color="auto"/>
              <w:bottom w:val="single" w:sz="4" w:space="0" w:color="auto"/>
              <w:right w:val="single" w:sz="4" w:space="0" w:color="auto"/>
            </w:tcBorders>
            <w:vAlign w:val="bottom"/>
          </w:tcPr>
          <w:p w:rsidR="003A6A48" w:rsidRPr="003A6A48" w:rsidRDefault="003A6A48" w:rsidP="003A6A48">
            <w:pPr>
              <w:spacing w:before="100" w:beforeAutospacing="1" w:after="100" w:afterAutospacing="1" w:line="240" w:lineRule="auto"/>
              <w:ind w:left="-57" w:right="-57"/>
              <w:jc w:val="right"/>
              <w:rPr>
                <w:rFonts w:ascii="Times New Roman" w:eastAsia="Times New Roman" w:hAnsi="Times New Roman" w:cs="Times New Roman"/>
                <w:b/>
                <w:sz w:val="20"/>
                <w:szCs w:val="20"/>
                <w:lang w:eastAsia="ru-RU"/>
              </w:rPr>
            </w:pPr>
            <w:r w:rsidRPr="003A6A48">
              <w:rPr>
                <w:rFonts w:ascii="Times New Roman" w:eastAsia="Times New Roman" w:hAnsi="Times New Roman" w:cs="Times New Roman"/>
                <w:b/>
                <w:sz w:val="20"/>
                <w:szCs w:val="20"/>
                <w:lang w:eastAsia="ru-RU"/>
              </w:rPr>
              <w:t>6643,4</w:t>
            </w:r>
          </w:p>
        </w:tc>
        <w:tc>
          <w:tcPr>
            <w:tcW w:w="682" w:type="dxa"/>
            <w:tcBorders>
              <w:top w:val="single" w:sz="4" w:space="0" w:color="auto"/>
              <w:left w:val="single" w:sz="4" w:space="0" w:color="auto"/>
              <w:bottom w:val="single" w:sz="4" w:space="0" w:color="auto"/>
              <w:right w:val="single" w:sz="4" w:space="0" w:color="auto"/>
            </w:tcBorders>
            <w:vAlign w:val="bottom"/>
          </w:tcPr>
          <w:p w:rsidR="003A6A48" w:rsidRPr="003A6A48" w:rsidRDefault="003A6A48" w:rsidP="003A6A48">
            <w:pPr>
              <w:spacing w:before="100" w:beforeAutospacing="1" w:after="100" w:afterAutospacing="1" w:line="240" w:lineRule="auto"/>
              <w:ind w:left="-57" w:right="-57"/>
              <w:jc w:val="right"/>
              <w:rPr>
                <w:rFonts w:ascii="Times New Roman" w:eastAsia="Times New Roman" w:hAnsi="Times New Roman" w:cs="Times New Roman"/>
                <w:b/>
                <w:sz w:val="20"/>
                <w:szCs w:val="20"/>
                <w:lang w:eastAsia="ru-RU"/>
              </w:rPr>
            </w:pPr>
            <w:r w:rsidRPr="003A6A48">
              <w:rPr>
                <w:rFonts w:ascii="Times New Roman" w:eastAsia="Times New Roman" w:hAnsi="Times New Roman" w:cs="Times New Roman"/>
                <w:b/>
                <w:sz w:val="20"/>
                <w:szCs w:val="20"/>
                <w:lang w:eastAsia="ru-RU"/>
              </w:rPr>
              <w:t>97,8</w:t>
            </w:r>
          </w:p>
        </w:tc>
      </w:tr>
      <w:tr w:rsidR="003A6A48" w:rsidRPr="003A6A48" w:rsidTr="002D29D8">
        <w:trPr>
          <w:trHeight w:val="441"/>
          <w:jc w:val="center"/>
        </w:trPr>
        <w:tc>
          <w:tcPr>
            <w:tcW w:w="2469" w:type="dxa"/>
            <w:tcBorders>
              <w:top w:val="single" w:sz="4" w:space="0" w:color="auto"/>
              <w:left w:val="single" w:sz="4" w:space="0" w:color="auto"/>
              <w:bottom w:val="single" w:sz="4" w:space="0" w:color="auto"/>
              <w:right w:val="single" w:sz="4" w:space="0" w:color="auto"/>
            </w:tcBorders>
            <w:vAlign w:val="center"/>
          </w:tcPr>
          <w:p w:rsidR="003A6A48" w:rsidRPr="003A6A48" w:rsidRDefault="003A6A48" w:rsidP="003A6A48">
            <w:pPr>
              <w:suppressAutoHyphens/>
              <w:spacing w:after="0" w:line="240" w:lineRule="auto"/>
              <w:jc w:val="center"/>
              <w:rPr>
                <w:rFonts w:ascii="Times New Roman" w:eastAsia="Times New Roman" w:hAnsi="Times New Roman" w:cs="Times New Roman"/>
                <w:b/>
                <w:sz w:val="20"/>
                <w:szCs w:val="20"/>
                <w:lang w:eastAsia="ru-RU"/>
              </w:rPr>
            </w:pPr>
            <w:r w:rsidRPr="003A6A48">
              <w:rPr>
                <w:rFonts w:ascii="Times New Roman" w:eastAsia="Times New Roman" w:hAnsi="Times New Roman" w:cs="Times New Roman"/>
                <w:b/>
                <w:sz w:val="20"/>
                <w:szCs w:val="20"/>
                <w:lang w:eastAsia="ru-RU"/>
              </w:rPr>
              <w:t>000 202 10000 00 0000 150</w:t>
            </w:r>
          </w:p>
        </w:tc>
        <w:tc>
          <w:tcPr>
            <w:tcW w:w="4618" w:type="dxa"/>
            <w:tcBorders>
              <w:top w:val="single" w:sz="4" w:space="0" w:color="auto"/>
              <w:left w:val="single" w:sz="4" w:space="0" w:color="auto"/>
              <w:bottom w:val="single" w:sz="4" w:space="0" w:color="auto"/>
              <w:right w:val="single" w:sz="4" w:space="0" w:color="auto"/>
            </w:tcBorders>
            <w:noWrap/>
            <w:vAlign w:val="center"/>
          </w:tcPr>
          <w:p w:rsidR="003A6A48" w:rsidRPr="003A6A48" w:rsidRDefault="003A6A48" w:rsidP="003A6A48">
            <w:pPr>
              <w:suppressAutoHyphens/>
              <w:spacing w:after="0" w:line="240" w:lineRule="auto"/>
              <w:jc w:val="both"/>
              <w:rPr>
                <w:rFonts w:ascii="Times New Roman" w:eastAsia="Times New Roman" w:hAnsi="Times New Roman" w:cs="Times New Roman"/>
                <w:b/>
                <w:sz w:val="20"/>
                <w:szCs w:val="20"/>
                <w:lang w:eastAsia="ru-RU"/>
              </w:rPr>
            </w:pPr>
            <w:r w:rsidRPr="003A6A48">
              <w:rPr>
                <w:rFonts w:ascii="Times New Roman" w:eastAsia="Times New Roman" w:hAnsi="Times New Roman" w:cs="Times New Roman"/>
                <w:b/>
                <w:sz w:val="20"/>
                <w:szCs w:val="20"/>
                <w:lang w:eastAsia="ru-RU"/>
              </w:rPr>
              <w:t>Дотации бюджетам бюджетной системы Российской Федерации</w:t>
            </w:r>
          </w:p>
        </w:tc>
        <w:tc>
          <w:tcPr>
            <w:tcW w:w="1134" w:type="dxa"/>
            <w:tcBorders>
              <w:top w:val="single" w:sz="4" w:space="0" w:color="auto"/>
              <w:left w:val="nil"/>
              <w:bottom w:val="single" w:sz="4" w:space="0" w:color="auto"/>
              <w:right w:val="single" w:sz="4" w:space="0" w:color="auto"/>
            </w:tcBorders>
            <w:vAlign w:val="bottom"/>
          </w:tcPr>
          <w:p w:rsidR="003A6A48" w:rsidRPr="003A6A48" w:rsidRDefault="003A6A48" w:rsidP="003A6A48">
            <w:pPr>
              <w:spacing w:before="100" w:beforeAutospacing="1" w:after="100" w:afterAutospacing="1" w:line="240" w:lineRule="auto"/>
              <w:ind w:left="-57" w:right="-57"/>
              <w:jc w:val="right"/>
              <w:rPr>
                <w:rFonts w:ascii="Times New Roman" w:eastAsia="Times New Roman" w:hAnsi="Times New Roman" w:cs="Times New Roman"/>
                <w:b/>
                <w:sz w:val="20"/>
                <w:szCs w:val="20"/>
                <w:lang w:eastAsia="ru-RU"/>
              </w:rPr>
            </w:pPr>
            <w:r w:rsidRPr="003A6A48">
              <w:rPr>
                <w:rFonts w:ascii="Times New Roman" w:eastAsia="Times New Roman" w:hAnsi="Times New Roman" w:cs="Times New Roman"/>
                <w:b/>
                <w:sz w:val="20"/>
                <w:szCs w:val="20"/>
                <w:lang w:eastAsia="ru-RU"/>
              </w:rPr>
              <w:t>1365,3</w:t>
            </w:r>
          </w:p>
        </w:tc>
        <w:tc>
          <w:tcPr>
            <w:tcW w:w="1134" w:type="dxa"/>
            <w:tcBorders>
              <w:top w:val="single" w:sz="4" w:space="0" w:color="auto"/>
              <w:left w:val="nil"/>
              <w:bottom w:val="single" w:sz="4" w:space="0" w:color="auto"/>
              <w:right w:val="single" w:sz="4" w:space="0" w:color="auto"/>
            </w:tcBorders>
            <w:vAlign w:val="bottom"/>
          </w:tcPr>
          <w:p w:rsidR="003A6A48" w:rsidRPr="003A6A48" w:rsidRDefault="003A6A48" w:rsidP="003A6A48">
            <w:pPr>
              <w:spacing w:before="100" w:beforeAutospacing="1" w:after="100" w:afterAutospacing="1" w:line="240" w:lineRule="auto"/>
              <w:ind w:left="-57" w:right="-57"/>
              <w:jc w:val="right"/>
              <w:rPr>
                <w:rFonts w:ascii="Times New Roman" w:eastAsia="Times New Roman" w:hAnsi="Times New Roman" w:cs="Times New Roman"/>
                <w:b/>
                <w:sz w:val="20"/>
                <w:szCs w:val="20"/>
                <w:lang w:eastAsia="ru-RU"/>
              </w:rPr>
            </w:pPr>
            <w:r w:rsidRPr="003A6A48">
              <w:rPr>
                <w:rFonts w:ascii="Times New Roman" w:eastAsia="Times New Roman" w:hAnsi="Times New Roman" w:cs="Times New Roman"/>
                <w:b/>
                <w:sz w:val="20"/>
                <w:szCs w:val="20"/>
                <w:lang w:eastAsia="ru-RU"/>
              </w:rPr>
              <w:t>1365,3</w:t>
            </w:r>
          </w:p>
        </w:tc>
        <w:tc>
          <w:tcPr>
            <w:tcW w:w="682" w:type="dxa"/>
            <w:tcBorders>
              <w:top w:val="single" w:sz="4" w:space="0" w:color="auto"/>
              <w:left w:val="nil"/>
              <w:bottom w:val="single" w:sz="4" w:space="0" w:color="auto"/>
              <w:right w:val="single" w:sz="4" w:space="0" w:color="auto"/>
            </w:tcBorders>
            <w:vAlign w:val="bottom"/>
          </w:tcPr>
          <w:p w:rsidR="003A6A48" w:rsidRPr="003A6A48" w:rsidRDefault="003A6A48" w:rsidP="003A6A48">
            <w:pPr>
              <w:spacing w:before="100" w:beforeAutospacing="1" w:after="100" w:afterAutospacing="1" w:line="240" w:lineRule="auto"/>
              <w:ind w:left="-57" w:right="-57"/>
              <w:jc w:val="right"/>
              <w:rPr>
                <w:rFonts w:ascii="Times New Roman" w:eastAsia="Times New Roman" w:hAnsi="Times New Roman" w:cs="Times New Roman"/>
                <w:b/>
                <w:sz w:val="20"/>
                <w:szCs w:val="20"/>
                <w:lang w:eastAsia="ru-RU"/>
              </w:rPr>
            </w:pPr>
            <w:r w:rsidRPr="003A6A48">
              <w:rPr>
                <w:rFonts w:ascii="Times New Roman" w:eastAsia="Times New Roman" w:hAnsi="Times New Roman" w:cs="Times New Roman"/>
                <w:b/>
                <w:sz w:val="20"/>
                <w:szCs w:val="20"/>
                <w:lang w:eastAsia="ru-RU"/>
              </w:rPr>
              <w:t>100</w:t>
            </w:r>
          </w:p>
        </w:tc>
      </w:tr>
      <w:tr w:rsidR="003A6A48" w:rsidRPr="003A6A48" w:rsidTr="002D29D8">
        <w:trPr>
          <w:trHeight w:val="315"/>
          <w:jc w:val="center"/>
        </w:trPr>
        <w:tc>
          <w:tcPr>
            <w:tcW w:w="2469" w:type="dxa"/>
            <w:tcBorders>
              <w:top w:val="nil"/>
              <w:left w:val="single" w:sz="4" w:space="0" w:color="auto"/>
              <w:bottom w:val="single" w:sz="4" w:space="0" w:color="auto"/>
              <w:right w:val="single" w:sz="4" w:space="0" w:color="auto"/>
            </w:tcBorders>
            <w:vAlign w:val="center"/>
          </w:tcPr>
          <w:p w:rsidR="003A6A48" w:rsidRPr="003A6A48" w:rsidRDefault="003A6A48" w:rsidP="003A6A48">
            <w:pPr>
              <w:suppressAutoHyphens/>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000 202 16001 10 0000 150</w:t>
            </w:r>
          </w:p>
        </w:tc>
        <w:tc>
          <w:tcPr>
            <w:tcW w:w="4618" w:type="dxa"/>
            <w:tcBorders>
              <w:top w:val="nil"/>
              <w:left w:val="single" w:sz="4" w:space="0" w:color="auto"/>
              <w:bottom w:val="single" w:sz="4" w:space="0" w:color="auto"/>
              <w:right w:val="single" w:sz="4" w:space="0" w:color="auto"/>
            </w:tcBorders>
            <w:noWrap/>
          </w:tcPr>
          <w:p w:rsidR="003A6A48" w:rsidRPr="003A6A48" w:rsidRDefault="003A6A48" w:rsidP="003A6A48">
            <w:pPr>
              <w:suppressAutoHyphens/>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Дотации бюджетам сельских поселений на выравнивание бюджетной обеспеченности из бюджетов муниципальных районов</w:t>
            </w:r>
          </w:p>
        </w:tc>
        <w:tc>
          <w:tcPr>
            <w:tcW w:w="1134" w:type="dxa"/>
            <w:tcBorders>
              <w:top w:val="nil"/>
              <w:left w:val="nil"/>
              <w:bottom w:val="single" w:sz="4" w:space="0" w:color="auto"/>
              <w:right w:val="single" w:sz="4" w:space="0" w:color="auto"/>
            </w:tcBorders>
            <w:vAlign w:val="bottom"/>
          </w:tcPr>
          <w:p w:rsidR="003A6A48" w:rsidRPr="003A6A48" w:rsidRDefault="003A6A48" w:rsidP="003A6A48">
            <w:pPr>
              <w:spacing w:before="100" w:beforeAutospacing="1" w:after="100" w:afterAutospacing="1" w:line="240" w:lineRule="auto"/>
              <w:ind w:left="-57" w:right="-57"/>
              <w:jc w:val="right"/>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1365,3</w:t>
            </w:r>
          </w:p>
        </w:tc>
        <w:tc>
          <w:tcPr>
            <w:tcW w:w="1134" w:type="dxa"/>
            <w:tcBorders>
              <w:top w:val="nil"/>
              <w:left w:val="nil"/>
              <w:bottom w:val="single" w:sz="4" w:space="0" w:color="auto"/>
              <w:right w:val="single" w:sz="4" w:space="0" w:color="auto"/>
            </w:tcBorders>
            <w:vAlign w:val="bottom"/>
          </w:tcPr>
          <w:p w:rsidR="003A6A48" w:rsidRPr="003A6A48" w:rsidRDefault="003A6A48" w:rsidP="003A6A48">
            <w:pPr>
              <w:spacing w:before="100" w:beforeAutospacing="1" w:after="100" w:afterAutospacing="1" w:line="240" w:lineRule="auto"/>
              <w:ind w:left="-57" w:right="-57"/>
              <w:jc w:val="right"/>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1365,3</w:t>
            </w:r>
          </w:p>
        </w:tc>
        <w:tc>
          <w:tcPr>
            <w:tcW w:w="682" w:type="dxa"/>
            <w:tcBorders>
              <w:top w:val="nil"/>
              <w:left w:val="nil"/>
              <w:bottom w:val="single" w:sz="4" w:space="0" w:color="auto"/>
              <w:right w:val="single" w:sz="4" w:space="0" w:color="auto"/>
            </w:tcBorders>
            <w:vAlign w:val="bottom"/>
          </w:tcPr>
          <w:p w:rsidR="003A6A48" w:rsidRPr="003A6A48" w:rsidRDefault="003A6A48" w:rsidP="003A6A48">
            <w:pPr>
              <w:spacing w:before="100" w:beforeAutospacing="1" w:after="100" w:afterAutospacing="1" w:line="240" w:lineRule="auto"/>
              <w:ind w:left="-57" w:right="-57"/>
              <w:jc w:val="right"/>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100</w:t>
            </w:r>
          </w:p>
        </w:tc>
      </w:tr>
      <w:tr w:rsidR="003A6A48" w:rsidRPr="003A6A48" w:rsidTr="002D29D8">
        <w:trPr>
          <w:trHeight w:val="442"/>
          <w:jc w:val="center"/>
        </w:trPr>
        <w:tc>
          <w:tcPr>
            <w:tcW w:w="2469" w:type="dxa"/>
            <w:tcBorders>
              <w:top w:val="nil"/>
              <w:left w:val="single" w:sz="4" w:space="0" w:color="auto"/>
              <w:bottom w:val="single" w:sz="4" w:space="0" w:color="auto"/>
              <w:right w:val="single" w:sz="4" w:space="0" w:color="auto"/>
            </w:tcBorders>
            <w:vAlign w:val="center"/>
          </w:tcPr>
          <w:p w:rsidR="003A6A48" w:rsidRPr="003A6A48" w:rsidRDefault="003A6A48" w:rsidP="003A6A48">
            <w:pPr>
              <w:suppressAutoHyphens/>
              <w:spacing w:after="0" w:line="240" w:lineRule="auto"/>
              <w:jc w:val="center"/>
              <w:rPr>
                <w:rFonts w:ascii="Times New Roman" w:eastAsia="Times New Roman" w:hAnsi="Times New Roman" w:cs="Times New Roman"/>
                <w:b/>
                <w:sz w:val="20"/>
                <w:szCs w:val="20"/>
                <w:lang w:eastAsia="ru-RU"/>
              </w:rPr>
            </w:pPr>
            <w:r w:rsidRPr="003A6A48">
              <w:rPr>
                <w:rFonts w:ascii="Times New Roman" w:eastAsia="Times New Roman" w:hAnsi="Times New Roman" w:cs="Times New Roman"/>
                <w:b/>
                <w:sz w:val="20"/>
                <w:szCs w:val="20"/>
                <w:lang w:eastAsia="ru-RU"/>
              </w:rPr>
              <w:t>000 202 30000 00 0000 150</w:t>
            </w:r>
          </w:p>
        </w:tc>
        <w:tc>
          <w:tcPr>
            <w:tcW w:w="4618" w:type="dxa"/>
            <w:tcBorders>
              <w:top w:val="nil"/>
              <w:left w:val="single" w:sz="4" w:space="0" w:color="auto"/>
              <w:bottom w:val="single" w:sz="4" w:space="0" w:color="auto"/>
              <w:right w:val="single" w:sz="4" w:space="0" w:color="auto"/>
            </w:tcBorders>
            <w:noWrap/>
            <w:vAlign w:val="center"/>
          </w:tcPr>
          <w:p w:rsidR="003A6A48" w:rsidRPr="003A6A48" w:rsidRDefault="003A6A48" w:rsidP="003A6A48">
            <w:pPr>
              <w:suppressAutoHyphens/>
              <w:spacing w:after="0" w:line="240" w:lineRule="auto"/>
              <w:jc w:val="both"/>
              <w:rPr>
                <w:rFonts w:ascii="Times New Roman" w:eastAsia="Times New Roman" w:hAnsi="Times New Roman" w:cs="Times New Roman"/>
                <w:b/>
                <w:sz w:val="20"/>
                <w:szCs w:val="20"/>
                <w:lang w:eastAsia="ru-RU"/>
              </w:rPr>
            </w:pPr>
            <w:r w:rsidRPr="003A6A48">
              <w:rPr>
                <w:rFonts w:ascii="Times New Roman" w:eastAsia="Times New Roman" w:hAnsi="Times New Roman" w:cs="Times New Roman"/>
                <w:b/>
                <w:sz w:val="20"/>
                <w:szCs w:val="20"/>
                <w:lang w:eastAsia="ru-RU"/>
              </w:rPr>
              <w:t>Субвенции бюджетам бюджетной системы Российской Федерации</w:t>
            </w:r>
          </w:p>
        </w:tc>
        <w:tc>
          <w:tcPr>
            <w:tcW w:w="1134" w:type="dxa"/>
            <w:tcBorders>
              <w:top w:val="nil"/>
              <w:left w:val="nil"/>
              <w:bottom w:val="single" w:sz="4" w:space="0" w:color="auto"/>
              <w:right w:val="single" w:sz="4" w:space="0" w:color="auto"/>
            </w:tcBorders>
            <w:vAlign w:val="bottom"/>
          </w:tcPr>
          <w:p w:rsidR="003A6A48" w:rsidRPr="003A6A48" w:rsidRDefault="003A6A48" w:rsidP="003A6A48">
            <w:pPr>
              <w:spacing w:before="100" w:beforeAutospacing="1" w:after="100" w:afterAutospacing="1" w:line="240" w:lineRule="auto"/>
              <w:ind w:left="-57" w:right="-57"/>
              <w:jc w:val="right"/>
              <w:rPr>
                <w:rFonts w:ascii="Times New Roman" w:eastAsia="Times New Roman" w:hAnsi="Times New Roman" w:cs="Times New Roman"/>
                <w:b/>
                <w:sz w:val="20"/>
                <w:szCs w:val="20"/>
                <w:lang w:eastAsia="ru-RU"/>
              </w:rPr>
            </w:pPr>
            <w:r w:rsidRPr="003A6A48">
              <w:rPr>
                <w:rFonts w:ascii="Times New Roman" w:eastAsia="Times New Roman" w:hAnsi="Times New Roman" w:cs="Times New Roman"/>
                <w:b/>
                <w:sz w:val="20"/>
                <w:szCs w:val="20"/>
                <w:lang w:eastAsia="ru-RU"/>
              </w:rPr>
              <w:t>215,0</w:t>
            </w:r>
          </w:p>
        </w:tc>
        <w:tc>
          <w:tcPr>
            <w:tcW w:w="1134" w:type="dxa"/>
            <w:tcBorders>
              <w:top w:val="nil"/>
              <w:left w:val="nil"/>
              <w:bottom w:val="single" w:sz="4" w:space="0" w:color="auto"/>
              <w:right w:val="single" w:sz="4" w:space="0" w:color="auto"/>
            </w:tcBorders>
            <w:vAlign w:val="bottom"/>
          </w:tcPr>
          <w:p w:rsidR="003A6A48" w:rsidRPr="003A6A48" w:rsidRDefault="003A6A48" w:rsidP="003A6A48">
            <w:pPr>
              <w:spacing w:before="100" w:beforeAutospacing="1" w:after="100" w:afterAutospacing="1" w:line="240" w:lineRule="auto"/>
              <w:ind w:left="-57" w:right="-57"/>
              <w:jc w:val="right"/>
              <w:rPr>
                <w:rFonts w:ascii="Times New Roman" w:eastAsia="Times New Roman" w:hAnsi="Times New Roman" w:cs="Times New Roman"/>
                <w:b/>
                <w:sz w:val="20"/>
                <w:szCs w:val="20"/>
                <w:lang w:eastAsia="ru-RU"/>
              </w:rPr>
            </w:pPr>
            <w:r w:rsidRPr="003A6A48">
              <w:rPr>
                <w:rFonts w:ascii="Times New Roman" w:eastAsia="Times New Roman" w:hAnsi="Times New Roman" w:cs="Times New Roman"/>
                <w:b/>
                <w:sz w:val="20"/>
                <w:szCs w:val="20"/>
                <w:lang w:eastAsia="ru-RU"/>
              </w:rPr>
              <w:t>215,0</w:t>
            </w:r>
          </w:p>
        </w:tc>
        <w:tc>
          <w:tcPr>
            <w:tcW w:w="682" w:type="dxa"/>
            <w:tcBorders>
              <w:top w:val="nil"/>
              <w:left w:val="nil"/>
              <w:bottom w:val="single" w:sz="4" w:space="0" w:color="auto"/>
              <w:right w:val="single" w:sz="4" w:space="0" w:color="auto"/>
            </w:tcBorders>
            <w:vAlign w:val="bottom"/>
          </w:tcPr>
          <w:p w:rsidR="003A6A48" w:rsidRPr="003A6A48" w:rsidRDefault="003A6A48" w:rsidP="003A6A48">
            <w:pPr>
              <w:spacing w:before="100" w:beforeAutospacing="1" w:after="100" w:afterAutospacing="1" w:line="240" w:lineRule="auto"/>
              <w:ind w:left="-57" w:right="-57"/>
              <w:jc w:val="right"/>
              <w:rPr>
                <w:rFonts w:ascii="Times New Roman" w:eastAsia="Times New Roman" w:hAnsi="Times New Roman" w:cs="Times New Roman"/>
                <w:b/>
                <w:sz w:val="20"/>
                <w:szCs w:val="20"/>
                <w:lang w:eastAsia="ru-RU"/>
              </w:rPr>
            </w:pPr>
            <w:r w:rsidRPr="003A6A48">
              <w:rPr>
                <w:rFonts w:ascii="Times New Roman" w:eastAsia="Times New Roman" w:hAnsi="Times New Roman" w:cs="Times New Roman"/>
                <w:b/>
                <w:sz w:val="20"/>
                <w:szCs w:val="20"/>
                <w:lang w:eastAsia="ru-RU"/>
              </w:rPr>
              <w:t>100</w:t>
            </w:r>
          </w:p>
        </w:tc>
      </w:tr>
      <w:tr w:rsidR="003A6A48" w:rsidRPr="003A6A48" w:rsidTr="002D29D8">
        <w:trPr>
          <w:trHeight w:val="315"/>
          <w:jc w:val="center"/>
        </w:trPr>
        <w:tc>
          <w:tcPr>
            <w:tcW w:w="2469" w:type="dxa"/>
            <w:tcBorders>
              <w:top w:val="nil"/>
              <w:left w:val="single" w:sz="4" w:space="0" w:color="auto"/>
              <w:bottom w:val="single" w:sz="4" w:space="0" w:color="auto"/>
              <w:right w:val="single" w:sz="4" w:space="0" w:color="auto"/>
            </w:tcBorders>
            <w:vAlign w:val="center"/>
          </w:tcPr>
          <w:p w:rsidR="003A6A48" w:rsidRPr="003A6A48" w:rsidRDefault="003A6A48" w:rsidP="003A6A48">
            <w:pPr>
              <w:suppressAutoHyphens/>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000 202 35118 10 0000 150</w:t>
            </w:r>
          </w:p>
        </w:tc>
        <w:tc>
          <w:tcPr>
            <w:tcW w:w="4618" w:type="dxa"/>
            <w:tcBorders>
              <w:top w:val="nil"/>
              <w:left w:val="single" w:sz="4" w:space="0" w:color="auto"/>
              <w:bottom w:val="single" w:sz="4" w:space="0" w:color="auto"/>
              <w:right w:val="single" w:sz="4" w:space="0" w:color="auto"/>
            </w:tcBorders>
            <w:noWrap/>
          </w:tcPr>
          <w:p w:rsidR="003A6A48" w:rsidRPr="003A6A48" w:rsidRDefault="003A6A48" w:rsidP="003A6A48">
            <w:pPr>
              <w:suppressAutoHyphens/>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1134" w:type="dxa"/>
            <w:tcBorders>
              <w:top w:val="nil"/>
              <w:left w:val="nil"/>
              <w:bottom w:val="single" w:sz="4" w:space="0" w:color="auto"/>
              <w:right w:val="single" w:sz="4" w:space="0" w:color="auto"/>
            </w:tcBorders>
            <w:vAlign w:val="bottom"/>
          </w:tcPr>
          <w:p w:rsidR="003A6A48" w:rsidRPr="003A6A48" w:rsidRDefault="003A6A48" w:rsidP="003A6A48">
            <w:pPr>
              <w:spacing w:before="100" w:beforeAutospacing="1" w:after="100" w:afterAutospacing="1" w:line="240" w:lineRule="auto"/>
              <w:ind w:left="-57" w:right="-57"/>
              <w:jc w:val="right"/>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215,0</w:t>
            </w:r>
          </w:p>
        </w:tc>
        <w:tc>
          <w:tcPr>
            <w:tcW w:w="1134" w:type="dxa"/>
            <w:tcBorders>
              <w:top w:val="nil"/>
              <w:left w:val="nil"/>
              <w:bottom w:val="single" w:sz="4" w:space="0" w:color="auto"/>
              <w:right w:val="single" w:sz="4" w:space="0" w:color="auto"/>
            </w:tcBorders>
            <w:vAlign w:val="bottom"/>
          </w:tcPr>
          <w:p w:rsidR="003A6A48" w:rsidRPr="003A6A48" w:rsidRDefault="003A6A48" w:rsidP="003A6A48">
            <w:pPr>
              <w:spacing w:before="100" w:beforeAutospacing="1" w:after="100" w:afterAutospacing="1" w:line="240" w:lineRule="auto"/>
              <w:ind w:left="-57" w:right="-57"/>
              <w:jc w:val="right"/>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215,0</w:t>
            </w:r>
          </w:p>
        </w:tc>
        <w:tc>
          <w:tcPr>
            <w:tcW w:w="682" w:type="dxa"/>
            <w:tcBorders>
              <w:top w:val="nil"/>
              <w:left w:val="nil"/>
              <w:bottom w:val="single" w:sz="4" w:space="0" w:color="auto"/>
              <w:right w:val="single" w:sz="4" w:space="0" w:color="auto"/>
            </w:tcBorders>
            <w:vAlign w:val="bottom"/>
          </w:tcPr>
          <w:p w:rsidR="003A6A48" w:rsidRPr="003A6A48" w:rsidRDefault="003A6A48" w:rsidP="003A6A48">
            <w:pPr>
              <w:spacing w:before="100" w:beforeAutospacing="1" w:after="100" w:afterAutospacing="1" w:line="240" w:lineRule="auto"/>
              <w:ind w:left="-57" w:right="-57"/>
              <w:jc w:val="right"/>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100</w:t>
            </w:r>
          </w:p>
        </w:tc>
      </w:tr>
      <w:tr w:rsidR="003A6A48" w:rsidRPr="003A6A48" w:rsidTr="002D29D8">
        <w:trPr>
          <w:trHeight w:val="315"/>
          <w:jc w:val="center"/>
        </w:trPr>
        <w:tc>
          <w:tcPr>
            <w:tcW w:w="2469" w:type="dxa"/>
            <w:tcBorders>
              <w:top w:val="nil"/>
              <w:left w:val="single" w:sz="4" w:space="0" w:color="auto"/>
              <w:bottom w:val="single" w:sz="4" w:space="0" w:color="auto"/>
              <w:right w:val="single" w:sz="4" w:space="0" w:color="auto"/>
            </w:tcBorders>
            <w:vAlign w:val="center"/>
          </w:tcPr>
          <w:p w:rsidR="003A6A48" w:rsidRPr="003A6A48" w:rsidRDefault="003A6A48" w:rsidP="003A6A48">
            <w:pPr>
              <w:suppressAutoHyphens/>
              <w:spacing w:after="0" w:line="240" w:lineRule="auto"/>
              <w:jc w:val="center"/>
              <w:rPr>
                <w:rFonts w:ascii="Times New Roman" w:eastAsia="Times New Roman" w:hAnsi="Times New Roman" w:cs="Times New Roman"/>
                <w:b/>
                <w:sz w:val="20"/>
                <w:szCs w:val="20"/>
                <w:lang w:eastAsia="ru-RU"/>
              </w:rPr>
            </w:pPr>
            <w:r w:rsidRPr="003A6A48">
              <w:rPr>
                <w:rFonts w:ascii="Times New Roman" w:eastAsia="Times New Roman" w:hAnsi="Times New Roman" w:cs="Times New Roman"/>
                <w:b/>
                <w:sz w:val="20"/>
                <w:szCs w:val="20"/>
                <w:lang w:eastAsia="ru-RU"/>
              </w:rPr>
              <w:t>000 202 40000 00 0000 150</w:t>
            </w:r>
          </w:p>
        </w:tc>
        <w:tc>
          <w:tcPr>
            <w:tcW w:w="4618" w:type="dxa"/>
            <w:tcBorders>
              <w:top w:val="nil"/>
              <w:left w:val="single" w:sz="4" w:space="0" w:color="auto"/>
              <w:bottom w:val="single" w:sz="4" w:space="0" w:color="auto"/>
              <w:right w:val="single" w:sz="4" w:space="0" w:color="auto"/>
            </w:tcBorders>
            <w:noWrap/>
          </w:tcPr>
          <w:p w:rsidR="003A6A48" w:rsidRPr="003A6A48" w:rsidRDefault="003A6A48" w:rsidP="003A6A48">
            <w:pPr>
              <w:suppressAutoHyphens/>
              <w:spacing w:after="0" w:line="240" w:lineRule="auto"/>
              <w:jc w:val="both"/>
              <w:rPr>
                <w:rFonts w:ascii="Times New Roman" w:eastAsia="Times New Roman" w:hAnsi="Times New Roman" w:cs="Times New Roman"/>
                <w:b/>
                <w:sz w:val="20"/>
                <w:szCs w:val="20"/>
                <w:lang w:eastAsia="ru-RU"/>
              </w:rPr>
            </w:pPr>
            <w:r w:rsidRPr="003A6A48">
              <w:rPr>
                <w:rFonts w:ascii="Times New Roman" w:eastAsia="Times New Roman" w:hAnsi="Times New Roman" w:cs="Times New Roman"/>
                <w:b/>
                <w:sz w:val="20"/>
                <w:szCs w:val="20"/>
                <w:lang w:eastAsia="ru-RU"/>
              </w:rPr>
              <w:t>Иные межбюджетные трансферты</w:t>
            </w:r>
          </w:p>
        </w:tc>
        <w:tc>
          <w:tcPr>
            <w:tcW w:w="1134" w:type="dxa"/>
            <w:tcBorders>
              <w:top w:val="nil"/>
              <w:left w:val="nil"/>
              <w:bottom w:val="single" w:sz="4" w:space="0" w:color="auto"/>
              <w:right w:val="single" w:sz="4" w:space="0" w:color="auto"/>
            </w:tcBorders>
            <w:vAlign w:val="bottom"/>
          </w:tcPr>
          <w:p w:rsidR="003A6A48" w:rsidRPr="003A6A48" w:rsidRDefault="003A6A48" w:rsidP="003A6A48">
            <w:pPr>
              <w:spacing w:before="100" w:beforeAutospacing="1" w:after="100" w:afterAutospacing="1" w:line="240" w:lineRule="auto"/>
              <w:ind w:left="-57" w:right="-57"/>
              <w:jc w:val="right"/>
              <w:rPr>
                <w:rFonts w:ascii="Times New Roman" w:eastAsia="Times New Roman" w:hAnsi="Times New Roman" w:cs="Times New Roman"/>
                <w:b/>
                <w:sz w:val="20"/>
                <w:szCs w:val="20"/>
                <w:lang w:eastAsia="ru-RU"/>
              </w:rPr>
            </w:pPr>
            <w:r w:rsidRPr="003A6A48">
              <w:rPr>
                <w:rFonts w:ascii="Times New Roman" w:eastAsia="Times New Roman" w:hAnsi="Times New Roman" w:cs="Times New Roman"/>
                <w:b/>
                <w:sz w:val="20"/>
                <w:szCs w:val="20"/>
                <w:lang w:eastAsia="ru-RU"/>
              </w:rPr>
              <w:t>5364,2</w:t>
            </w:r>
          </w:p>
        </w:tc>
        <w:tc>
          <w:tcPr>
            <w:tcW w:w="1134" w:type="dxa"/>
            <w:tcBorders>
              <w:top w:val="nil"/>
              <w:left w:val="nil"/>
              <w:bottom w:val="single" w:sz="4" w:space="0" w:color="auto"/>
              <w:right w:val="single" w:sz="4" w:space="0" w:color="auto"/>
            </w:tcBorders>
            <w:vAlign w:val="bottom"/>
          </w:tcPr>
          <w:p w:rsidR="003A6A48" w:rsidRPr="003A6A48" w:rsidRDefault="003A6A48" w:rsidP="003A6A48">
            <w:pPr>
              <w:spacing w:before="100" w:beforeAutospacing="1" w:after="100" w:afterAutospacing="1" w:line="240" w:lineRule="auto"/>
              <w:ind w:left="-57" w:right="-57"/>
              <w:jc w:val="right"/>
              <w:rPr>
                <w:rFonts w:ascii="Times New Roman" w:eastAsia="Times New Roman" w:hAnsi="Times New Roman" w:cs="Times New Roman"/>
                <w:b/>
                <w:sz w:val="20"/>
                <w:szCs w:val="20"/>
                <w:lang w:eastAsia="ru-RU"/>
              </w:rPr>
            </w:pPr>
            <w:r w:rsidRPr="003A6A48">
              <w:rPr>
                <w:rFonts w:ascii="Times New Roman" w:eastAsia="Times New Roman" w:hAnsi="Times New Roman" w:cs="Times New Roman"/>
                <w:b/>
                <w:sz w:val="20"/>
                <w:szCs w:val="20"/>
                <w:lang w:eastAsia="ru-RU"/>
              </w:rPr>
              <w:t>5211,6</w:t>
            </w:r>
          </w:p>
        </w:tc>
        <w:tc>
          <w:tcPr>
            <w:tcW w:w="682" w:type="dxa"/>
            <w:tcBorders>
              <w:top w:val="nil"/>
              <w:left w:val="nil"/>
              <w:bottom w:val="single" w:sz="4" w:space="0" w:color="auto"/>
              <w:right w:val="single" w:sz="4" w:space="0" w:color="auto"/>
            </w:tcBorders>
            <w:vAlign w:val="bottom"/>
          </w:tcPr>
          <w:p w:rsidR="003A6A48" w:rsidRPr="003A6A48" w:rsidRDefault="003A6A48" w:rsidP="003A6A48">
            <w:pPr>
              <w:spacing w:before="100" w:beforeAutospacing="1" w:after="100" w:afterAutospacing="1" w:line="240" w:lineRule="auto"/>
              <w:ind w:left="-57" w:right="-57"/>
              <w:jc w:val="right"/>
              <w:rPr>
                <w:rFonts w:ascii="Times New Roman" w:eastAsia="Times New Roman" w:hAnsi="Times New Roman" w:cs="Times New Roman"/>
                <w:b/>
                <w:sz w:val="20"/>
                <w:szCs w:val="20"/>
                <w:lang w:eastAsia="ru-RU"/>
              </w:rPr>
            </w:pPr>
            <w:r w:rsidRPr="003A6A48">
              <w:rPr>
                <w:rFonts w:ascii="Times New Roman" w:eastAsia="Times New Roman" w:hAnsi="Times New Roman" w:cs="Times New Roman"/>
                <w:b/>
                <w:sz w:val="20"/>
                <w:szCs w:val="20"/>
                <w:lang w:eastAsia="ru-RU"/>
              </w:rPr>
              <w:t>97,2</w:t>
            </w:r>
          </w:p>
        </w:tc>
      </w:tr>
      <w:tr w:rsidR="003A6A48" w:rsidRPr="003A6A48" w:rsidTr="002D29D8">
        <w:trPr>
          <w:trHeight w:val="315"/>
          <w:jc w:val="center"/>
        </w:trPr>
        <w:tc>
          <w:tcPr>
            <w:tcW w:w="2469" w:type="dxa"/>
            <w:tcBorders>
              <w:top w:val="nil"/>
              <w:left w:val="single" w:sz="4" w:space="0" w:color="auto"/>
              <w:bottom w:val="single" w:sz="4" w:space="0" w:color="auto"/>
              <w:right w:val="single" w:sz="4" w:space="0" w:color="auto"/>
            </w:tcBorders>
            <w:vAlign w:val="center"/>
          </w:tcPr>
          <w:p w:rsidR="003A6A48" w:rsidRPr="003A6A48" w:rsidRDefault="003A6A48" w:rsidP="003A6A48">
            <w:pPr>
              <w:suppressAutoHyphens/>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000 202 40014 10 0000 150</w:t>
            </w:r>
          </w:p>
        </w:tc>
        <w:tc>
          <w:tcPr>
            <w:tcW w:w="4618" w:type="dxa"/>
            <w:tcBorders>
              <w:top w:val="nil"/>
              <w:left w:val="single" w:sz="4" w:space="0" w:color="auto"/>
              <w:bottom w:val="single" w:sz="4" w:space="0" w:color="auto"/>
              <w:right w:val="single" w:sz="4" w:space="0" w:color="auto"/>
            </w:tcBorders>
            <w:noWrap/>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134" w:type="dxa"/>
            <w:tcBorders>
              <w:top w:val="nil"/>
              <w:left w:val="nil"/>
              <w:bottom w:val="single" w:sz="4" w:space="0" w:color="auto"/>
              <w:right w:val="single" w:sz="4" w:space="0" w:color="auto"/>
            </w:tcBorders>
            <w:vAlign w:val="bottom"/>
          </w:tcPr>
          <w:p w:rsidR="003A6A48" w:rsidRPr="003A6A48" w:rsidRDefault="003A6A48" w:rsidP="003A6A48">
            <w:pPr>
              <w:spacing w:before="100" w:beforeAutospacing="1" w:after="100" w:afterAutospacing="1" w:line="240" w:lineRule="auto"/>
              <w:ind w:left="-57" w:right="-57"/>
              <w:jc w:val="right"/>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2204,5</w:t>
            </w:r>
          </w:p>
        </w:tc>
        <w:tc>
          <w:tcPr>
            <w:tcW w:w="1134" w:type="dxa"/>
            <w:tcBorders>
              <w:top w:val="nil"/>
              <w:left w:val="nil"/>
              <w:bottom w:val="single" w:sz="4" w:space="0" w:color="auto"/>
              <w:right w:val="single" w:sz="4" w:space="0" w:color="auto"/>
            </w:tcBorders>
            <w:vAlign w:val="bottom"/>
          </w:tcPr>
          <w:p w:rsidR="003A6A48" w:rsidRPr="003A6A48" w:rsidRDefault="003A6A48" w:rsidP="003A6A48">
            <w:pPr>
              <w:spacing w:before="100" w:beforeAutospacing="1" w:after="100" w:afterAutospacing="1" w:line="240" w:lineRule="auto"/>
              <w:ind w:left="-57" w:right="-57"/>
              <w:jc w:val="right"/>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2123,5</w:t>
            </w:r>
          </w:p>
        </w:tc>
        <w:tc>
          <w:tcPr>
            <w:tcW w:w="682" w:type="dxa"/>
            <w:tcBorders>
              <w:top w:val="nil"/>
              <w:left w:val="nil"/>
              <w:bottom w:val="single" w:sz="4" w:space="0" w:color="auto"/>
              <w:right w:val="single" w:sz="4" w:space="0" w:color="auto"/>
            </w:tcBorders>
            <w:vAlign w:val="bottom"/>
          </w:tcPr>
          <w:p w:rsidR="003A6A48" w:rsidRPr="003A6A48" w:rsidRDefault="003A6A48" w:rsidP="003A6A48">
            <w:pPr>
              <w:spacing w:before="100" w:beforeAutospacing="1" w:after="100" w:afterAutospacing="1" w:line="240" w:lineRule="auto"/>
              <w:ind w:left="-57" w:right="-57"/>
              <w:jc w:val="right"/>
              <w:rPr>
                <w:rFonts w:ascii="Times New Roman" w:eastAsia="Times New Roman" w:hAnsi="Times New Roman" w:cs="Times New Roman"/>
                <w:bCs/>
                <w:sz w:val="20"/>
                <w:szCs w:val="20"/>
                <w:lang w:eastAsia="ru-RU"/>
              </w:rPr>
            </w:pPr>
            <w:r w:rsidRPr="003A6A48">
              <w:rPr>
                <w:rFonts w:ascii="Times New Roman" w:eastAsia="Times New Roman" w:hAnsi="Times New Roman" w:cs="Times New Roman"/>
                <w:bCs/>
                <w:sz w:val="20"/>
                <w:szCs w:val="20"/>
                <w:lang w:eastAsia="ru-RU"/>
              </w:rPr>
              <w:t>96,3</w:t>
            </w:r>
          </w:p>
        </w:tc>
      </w:tr>
      <w:tr w:rsidR="003A6A48" w:rsidRPr="003A6A48" w:rsidTr="002D29D8">
        <w:trPr>
          <w:trHeight w:val="315"/>
          <w:jc w:val="center"/>
        </w:trPr>
        <w:tc>
          <w:tcPr>
            <w:tcW w:w="2469" w:type="dxa"/>
            <w:tcBorders>
              <w:top w:val="nil"/>
              <w:left w:val="single" w:sz="4" w:space="0" w:color="auto"/>
              <w:bottom w:val="single" w:sz="4" w:space="0" w:color="auto"/>
              <w:right w:val="single" w:sz="4" w:space="0" w:color="auto"/>
            </w:tcBorders>
            <w:vAlign w:val="center"/>
          </w:tcPr>
          <w:p w:rsidR="003A6A48" w:rsidRPr="003A6A48" w:rsidRDefault="003A6A48" w:rsidP="003A6A48">
            <w:pPr>
              <w:suppressAutoHyphens/>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000 202 49999 10 0000 150</w:t>
            </w:r>
          </w:p>
        </w:tc>
        <w:tc>
          <w:tcPr>
            <w:tcW w:w="4618" w:type="dxa"/>
            <w:tcBorders>
              <w:top w:val="nil"/>
              <w:left w:val="single" w:sz="4" w:space="0" w:color="auto"/>
              <w:bottom w:val="single" w:sz="4" w:space="0" w:color="auto"/>
              <w:right w:val="single" w:sz="4" w:space="0" w:color="auto"/>
            </w:tcBorders>
            <w:noWrap/>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Прочие межбюджетные трансферты, передаваемые бюджетам сельских поселений</w:t>
            </w:r>
          </w:p>
        </w:tc>
        <w:tc>
          <w:tcPr>
            <w:tcW w:w="1134" w:type="dxa"/>
            <w:tcBorders>
              <w:top w:val="nil"/>
              <w:left w:val="nil"/>
              <w:bottom w:val="single" w:sz="4" w:space="0" w:color="auto"/>
              <w:right w:val="single" w:sz="4" w:space="0" w:color="auto"/>
            </w:tcBorders>
            <w:vAlign w:val="bottom"/>
          </w:tcPr>
          <w:p w:rsidR="003A6A48" w:rsidRPr="003A6A48" w:rsidRDefault="003A6A48" w:rsidP="003A6A48">
            <w:pPr>
              <w:spacing w:before="100" w:beforeAutospacing="1" w:after="100" w:afterAutospacing="1" w:line="240" w:lineRule="auto"/>
              <w:ind w:left="-57" w:right="-57"/>
              <w:jc w:val="right"/>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3159,7</w:t>
            </w:r>
          </w:p>
        </w:tc>
        <w:tc>
          <w:tcPr>
            <w:tcW w:w="1134" w:type="dxa"/>
            <w:tcBorders>
              <w:top w:val="nil"/>
              <w:left w:val="nil"/>
              <w:bottom w:val="single" w:sz="4" w:space="0" w:color="auto"/>
              <w:right w:val="single" w:sz="4" w:space="0" w:color="auto"/>
            </w:tcBorders>
            <w:vAlign w:val="bottom"/>
          </w:tcPr>
          <w:p w:rsidR="003A6A48" w:rsidRPr="003A6A48" w:rsidRDefault="003A6A48" w:rsidP="003A6A48">
            <w:pPr>
              <w:spacing w:before="100" w:beforeAutospacing="1" w:after="100" w:afterAutospacing="1" w:line="240" w:lineRule="auto"/>
              <w:ind w:left="-57" w:right="-57"/>
              <w:jc w:val="right"/>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3088,1</w:t>
            </w:r>
          </w:p>
        </w:tc>
        <w:tc>
          <w:tcPr>
            <w:tcW w:w="682" w:type="dxa"/>
            <w:tcBorders>
              <w:top w:val="nil"/>
              <w:left w:val="nil"/>
              <w:bottom w:val="single" w:sz="4" w:space="0" w:color="auto"/>
              <w:right w:val="single" w:sz="4" w:space="0" w:color="auto"/>
            </w:tcBorders>
            <w:vAlign w:val="bottom"/>
          </w:tcPr>
          <w:p w:rsidR="003A6A48" w:rsidRPr="003A6A48" w:rsidRDefault="003A6A48" w:rsidP="003A6A48">
            <w:pPr>
              <w:spacing w:before="100" w:beforeAutospacing="1" w:after="100" w:afterAutospacing="1" w:line="240" w:lineRule="auto"/>
              <w:ind w:left="-57" w:right="-57"/>
              <w:jc w:val="right"/>
              <w:rPr>
                <w:rFonts w:ascii="Times New Roman" w:eastAsia="Times New Roman" w:hAnsi="Times New Roman" w:cs="Times New Roman"/>
                <w:bCs/>
                <w:sz w:val="20"/>
                <w:szCs w:val="20"/>
                <w:lang w:eastAsia="ru-RU"/>
              </w:rPr>
            </w:pPr>
            <w:r w:rsidRPr="003A6A48">
              <w:rPr>
                <w:rFonts w:ascii="Times New Roman" w:eastAsia="Times New Roman" w:hAnsi="Times New Roman" w:cs="Times New Roman"/>
                <w:bCs/>
                <w:sz w:val="20"/>
                <w:szCs w:val="20"/>
                <w:lang w:eastAsia="ru-RU"/>
              </w:rPr>
              <w:t>97,7</w:t>
            </w:r>
          </w:p>
        </w:tc>
      </w:tr>
      <w:tr w:rsidR="003A6A48" w:rsidRPr="003A6A48" w:rsidTr="002D29D8">
        <w:trPr>
          <w:trHeight w:val="315"/>
          <w:jc w:val="center"/>
        </w:trPr>
        <w:tc>
          <w:tcPr>
            <w:tcW w:w="2469" w:type="dxa"/>
            <w:tcBorders>
              <w:top w:val="nil"/>
              <w:left w:val="single" w:sz="4" w:space="0" w:color="auto"/>
              <w:bottom w:val="single" w:sz="4" w:space="0" w:color="auto"/>
              <w:right w:val="single" w:sz="4" w:space="0" w:color="auto"/>
            </w:tcBorders>
            <w:vAlign w:val="center"/>
          </w:tcPr>
          <w:p w:rsidR="003A6A48" w:rsidRPr="003A6A48" w:rsidRDefault="003A6A48" w:rsidP="003A6A48">
            <w:pPr>
              <w:suppressAutoHyphens/>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b/>
                <w:bCs/>
                <w:sz w:val="20"/>
                <w:szCs w:val="20"/>
                <w:lang w:eastAsia="ru-RU"/>
              </w:rPr>
              <w:t>000 219 00000 00 0000 150</w:t>
            </w:r>
          </w:p>
        </w:tc>
        <w:tc>
          <w:tcPr>
            <w:tcW w:w="4618" w:type="dxa"/>
            <w:tcBorders>
              <w:top w:val="nil"/>
              <w:left w:val="single" w:sz="4" w:space="0" w:color="auto"/>
              <w:bottom w:val="single" w:sz="4" w:space="0" w:color="auto"/>
              <w:right w:val="single" w:sz="4" w:space="0" w:color="auto"/>
            </w:tcBorders>
            <w:noWrap/>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b/>
                <w:bCs/>
                <w:sz w:val="20"/>
                <w:szCs w:val="20"/>
                <w:lang w:eastAsia="ru-RU"/>
              </w:rPr>
              <w:t>Возврат остатков субсидий, субвенций и иных межбюджетных трансфертов, имеющих целевое назначение, прошлых лет</w:t>
            </w:r>
          </w:p>
        </w:tc>
        <w:tc>
          <w:tcPr>
            <w:tcW w:w="1134" w:type="dxa"/>
            <w:tcBorders>
              <w:top w:val="nil"/>
              <w:left w:val="nil"/>
              <w:bottom w:val="single" w:sz="4" w:space="0" w:color="auto"/>
              <w:right w:val="single" w:sz="4" w:space="0" w:color="auto"/>
            </w:tcBorders>
            <w:vAlign w:val="bottom"/>
          </w:tcPr>
          <w:p w:rsidR="003A6A48" w:rsidRPr="003A6A48" w:rsidRDefault="003A6A48" w:rsidP="003A6A48">
            <w:pPr>
              <w:spacing w:before="100" w:beforeAutospacing="1" w:after="100" w:afterAutospacing="1" w:line="240" w:lineRule="auto"/>
              <w:ind w:left="-57" w:right="-57"/>
              <w:jc w:val="right"/>
              <w:rPr>
                <w:rFonts w:ascii="Times New Roman" w:eastAsia="Times New Roman" w:hAnsi="Times New Roman" w:cs="Times New Roman"/>
                <w:b/>
                <w:bCs/>
                <w:sz w:val="20"/>
                <w:szCs w:val="20"/>
                <w:lang w:eastAsia="ru-RU"/>
              </w:rPr>
            </w:pPr>
            <w:r w:rsidRPr="003A6A48">
              <w:rPr>
                <w:rFonts w:ascii="Times New Roman" w:eastAsia="Times New Roman" w:hAnsi="Times New Roman" w:cs="Times New Roman"/>
                <w:b/>
                <w:bCs/>
                <w:sz w:val="20"/>
                <w:szCs w:val="20"/>
                <w:lang w:eastAsia="ru-RU"/>
              </w:rPr>
              <w:t>-148,5</w:t>
            </w:r>
          </w:p>
        </w:tc>
        <w:tc>
          <w:tcPr>
            <w:tcW w:w="1134" w:type="dxa"/>
            <w:tcBorders>
              <w:top w:val="nil"/>
              <w:left w:val="nil"/>
              <w:bottom w:val="single" w:sz="4" w:space="0" w:color="auto"/>
              <w:right w:val="single" w:sz="4" w:space="0" w:color="auto"/>
            </w:tcBorders>
            <w:vAlign w:val="bottom"/>
          </w:tcPr>
          <w:p w:rsidR="003A6A48" w:rsidRPr="003A6A48" w:rsidRDefault="003A6A48" w:rsidP="003A6A48">
            <w:pPr>
              <w:spacing w:before="100" w:beforeAutospacing="1" w:after="100" w:afterAutospacing="1" w:line="240" w:lineRule="auto"/>
              <w:ind w:left="-57" w:right="-57"/>
              <w:jc w:val="right"/>
              <w:rPr>
                <w:rFonts w:ascii="Times New Roman" w:eastAsia="Times New Roman" w:hAnsi="Times New Roman" w:cs="Times New Roman"/>
                <w:b/>
                <w:bCs/>
                <w:sz w:val="20"/>
                <w:szCs w:val="20"/>
                <w:lang w:eastAsia="ru-RU"/>
              </w:rPr>
            </w:pPr>
            <w:r w:rsidRPr="003A6A48">
              <w:rPr>
                <w:rFonts w:ascii="Times New Roman" w:eastAsia="Times New Roman" w:hAnsi="Times New Roman" w:cs="Times New Roman"/>
                <w:b/>
                <w:bCs/>
                <w:sz w:val="20"/>
                <w:szCs w:val="20"/>
                <w:lang w:eastAsia="ru-RU"/>
              </w:rPr>
              <w:t>-148,5</w:t>
            </w:r>
          </w:p>
        </w:tc>
        <w:tc>
          <w:tcPr>
            <w:tcW w:w="682" w:type="dxa"/>
            <w:tcBorders>
              <w:top w:val="nil"/>
              <w:left w:val="nil"/>
              <w:bottom w:val="single" w:sz="4" w:space="0" w:color="auto"/>
              <w:right w:val="single" w:sz="4" w:space="0" w:color="auto"/>
            </w:tcBorders>
            <w:vAlign w:val="bottom"/>
          </w:tcPr>
          <w:p w:rsidR="003A6A48" w:rsidRPr="003A6A48" w:rsidRDefault="003A6A48" w:rsidP="003A6A48">
            <w:pPr>
              <w:spacing w:before="100" w:beforeAutospacing="1" w:after="100" w:afterAutospacing="1" w:line="240" w:lineRule="auto"/>
              <w:ind w:left="-57" w:right="-57"/>
              <w:jc w:val="right"/>
              <w:rPr>
                <w:rFonts w:ascii="Times New Roman" w:eastAsia="Times New Roman" w:hAnsi="Times New Roman" w:cs="Times New Roman"/>
                <w:b/>
                <w:bCs/>
                <w:sz w:val="20"/>
                <w:szCs w:val="20"/>
                <w:lang w:eastAsia="ru-RU"/>
              </w:rPr>
            </w:pPr>
            <w:r w:rsidRPr="003A6A48">
              <w:rPr>
                <w:rFonts w:ascii="Times New Roman" w:eastAsia="Times New Roman" w:hAnsi="Times New Roman" w:cs="Times New Roman"/>
                <w:b/>
                <w:bCs/>
                <w:sz w:val="20"/>
                <w:szCs w:val="20"/>
                <w:lang w:eastAsia="ru-RU"/>
              </w:rPr>
              <w:t>100</w:t>
            </w:r>
          </w:p>
        </w:tc>
      </w:tr>
      <w:tr w:rsidR="003A6A48" w:rsidRPr="003A6A48" w:rsidTr="002D29D8">
        <w:trPr>
          <w:trHeight w:val="315"/>
          <w:jc w:val="center"/>
        </w:trPr>
        <w:tc>
          <w:tcPr>
            <w:tcW w:w="2469" w:type="dxa"/>
            <w:tcBorders>
              <w:top w:val="nil"/>
              <w:left w:val="single" w:sz="4" w:space="0" w:color="auto"/>
              <w:bottom w:val="single" w:sz="4" w:space="0" w:color="auto"/>
              <w:right w:val="single" w:sz="4" w:space="0" w:color="auto"/>
            </w:tcBorders>
            <w:vAlign w:val="center"/>
          </w:tcPr>
          <w:p w:rsidR="003A6A48" w:rsidRPr="003A6A48" w:rsidRDefault="003A6A48" w:rsidP="003A6A48">
            <w:pPr>
              <w:suppressAutoHyphens/>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000 219 60010 10 0000 150</w:t>
            </w:r>
          </w:p>
        </w:tc>
        <w:tc>
          <w:tcPr>
            <w:tcW w:w="4618" w:type="dxa"/>
            <w:tcBorders>
              <w:top w:val="nil"/>
              <w:left w:val="single" w:sz="4" w:space="0" w:color="auto"/>
              <w:bottom w:val="single" w:sz="4" w:space="0" w:color="auto"/>
              <w:right w:val="single" w:sz="4" w:space="0" w:color="auto"/>
            </w:tcBorders>
            <w:noWrap/>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Возврат прочихостатков субсидий, субвенций и иных межбюджетных трансфертов, имеющих целевое назначение, прошлых лет из бюджетов сельских поселений</w:t>
            </w:r>
          </w:p>
        </w:tc>
        <w:tc>
          <w:tcPr>
            <w:tcW w:w="1134" w:type="dxa"/>
            <w:tcBorders>
              <w:top w:val="nil"/>
              <w:left w:val="nil"/>
              <w:bottom w:val="single" w:sz="4" w:space="0" w:color="auto"/>
              <w:right w:val="single" w:sz="4" w:space="0" w:color="auto"/>
            </w:tcBorders>
            <w:vAlign w:val="bottom"/>
          </w:tcPr>
          <w:p w:rsidR="003A6A48" w:rsidRPr="003A6A48" w:rsidRDefault="003A6A48" w:rsidP="003A6A48">
            <w:pPr>
              <w:spacing w:before="100" w:beforeAutospacing="1" w:after="100" w:afterAutospacing="1" w:line="240" w:lineRule="auto"/>
              <w:ind w:left="-57" w:right="-57"/>
              <w:jc w:val="right"/>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-148,5</w:t>
            </w:r>
          </w:p>
        </w:tc>
        <w:tc>
          <w:tcPr>
            <w:tcW w:w="1134" w:type="dxa"/>
            <w:tcBorders>
              <w:top w:val="nil"/>
              <w:left w:val="nil"/>
              <w:bottom w:val="single" w:sz="4" w:space="0" w:color="auto"/>
              <w:right w:val="single" w:sz="4" w:space="0" w:color="auto"/>
            </w:tcBorders>
            <w:vAlign w:val="bottom"/>
          </w:tcPr>
          <w:p w:rsidR="003A6A48" w:rsidRPr="003A6A48" w:rsidRDefault="003A6A48" w:rsidP="003A6A48">
            <w:pPr>
              <w:spacing w:before="100" w:beforeAutospacing="1" w:after="100" w:afterAutospacing="1" w:line="240" w:lineRule="auto"/>
              <w:ind w:left="-57" w:right="-57"/>
              <w:jc w:val="right"/>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-148,5</w:t>
            </w:r>
          </w:p>
        </w:tc>
        <w:tc>
          <w:tcPr>
            <w:tcW w:w="682" w:type="dxa"/>
            <w:tcBorders>
              <w:top w:val="nil"/>
              <w:left w:val="nil"/>
              <w:bottom w:val="single" w:sz="4" w:space="0" w:color="auto"/>
              <w:right w:val="single" w:sz="4" w:space="0" w:color="auto"/>
            </w:tcBorders>
            <w:vAlign w:val="bottom"/>
          </w:tcPr>
          <w:p w:rsidR="003A6A48" w:rsidRPr="003A6A48" w:rsidRDefault="003A6A48" w:rsidP="003A6A48">
            <w:pPr>
              <w:spacing w:before="100" w:beforeAutospacing="1" w:after="100" w:afterAutospacing="1" w:line="240" w:lineRule="auto"/>
              <w:ind w:left="-57" w:right="-57"/>
              <w:jc w:val="right"/>
              <w:rPr>
                <w:rFonts w:ascii="Times New Roman" w:eastAsia="Times New Roman" w:hAnsi="Times New Roman" w:cs="Times New Roman"/>
                <w:bCs/>
                <w:sz w:val="20"/>
                <w:szCs w:val="20"/>
                <w:lang w:eastAsia="ru-RU"/>
              </w:rPr>
            </w:pPr>
            <w:r w:rsidRPr="003A6A48">
              <w:rPr>
                <w:rFonts w:ascii="Times New Roman" w:eastAsia="Times New Roman" w:hAnsi="Times New Roman" w:cs="Times New Roman"/>
                <w:bCs/>
                <w:sz w:val="20"/>
                <w:szCs w:val="20"/>
                <w:lang w:eastAsia="ru-RU"/>
              </w:rPr>
              <w:t>100</w:t>
            </w:r>
          </w:p>
        </w:tc>
      </w:tr>
      <w:tr w:rsidR="003A6A48" w:rsidRPr="003A6A48" w:rsidTr="002D29D8">
        <w:trPr>
          <w:trHeight w:val="442"/>
          <w:jc w:val="center"/>
        </w:trPr>
        <w:tc>
          <w:tcPr>
            <w:tcW w:w="2469" w:type="dxa"/>
            <w:tcBorders>
              <w:top w:val="nil"/>
              <w:left w:val="single" w:sz="4" w:space="0" w:color="auto"/>
              <w:bottom w:val="single" w:sz="4" w:space="0" w:color="auto"/>
              <w:right w:val="single" w:sz="4" w:space="0" w:color="auto"/>
            </w:tcBorders>
            <w:vAlign w:val="center"/>
          </w:tcPr>
          <w:p w:rsidR="003A6A48" w:rsidRPr="003A6A48" w:rsidRDefault="003A6A48" w:rsidP="003A6A48">
            <w:pPr>
              <w:suppressAutoHyphens/>
              <w:spacing w:after="0" w:line="240" w:lineRule="auto"/>
              <w:jc w:val="center"/>
              <w:rPr>
                <w:rFonts w:ascii="Times New Roman" w:eastAsia="Times New Roman" w:hAnsi="Times New Roman" w:cs="Times New Roman"/>
                <w:sz w:val="20"/>
                <w:szCs w:val="20"/>
                <w:lang w:eastAsia="ru-RU"/>
              </w:rPr>
            </w:pPr>
            <w:bookmarkStart w:id="0" w:name="_Hlk94621944"/>
          </w:p>
        </w:tc>
        <w:tc>
          <w:tcPr>
            <w:tcW w:w="4618" w:type="dxa"/>
            <w:tcBorders>
              <w:top w:val="nil"/>
              <w:left w:val="single" w:sz="4" w:space="0" w:color="auto"/>
              <w:bottom w:val="single" w:sz="4" w:space="0" w:color="auto"/>
              <w:right w:val="single" w:sz="4" w:space="0" w:color="auto"/>
            </w:tcBorders>
            <w:noWrap/>
            <w:vAlign w:val="center"/>
          </w:tcPr>
          <w:p w:rsidR="003A6A48" w:rsidRPr="003A6A48" w:rsidRDefault="003A6A48" w:rsidP="003A6A48">
            <w:pPr>
              <w:suppressAutoHyphens/>
              <w:spacing w:after="0" w:line="240" w:lineRule="auto"/>
              <w:rPr>
                <w:rFonts w:ascii="Times New Roman" w:eastAsia="Times New Roman" w:hAnsi="Times New Roman" w:cs="Times New Roman"/>
                <w:b/>
                <w:sz w:val="20"/>
                <w:szCs w:val="20"/>
                <w:lang w:eastAsia="ru-RU"/>
              </w:rPr>
            </w:pPr>
            <w:r w:rsidRPr="003A6A48">
              <w:rPr>
                <w:rFonts w:ascii="Times New Roman" w:eastAsia="Times New Roman" w:hAnsi="Times New Roman" w:cs="Times New Roman"/>
                <w:b/>
                <w:sz w:val="20"/>
                <w:szCs w:val="20"/>
                <w:lang w:eastAsia="ru-RU"/>
              </w:rPr>
              <w:t>ВСЕГО ДОХОДОВ</w:t>
            </w:r>
          </w:p>
        </w:tc>
        <w:tc>
          <w:tcPr>
            <w:tcW w:w="1134" w:type="dxa"/>
            <w:tcBorders>
              <w:top w:val="nil"/>
              <w:left w:val="nil"/>
              <w:bottom w:val="single" w:sz="4" w:space="0" w:color="auto"/>
              <w:right w:val="single" w:sz="4" w:space="0" w:color="auto"/>
            </w:tcBorders>
            <w:vAlign w:val="bottom"/>
          </w:tcPr>
          <w:p w:rsidR="003A6A48" w:rsidRPr="003A6A48" w:rsidRDefault="003A6A48" w:rsidP="003A6A48">
            <w:pPr>
              <w:spacing w:before="100" w:beforeAutospacing="1" w:after="100" w:afterAutospacing="1" w:line="240" w:lineRule="auto"/>
              <w:ind w:left="-57" w:right="-57"/>
              <w:jc w:val="right"/>
              <w:rPr>
                <w:rFonts w:ascii="Times New Roman" w:eastAsia="Times New Roman" w:hAnsi="Times New Roman" w:cs="Times New Roman"/>
                <w:b/>
                <w:sz w:val="20"/>
                <w:szCs w:val="20"/>
                <w:lang w:eastAsia="ru-RU"/>
              </w:rPr>
            </w:pPr>
            <w:r w:rsidRPr="003A6A48">
              <w:rPr>
                <w:rFonts w:ascii="Times New Roman" w:eastAsia="Times New Roman" w:hAnsi="Times New Roman" w:cs="Times New Roman"/>
                <w:b/>
                <w:sz w:val="20"/>
                <w:szCs w:val="20"/>
                <w:lang w:eastAsia="ru-RU"/>
              </w:rPr>
              <w:t>8624,0</w:t>
            </w:r>
          </w:p>
        </w:tc>
        <w:tc>
          <w:tcPr>
            <w:tcW w:w="1134" w:type="dxa"/>
            <w:tcBorders>
              <w:top w:val="nil"/>
              <w:left w:val="nil"/>
              <w:bottom w:val="single" w:sz="4" w:space="0" w:color="auto"/>
              <w:right w:val="single" w:sz="4" w:space="0" w:color="auto"/>
            </w:tcBorders>
            <w:vAlign w:val="bottom"/>
          </w:tcPr>
          <w:p w:rsidR="003A6A48" w:rsidRPr="003A6A48" w:rsidRDefault="003A6A48" w:rsidP="003A6A48">
            <w:pPr>
              <w:spacing w:before="100" w:beforeAutospacing="1" w:after="100" w:afterAutospacing="1" w:line="240" w:lineRule="auto"/>
              <w:ind w:left="-57" w:right="-57"/>
              <w:jc w:val="right"/>
              <w:rPr>
                <w:rFonts w:ascii="Times New Roman" w:eastAsia="Times New Roman" w:hAnsi="Times New Roman" w:cs="Times New Roman"/>
                <w:b/>
                <w:sz w:val="20"/>
                <w:szCs w:val="20"/>
                <w:lang w:eastAsia="ru-RU"/>
              </w:rPr>
            </w:pPr>
            <w:r w:rsidRPr="003A6A48">
              <w:rPr>
                <w:rFonts w:ascii="Times New Roman" w:eastAsia="Times New Roman" w:hAnsi="Times New Roman" w:cs="Times New Roman"/>
                <w:b/>
                <w:sz w:val="20"/>
                <w:szCs w:val="20"/>
                <w:lang w:eastAsia="ru-RU"/>
              </w:rPr>
              <w:t>8507,6</w:t>
            </w:r>
          </w:p>
        </w:tc>
        <w:tc>
          <w:tcPr>
            <w:tcW w:w="682" w:type="dxa"/>
            <w:tcBorders>
              <w:top w:val="nil"/>
              <w:left w:val="nil"/>
              <w:bottom w:val="single" w:sz="4" w:space="0" w:color="auto"/>
              <w:right w:val="single" w:sz="4" w:space="0" w:color="auto"/>
            </w:tcBorders>
            <w:vAlign w:val="bottom"/>
          </w:tcPr>
          <w:p w:rsidR="003A6A48" w:rsidRPr="003A6A48" w:rsidRDefault="003A6A48" w:rsidP="003A6A48">
            <w:pPr>
              <w:spacing w:before="100" w:beforeAutospacing="1" w:after="100" w:afterAutospacing="1" w:line="240" w:lineRule="auto"/>
              <w:ind w:left="-57" w:right="-57"/>
              <w:jc w:val="right"/>
              <w:rPr>
                <w:rFonts w:ascii="Times New Roman" w:eastAsia="Times New Roman" w:hAnsi="Times New Roman" w:cs="Times New Roman"/>
                <w:b/>
                <w:sz w:val="20"/>
                <w:szCs w:val="20"/>
                <w:lang w:eastAsia="ru-RU"/>
              </w:rPr>
            </w:pPr>
            <w:r w:rsidRPr="003A6A48">
              <w:rPr>
                <w:rFonts w:ascii="Times New Roman" w:eastAsia="Times New Roman" w:hAnsi="Times New Roman" w:cs="Times New Roman"/>
                <w:b/>
                <w:sz w:val="20"/>
                <w:szCs w:val="20"/>
                <w:lang w:eastAsia="ru-RU"/>
              </w:rPr>
              <w:t>98,5</w:t>
            </w:r>
          </w:p>
        </w:tc>
      </w:tr>
      <w:bookmarkEnd w:id="0"/>
    </w:tbl>
    <w:p w:rsidR="003A6A48" w:rsidRPr="003A6A48" w:rsidRDefault="003A6A48" w:rsidP="003A6A48">
      <w:pPr>
        <w:spacing w:after="0" w:line="240" w:lineRule="auto"/>
        <w:ind w:left="5400"/>
        <w:rPr>
          <w:rFonts w:ascii="Times New Roman" w:eastAsia="Times New Roman" w:hAnsi="Times New Roman" w:cs="Times New Roman"/>
          <w:sz w:val="20"/>
          <w:szCs w:val="20"/>
          <w:lang w:eastAsia="ru-RU"/>
        </w:rPr>
      </w:pPr>
    </w:p>
    <w:p w:rsidR="003A6A48" w:rsidRPr="003A6A48" w:rsidRDefault="003A6A48" w:rsidP="003A6A48">
      <w:pPr>
        <w:spacing w:after="0" w:line="240" w:lineRule="auto"/>
        <w:jc w:val="center"/>
        <w:rPr>
          <w:rFonts w:ascii="Times New Roman" w:eastAsia="Times New Roman" w:hAnsi="Times New Roman" w:cs="Times New Roman"/>
          <w:b/>
          <w:sz w:val="20"/>
          <w:szCs w:val="20"/>
          <w:lang w:eastAsia="ru-RU"/>
        </w:rPr>
      </w:pPr>
      <w:r w:rsidRPr="003A6A48">
        <w:rPr>
          <w:rFonts w:ascii="Times New Roman" w:eastAsia="Times New Roman" w:hAnsi="Times New Roman" w:cs="Times New Roman"/>
          <w:b/>
          <w:sz w:val="20"/>
          <w:szCs w:val="20"/>
          <w:lang w:eastAsia="ru-RU"/>
        </w:rPr>
        <w:t>Доходы бюджета по кодам классификаций операций доходов бюджетов за 2025 год</w:t>
      </w:r>
    </w:p>
    <w:p w:rsidR="003A6A48" w:rsidRPr="003A6A48" w:rsidRDefault="003A6A48" w:rsidP="003A6A48">
      <w:pPr>
        <w:spacing w:after="0" w:line="240" w:lineRule="auto"/>
        <w:jc w:val="right"/>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тыс.руб.</w:t>
      </w:r>
    </w:p>
    <w:tbl>
      <w:tblPr>
        <w:tblW w:w="10034" w:type="dxa"/>
        <w:jc w:val="center"/>
        <w:tblLayout w:type="fixed"/>
        <w:tblLook w:val="0000" w:firstRow="0" w:lastRow="0" w:firstColumn="0" w:lastColumn="0" w:noHBand="0" w:noVBand="0"/>
      </w:tblPr>
      <w:tblGrid>
        <w:gridCol w:w="2467"/>
        <w:gridCol w:w="4223"/>
        <w:gridCol w:w="1247"/>
        <w:gridCol w:w="1247"/>
        <w:gridCol w:w="850"/>
      </w:tblGrid>
      <w:tr w:rsidR="003A6A48" w:rsidRPr="003A6A48" w:rsidTr="002D29D8">
        <w:trPr>
          <w:trHeight w:val="471"/>
          <w:tblHeader/>
          <w:jc w:val="center"/>
        </w:trPr>
        <w:tc>
          <w:tcPr>
            <w:tcW w:w="2467" w:type="dxa"/>
            <w:tcBorders>
              <w:top w:val="single" w:sz="4" w:space="0" w:color="auto"/>
              <w:left w:val="single" w:sz="4" w:space="0" w:color="auto"/>
              <w:bottom w:val="single" w:sz="4" w:space="0" w:color="auto"/>
              <w:right w:val="single" w:sz="4" w:space="0" w:color="auto"/>
            </w:tcBorders>
            <w:vAlign w:val="center"/>
          </w:tcPr>
          <w:p w:rsidR="003A6A48" w:rsidRPr="003A6A48" w:rsidRDefault="003A6A48" w:rsidP="003A6A48">
            <w:pPr>
              <w:suppressAutoHyphens/>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Код бюджетной классификации</w:t>
            </w:r>
          </w:p>
        </w:tc>
        <w:tc>
          <w:tcPr>
            <w:tcW w:w="4223" w:type="dxa"/>
            <w:tcBorders>
              <w:top w:val="single" w:sz="4" w:space="0" w:color="auto"/>
              <w:left w:val="single" w:sz="4" w:space="0" w:color="auto"/>
              <w:bottom w:val="single" w:sz="4" w:space="0" w:color="auto"/>
              <w:right w:val="single" w:sz="4" w:space="0" w:color="auto"/>
            </w:tcBorders>
            <w:vAlign w:val="center"/>
          </w:tcPr>
          <w:p w:rsidR="003A6A48" w:rsidRPr="003A6A48" w:rsidRDefault="003A6A48" w:rsidP="003A6A48">
            <w:pPr>
              <w:suppressAutoHyphens/>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Наименование показателей</w:t>
            </w:r>
          </w:p>
        </w:tc>
        <w:tc>
          <w:tcPr>
            <w:tcW w:w="1247" w:type="dxa"/>
            <w:tcBorders>
              <w:top w:val="single" w:sz="4" w:space="0" w:color="auto"/>
              <w:left w:val="single" w:sz="4" w:space="0" w:color="auto"/>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Уточненный годовой план</w:t>
            </w:r>
          </w:p>
        </w:tc>
        <w:tc>
          <w:tcPr>
            <w:tcW w:w="1247" w:type="dxa"/>
            <w:tcBorders>
              <w:top w:val="single" w:sz="4" w:space="0" w:color="auto"/>
              <w:left w:val="single" w:sz="4" w:space="0" w:color="auto"/>
              <w:bottom w:val="single" w:sz="4" w:space="0" w:color="auto"/>
              <w:right w:val="single" w:sz="4" w:space="0" w:color="auto"/>
            </w:tcBorders>
            <w:vAlign w:val="center"/>
          </w:tcPr>
          <w:p w:rsidR="003A6A48" w:rsidRPr="003A6A48" w:rsidRDefault="003A6A48" w:rsidP="003A6A48">
            <w:pPr>
              <w:spacing w:after="0" w:line="240" w:lineRule="auto"/>
              <w:ind w:hanging="73"/>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Фактическое исполнение</w:t>
            </w:r>
          </w:p>
        </w:tc>
        <w:tc>
          <w:tcPr>
            <w:tcW w:w="850" w:type="dxa"/>
            <w:tcBorders>
              <w:top w:val="single" w:sz="4" w:space="0" w:color="auto"/>
              <w:left w:val="single" w:sz="4" w:space="0" w:color="auto"/>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 исполнения</w:t>
            </w:r>
          </w:p>
        </w:tc>
      </w:tr>
      <w:tr w:rsidR="003A6A48" w:rsidRPr="003A6A48" w:rsidTr="002D29D8">
        <w:trPr>
          <w:trHeight w:val="61"/>
          <w:tblHeader/>
          <w:jc w:val="center"/>
        </w:trPr>
        <w:tc>
          <w:tcPr>
            <w:tcW w:w="2467" w:type="dxa"/>
            <w:tcBorders>
              <w:top w:val="single" w:sz="4" w:space="0" w:color="auto"/>
              <w:left w:val="single" w:sz="4" w:space="0" w:color="auto"/>
              <w:bottom w:val="single" w:sz="4" w:space="0" w:color="auto"/>
              <w:right w:val="single" w:sz="4" w:space="0" w:color="auto"/>
            </w:tcBorders>
            <w:vAlign w:val="center"/>
          </w:tcPr>
          <w:p w:rsidR="003A6A48" w:rsidRPr="003A6A48" w:rsidRDefault="003A6A48" w:rsidP="003A6A48">
            <w:pPr>
              <w:suppressAutoHyphens/>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w:t>
            </w:r>
          </w:p>
        </w:tc>
        <w:tc>
          <w:tcPr>
            <w:tcW w:w="4223" w:type="dxa"/>
            <w:tcBorders>
              <w:top w:val="single" w:sz="4" w:space="0" w:color="auto"/>
              <w:left w:val="single" w:sz="4" w:space="0" w:color="auto"/>
              <w:bottom w:val="single" w:sz="4" w:space="0" w:color="auto"/>
              <w:right w:val="single" w:sz="4" w:space="0" w:color="auto"/>
            </w:tcBorders>
            <w:vAlign w:val="center"/>
          </w:tcPr>
          <w:p w:rsidR="003A6A48" w:rsidRPr="003A6A48" w:rsidRDefault="003A6A48" w:rsidP="003A6A48">
            <w:pPr>
              <w:suppressAutoHyphens/>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2</w:t>
            </w:r>
          </w:p>
        </w:tc>
        <w:tc>
          <w:tcPr>
            <w:tcW w:w="1247" w:type="dxa"/>
            <w:tcBorders>
              <w:top w:val="single" w:sz="4" w:space="0" w:color="auto"/>
              <w:left w:val="single" w:sz="4" w:space="0" w:color="auto"/>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w:t>
            </w:r>
          </w:p>
        </w:tc>
        <w:tc>
          <w:tcPr>
            <w:tcW w:w="1247" w:type="dxa"/>
            <w:tcBorders>
              <w:top w:val="single" w:sz="4" w:space="0" w:color="auto"/>
              <w:left w:val="single" w:sz="4" w:space="0" w:color="auto"/>
              <w:bottom w:val="single" w:sz="4" w:space="0" w:color="auto"/>
              <w:right w:val="single" w:sz="4" w:space="0" w:color="auto"/>
            </w:tcBorders>
            <w:vAlign w:val="center"/>
          </w:tcPr>
          <w:p w:rsidR="003A6A48" w:rsidRPr="003A6A48" w:rsidRDefault="003A6A48" w:rsidP="003A6A48">
            <w:pPr>
              <w:spacing w:after="0" w:line="240" w:lineRule="auto"/>
              <w:ind w:hanging="73"/>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4</w:t>
            </w:r>
          </w:p>
        </w:tc>
        <w:tc>
          <w:tcPr>
            <w:tcW w:w="850" w:type="dxa"/>
            <w:tcBorders>
              <w:top w:val="single" w:sz="4" w:space="0" w:color="auto"/>
              <w:left w:val="single" w:sz="4" w:space="0" w:color="auto"/>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5</w:t>
            </w:r>
          </w:p>
        </w:tc>
      </w:tr>
      <w:tr w:rsidR="003A6A48" w:rsidRPr="003A6A48" w:rsidTr="002D29D8">
        <w:trPr>
          <w:trHeight w:val="442"/>
          <w:jc w:val="center"/>
        </w:trPr>
        <w:tc>
          <w:tcPr>
            <w:tcW w:w="2467" w:type="dxa"/>
            <w:tcBorders>
              <w:top w:val="single" w:sz="4" w:space="0" w:color="auto"/>
              <w:left w:val="single" w:sz="4" w:space="0" w:color="auto"/>
              <w:bottom w:val="single" w:sz="4" w:space="0" w:color="auto"/>
              <w:right w:val="single" w:sz="4" w:space="0" w:color="auto"/>
            </w:tcBorders>
            <w:vAlign w:val="center"/>
          </w:tcPr>
          <w:p w:rsidR="003A6A48" w:rsidRPr="003A6A48" w:rsidRDefault="003A6A48" w:rsidP="003A6A48">
            <w:pPr>
              <w:suppressAutoHyphens/>
              <w:spacing w:after="0" w:line="240" w:lineRule="auto"/>
              <w:jc w:val="center"/>
              <w:rPr>
                <w:rFonts w:ascii="Times New Roman" w:eastAsia="Times New Roman" w:hAnsi="Times New Roman" w:cs="Times New Roman"/>
                <w:b/>
                <w:bCs/>
                <w:sz w:val="20"/>
                <w:szCs w:val="20"/>
                <w:lang w:eastAsia="ru-RU"/>
              </w:rPr>
            </w:pPr>
            <w:r w:rsidRPr="003A6A48">
              <w:rPr>
                <w:rFonts w:ascii="Times New Roman" w:eastAsia="Times New Roman" w:hAnsi="Times New Roman" w:cs="Times New Roman"/>
                <w:b/>
                <w:bCs/>
                <w:sz w:val="20"/>
                <w:szCs w:val="20"/>
                <w:lang w:eastAsia="ru-RU"/>
              </w:rPr>
              <w:t>000 100 00000 00 0000 000</w:t>
            </w:r>
          </w:p>
        </w:tc>
        <w:tc>
          <w:tcPr>
            <w:tcW w:w="4223" w:type="dxa"/>
            <w:tcBorders>
              <w:top w:val="nil"/>
              <w:left w:val="single" w:sz="4" w:space="0" w:color="auto"/>
              <w:bottom w:val="single" w:sz="4" w:space="0" w:color="auto"/>
              <w:right w:val="single" w:sz="4" w:space="0" w:color="auto"/>
            </w:tcBorders>
            <w:vAlign w:val="center"/>
          </w:tcPr>
          <w:p w:rsidR="003A6A48" w:rsidRPr="003A6A48" w:rsidRDefault="003A6A48" w:rsidP="003A6A48">
            <w:pPr>
              <w:suppressAutoHyphens/>
              <w:spacing w:after="0" w:line="240" w:lineRule="auto"/>
              <w:rPr>
                <w:rFonts w:ascii="Times New Roman" w:eastAsia="Times New Roman" w:hAnsi="Times New Roman" w:cs="Times New Roman"/>
                <w:b/>
                <w:bCs/>
                <w:sz w:val="20"/>
                <w:szCs w:val="20"/>
                <w:lang w:eastAsia="ru-RU"/>
              </w:rPr>
            </w:pPr>
            <w:r w:rsidRPr="003A6A48">
              <w:rPr>
                <w:rFonts w:ascii="Times New Roman" w:eastAsia="Times New Roman" w:hAnsi="Times New Roman" w:cs="Times New Roman"/>
                <w:b/>
                <w:sz w:val="20"/>
                <w:szCs w:val="20"/>
                <w:lang w:eastAsia="ru-RU"/>
              </w:rPr>
              <w:t>ИТОГО НАЛОГОВЫХ И НЕНАЛОГОВЫХ ДОХОДОВ</w:t>
            </w:r>
          </w:p>
        </w:tc>
        <w:tc>
          <w:tcPr>
            <w:tcW w:w="1247" w:type="dxa"/>
            <w:tcBorders>
              <w:top w:val="nil"/>
              <w:left w:val="nil"/>
              <w:bottom w:val="single" w:sz="4" w:space="0" w:color="auto"/>
              <w:right w:val="single" w:sz="4" w:space="0" w:color="auto"/>
            </w:tcBorders>
            <w:vAlign w:val="bottom"/>
          </w:tcPr>
          <w:p w:rsidR="003A6A48" w:rsidRPr="003A6A48" w:rsidRDefault="003A6A48" w:rsidP="003A6A48">
            <w:pPr>
              <w:spacing w:after="0" w:line="240" w:lineRule="auto"/>
              <w:jc w:val="right"/>
              <w:rPr>
                <w:rFonts w:ascii="Times New Roman" w:eastAsia="Times New Roman" w:hAnsi="Times New Roman" w:cs="Times New Roman"/>
                <w:b/>
                <w:sz w:val="20"/>
                <w:szCs w:val="20"/>
                <w:lang w:eastAsia="ru-RU"/>
              </w:rPr>
            </w:pPr>
            <w:r w:rsidRPr="003A6A48">
              <w:rPr>
                <w:rFonts w:ascii="Times New Roman" w:eastAsia="Times New Roman" w:hAnsi="Times New Roman" w:cs="Times New Roman"/>
                <w:b/>
                <w:sz w:val="20"/>
                <w:szCs w:val="20"/>
                <w:lang w:eastAsia="ru-RU"/>
              </w:rPr>
              <w:t>1828,0</w:t>
            </w:r>
          </w:p>
        </w:tc>
        <w:tc>
          <w:tcPr>
            <w:tcW w:w="1247" w:type="dxa"/>
            <w:tcBorders>
              <w:top w:val="nil"/>
              <w:left w:val="nil"/>
              <w:bottom w:val="single" w:sz="4" w:space="0" w:color="auto"/>
              <w:right w:val="single" w:sz="4" w:space="0" w:color="auto"/>
            </w:tcBorders>
            <w:vAlign w:val="bottom"/>
          </w:tcPr>
          <w:p w:rsidR="003A6A48" w:rsidRPr="003A6A48" w:rsidRDefault="003A6A48" w:rsidP="003A6A48">
            <w:pPr>
              <w:spacing w:after="0" w:line="240" w:lineRule="auto"/>
              <w:jc w:val="right"/>
              <w:rPr>
                <w:rFonts w:ascii="Times New Roman" w:eastAsia="Times New Roman" w:hAnsi="Times New Roman" w:cs="Times New Roman"/>
                <w:b/>
                <w:sz w:val="20"/>
                <w:szCs w:val="20"/>
                <w:lang w:eastAsia="ru-RU"/>
              </w:rPr>
            </w:pPr>
            <w:r w:rsidRPr="003A6A48">
              <w:rPr>
                <w:rFonts w:ascii="Times New Roman" w:eastAsia="Times New Roman" w:hAnsi="Times New Roman" w:cs="Times New Roman"/>
                <w:b/>
                <w:sz w:val="20"/>
                <w:szCs w:val="20"/>
                <w:lang w:eastAsia="ru-RU"/>
              </w:rPr>
              <w:t>1864,2</w:t>
            </w:r>
          </w:p>
        </w:tc>
        <w:tc>
          <w:tcPr>
            <w:tcW w:w="850" w:type="dxa"/>
            <w:tcBorders>
              <w:top w:val="nil"/>
              <w:left w:val="nil"/>
              <w:bottom w:val="single" w:sz="4" w:space="0" w:color="auto"/>
              <w:right w:val="single" w:sz="4" w:space="0" w:color="auto"/>
            </w:tcBorders>
            <w:vAlign w:val="bottom"/>
          </w:tcPr>
          <w:p w:rsidR="003A6A48" w:rsidRPr="003A6A48" w:rsidRDefault="003A6A48" w:rsidP="003A6A48">
            <w:pPr>
              <w:spacing w:after="0" w:line="240" w:lineRule="auto"/>
              <w:jc w:val="right"/>
              <w:rPr>
                <w:rFonts w:ascii="Times New Roman" w:eastAsia="Times New Roman" w:hAnsi="Times New Roman" w:cs="Times New Roman"/>
                <w:b/>
                <w:sz w:val="20"/>
                <w:szCs w:val="20"/>
                <w:lang w:eastAsia="ru-RU"/>
              </w:rPr>
            </w:pPr>
            <w:r w:rsidRPr="003A6A48">
              <w:rPr>
                <w:rFonts w:ascii="Times New Roman" w:eastAsia="Times New Roman" w:hAnsi="Times New Roman" w:cs="Times New Roman"/>
                <w:b/>
                <w:sz w:val="20"/>
                <w:szCs w:val="20"/>
                <w:lang w:eastAsia="ru-RU"/>
              </w:rPr>
              <w:t>102</w:t>
            </w:r>
          </w:p>
        </w:tc>
      </w:tr>
      <w:tr w:rsidR="003A6A48" w:rsidRPr="003A6A48" w:rsidTr="002D29D8">
        <w:trPr>
          <w:trHeight w:val="427"/>
          <w:jc w:val="center"/>
        </w:trPr>
        <w:tc>
          <w:tcPr>
            <w:tcW w:w="2467" w:type="dxa"/>
            <w:tcBorders>
              <w:top w:val="single" w:sz="4" w:space="0" w:color="auto"/>
              <w:left w:val="single" w:sz="4" w:space="0" w:color="auto"/>
              <w:bottom w:val="single" w:sz="4" w:space="0" w:color="auto"/>
              <w:right w:val="single" w:sz="4" w:space="0" w:color="auto"/>
            </w:tcBorders>
            <w:vAlign w:val="center"/>
          </w:tcPr>
          <w:p w:rsidR="003A6A48" w:rsidRPr="003A6A48" w:rsidRDefault="003A6A48" w:rsidP="003A6A48">
            <w:pPr>
              <w:suppressAutoHyphens/>
              <w:spacing w:after="0" w:line="240" w:lineRule="auto"/>
              <w:jc w:val="center"/>
              <w:rPr>
                <w:rFonts w:ascii="Times New Roman" w:eastAsia="Times New Roman" w:hAnsi="Times New Roman" w:cs="Times New Roman"/>
                <w:bCs/>
                <w:sz w:val="20"/>
                <w:szCs w:val="20"/>
                <w:u w:val="single"/>
                <w:lang w:eastAsia="ru-RU"/>
              </w:rPr>
            </w:pPr>
            <w:r w:rsidRPr="003A6A48">
              <w:rPr>
                <w:rFonts w:ascii="Times New Roman" w:eastAsia="Times New Roman" w:hAnsi="Times New Roman" w:cs="Times New Roman"/>
                <w:bCs/>
                <w:sz w:val="20"/>
                <w:szCs w:val="20"/>
                <w:lang w:eastAsia="ru-RU"/>
              </w:rPr>
              <w:t>000 101 00000 00 0000 000</w:t>
            </w:r>
          </w:p>
        </w:tc>
        <w:tc>
          <w:tcPr>
            <w:tcW w:w="4223" w:type="dxa"/>
            <w:tcBorders>
              <w:top w:val="single" w:sz="4" w:space="0" w:color="auto"/>
              <w:left w:val="single" w:sz="4" w:space="0" w:color="auto"/>
              <w:bottom w:val="single" w:sz="4" w:space="0" w:color="auto"/>
              <w:right w:val="single" w:sz="4" w:space="0" w:color="auto"/>
            </w:tcBorders>
          </w:tcPr>
          <w:p w:rsidR="003A6A48" w:rsidRPr="003A6A48" w:rsidRDefault="003A6A48" w:rsidP="003A6A48">
            <w:pPr>
              <w:suppressAutoHyphens/>
              <w:spacing w:after="0" w:line="240" w:lineRule="auto"/>
              <w:rPr>
                <w:rFonts w:ascii="Times New Roman" w:eastAsia="Times New Roman" w:hAnsi="Times New Roman" w:cs="Times New Roman"/>
                <w:bCs/>
                <w:sz w:val="20"/>
                <w:szCs w:val="20"/>
                <w:lang w:eastAsia="ru-RU"/>
              </w:rPr>
            </w:pPr>
            <w:r w:rsidRPr="003A6A48">
              <w:rPr>
                <w:rFonts w:ascii="Times New Roman" w:eastAsia="Times New Roman" w:hAnsi="Times New Roman" w:cs="Times New Roman"/>
                <w:bCs/>
                <w:sz w:val="20"/>
                <w:szCs w:val="20"/>
                <w:lang w:eastAsia="ru-RU"/>
              </w:rPr>
              <w:t>Налоги на прибыль</w:t>
            </w:r>
          </w:p>
        </w:tc>
        <w:tc>
          <w:tcPr>
            <w:tcW w:w="1247" w:type="dxa"/>
            <w:tcBorders>
              <w:top w:val="nil"/>
              <w:left w:val="nil"/>
              <w:bottom w:val="single" w:sz="4" w:space="0" w:color="auto"/>
              <w:right w:val="single" w:sz="4" w:space="0" w:color="auto"/>
            </w:tcBorders>
            <w:vAlign w:val="bottom"/>
          </w:tcPr>
          <w:p w:rsidR="003A6A48" w:rsidRPr="003A6A48" w:rsidRDefault="003A6A48" w:rsidP="003A6A48">
            <w:pPr>
              <w:spacing w:after="0" w:line="240" w:lineRule="auto"/>
              <w:jc w:val="right"/>
              <w:rPr>
                <w:rFonts w:ascii="Times New Roman" w:eastAsia="Times New Roman" w:hAnsi="Times New Roman" w:cs="Times New Roman"/>
                <w:bCs/>
                <w:sz w:val="20"/>
                <w:szCs w:val="20"/>
                <w:lang w:eastAsia="ru-RU"/>
              </w:rPr>
            </w:pPr>
            <w:r w:rsidRPr="003A6A48">
              <w:rPr>
                <w:rFonts w:ascii="Times New Roman" w:eastAsia="Times New Roman" w:hAnsi="Times New Roman" w:cs="Times New Roman"/>
                <w:sz w:val="20"/>
                <w:szCs w:val="20"/>
                <w:lang w:eastAsia="ru-RU"/>
              </w:rPr>
              <w:t>529,0</w:t>
            </w:r>
          </w:p>
        </w:tc>
        <w:tc>
          <w:tcPr>
            <w:tcW w:w="1247" w:type="dxa"/>
            <w:tcBorders>
              <w:top w:val="nil"/>
              <w:left w:val="nil"/>
              <w:bottom w:val="single" w:sz="4" w:space="0" w:color="auto"/>
              <w:right w:val="single" w:sz="4" w:space="0" w:color="auto"/>
            </w:tcBorders>
            <w:vAlign w:val="bottom"/>
          </w:tcPr>
          <w:p w:rsidR="003A6A48" w:rsidRPr="003A6A48" w:rsidRDefault="003A6A48" w:rsidP="003A6A48">
            <w:pPr>
              <w:spacing w:after="0" w:line="240" w:lineRule="auto"/>
              <w:jc w:val="right"/>
              <w:rPr>
                <w:rFonts w:ascii="Times New Roman" w:eastAsia="Times New Roman" w:hAnsi="Times New Roman" w:cs="Times New Roman"/>
                <w:bCs/>
                <w:sz w:val="20"/>
                <w:szCs w:val="20"/>
                <w:lang w:eastAsia="ru-RU"/>
              </w:rPr>
            </w:pPr>
            <w:r w:rsidRPr="003A6A48">
              <w:rPr>
                <w:rFonts w:ascii="Times New Roman" w:eastAsia="Times New Roman" w:hAnsi="Times New Roman" w:cs="Times New Roman"/>
                <w:sz w:val="20"/>
                <w:szCs w:val="20"/>
                <w:lang w:eastAsia="ru-RU"/>
              </w:rPr>
              <w:t>533,9</w:t>
            </w:r>
          </w:p>
        </w:tc>
        <w:tc>
          <w:tcPr>
            <w:tcW w:w="850" w:type="dxa"/>
            <w:tcBorders>
              <w:top w:val="nil"/>
              <w:left w:val="nil"/>
              <w:bottom w:val="single" w:sz="4" w:space="0" w:color="auto"/>
              <w:right w:val="single" w:sz="4" w:space="0" w:color="auto"/>
            </w:tcBorders>
            <w:vAlign w:val="bottom"/>
          </w:tcPr>
          <w:p w:rsidR="003A6A48" w:rsidRPr="003A6A48" w:rsidRDefault="003A6A48" w:rsidP="003A6A48">
            <w:pPr>
              <w:spacing w:after="0" w:line="240" w:lineRule="auto"/>
              <w:jc w:val="right"/>
              <w:rPr>
                <w:rFonts w:ascii="Times New Roman" w:eastAsia="Times New Roman" w:hAnsi="Times New Roman" w:cs="Times New Roman"/>
                <w:bCs/>
                <w:sz w:val="20"/>
                <w:szCs w:val="20"/>
                <w:lang w:eastAsia="ru-RU"/>
              </w:rPr>
            </w:pPr>
            <w:r w:rsidRPr="003A6A48">
              <w:rPr>
                <w:rFonts w:ascii="Times New Roman" w:eastAsia="Times New Roman" w:hAnsi="Times New Roman" w:cs="Times New Roman"/>
                <w:sz w:val="20"/>
                <w:szCs w:val="20"/>
                <w:lang w:eastAsia="ru-RU"/>
              </w:rPr>
              <w:t>100,9</w:t>
            </w:r>
          </w:p>
        </w:tc>
      </w:tr>
      <w:tr w:rsidR="003A6A48" w:rsidRPr="003A6A48" w:rsidTr="002D29D8">
        <w:trPr>
          <w:trHeight w:val="427"/>
          <w:jc w:val="center"/>
        </w:trPr>
        <w:tc>
          <w:tcPr>
            <w:tcW w:w="2467" w:type="dxa"/>
            <w:tcBorders>
              <w:top w:val="nil"/>
              <w:left w:val="single" w:sz="4" w:space="0" w:color="auto"/>
              <w:bottom w:val="single" w:sz="4" w:space="0" w:color="auto"/>
              <w:right w:val="single" w:sz="4" w:space="0" w:color="auto"/>
            </w:tcBorders>
            <w:vAlign w:val="center"/>
          </w:tcPr>
          <w:p w:rsidR="003A6A48" w:rsidRPr="003A6A48" w:rsidRDefault="003A6A48" w:rsidP="003A6A48">
            <w:pPr>
              <w:suppressAutoHyphens/>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000 103 00000 00 0000 000</w:t>
            </w:r>
          </w:p>
        </w:tc>
        <w:tc>
          <w:tcPr>
            <w:tcW w:w="4223" w:type="dxa"/>
            <w:tcBorders>
              <w:top w:val="single" w:sz="4" w:space="0" w:color="auto"/>
              <w:left w:val="single" w:sz="4" w:space="0" w:color="auto"/>
              <w:bottom w:val="single" w:sz="4" w:space="0" w:color="auto"/>
              <w:right w:val="single" w:sz="4" w:space="0" w:color="auto"/>
            </w:tcBorders>
          </w:tcPr>
          <w:p w:rsidR="003A6A48" w:rsidRPr="003A6A48" w:rsidRDefault="003A6A48" w:rsidP="003A6A48">
            <w:pPr>
              <w:suppressAutoHyphens/>
              <w:spacing w:after="0" w:line="240" w:lineRule="auto"/>
              <w:rPr>
                <w:rFonts w:ascii="Times New Roman" w:eastAsia="Times New Roman" w:hAnsi="Times New Roman" w:cs="Times New Roman"/>
                <w:bCs/>
                <w:sz w:val="20"/>
                <w:szCs w:val="20"/>
                <w:lang w:eastAsia="ru-RU"/>
              </w:rPr>
            </w:pPr>
            <w:r w:rsidRPr="003A6A48">
              <w:rPr>
                <w:rFonts w:ascii="Times New Roman" w:eastAsia="Times New Roman" w:hAnsi="Times New Roman" w:cs="Times New Roman"/>
                <w:bCs/>
                <w:sz w:val="20"/>
                <w:szCs w:val="20"/>
                <w:lang w:eastAsia="ru-RU"/>
              </w:rPr>
              <w:t>Налоги на товары (работы, услуги), реализуемые на территории Российской Федерации</w:t>
            </w:r>
          </w:p>
        </w:tc>
        <w:tc>
          <w:tcPr>
            <w:tcW w:w="1247" w:type="dxa"/>
            <w:tcBorders>
              <w:top w:val="nil"/>
              <w:left w:val="nil"/>
              <w:bottom w:val="single" w:sz="4" w:space="0" w:color="auto"/>
              <w:right w:val="single" w:sz="4" w:space="0" w:color="auto"/>
            </w:tcBorders>
            <w:vAlign w:val="bottom"/>
          </w:tcPr>
          <w:p w:rsidR="003A6A48" w:rsidRPr="003A6A48" w:rsidRDefault="003A6A48" w:rsidP="003A6A48">
            <w:pPr>
              <w:spacing w:after="0" w:line="240" w:lineRule="auto"/>
              <w:jc w:val="right"/>
              <w:rPr>
                <w:rFonts w:ascii="Times New Roman" w:eastAsia="Times New Roman" w:hAnsi="Times New Roman" w:cs="Times New Roman"/>
                <w:bCs/>
                <w:sz w:val="20"/>
                <w:szCs w:val="20"/>
                <w:lang w:eastAsia="ru-RU"/>
              </w:rPr>
            </w:pPr>
            <w:r w:rsidRPr="003A6A48">
              <w:rPr>
                <w:rFonts w:ascii="Times New Roman" w:eastAsia="Times New Roman" w:hAnsi="Times New Roman" w:cs="Times New Roman"/>
                <w:sz w:val="20"/>
                <w:szCs w:val="20"/>
                <w:lang w:eastAsia="ru-RU"/>
              </w:rPr>
              <w:t>160,0</w:t>
            </w:r>
          </w:p>
        </w:tc>
        <w:tc>
          <w:tcPr>
            <w:tcW w:w="1247" w:type="dxa"/>
            <w:tcBorders>
              <w:top w:val="nil"/>
              <w:left w:val="nil"/>
              <w:bottom w:val="single" w:sz="4" w:space="0" w:color="auto"/>
              <w:right w:val="single" w:sz="4" w:space="0" w:color="auto"/>
            </w:tcBorders>
            <w:vAlign w:val="bottom"/>
          </w:tcPr>
          <w:p w:rsidR="003A6A48" w:rsidRPr="003A6A48" w:rsidRDefault="003A6A48" w:rsidP="003A6A48">
            <w:pPr>
              <w:spacing w:after="0" w:line="240" w:lineRule="auto"/>
              <w:jc w:val="right"/>
              <w:rPr>
                <w:rFonts w:ascii="Times New Roman" w:eastAsia="Times New Roman" w:hAnsi="Times New Roman" w:cs="Times New Roman"/>
                <w:bCs/>
                <w:sz w:val="20"/>
                <w:szCs w:val="20"/>
                <w:lang w:eastAsia="ru-RU"/>
              </w:rPr>
            </w:pPr>
            <w:r w:rsidRPr="003A6A48">
              <w:rPr>
                <w:rFonts w:ascii="Times New Roman" w:eastAsia="Times New Roman" w:hAnsi="Times New Roman" w:cs="Times New Roman"/>
                <w:sz w:val="20"/>
                <w:szCs w:val="20"/>
                <w:lang w:eastAsia="ru-RU"/>
              </w:rPr>
              <w:t>136,1</w:t>
            </w:r>
          </w:p>
        </w:tc>
        <w:tc>
          <w:tcPr>
            <w:tcW w:w="850" w:type="dxa"/>
            <w:tcBorders>
              <w:top w:val="nil"/>
              <w:left w:val="nil"/>
              <w:bottom w:val="single" w:sz="4" w:space="0" w:color="auto"/>
              <w:right w:val="single" w:sz="4" w:space="0" w:color="auto"/>
            </w:tcBorders>
            <w:vAlign w:val="bottom"/>
          </w:tcPr>
          <w:p w:rsidR="003A6A48" w:rsidRPr="003A6A48" w:rsidRDefault="003A6A48" w:rsidP="003A6A48">
            <w:pPr>
              <w:spacing w:after="0" w:line="240" w:lineRule="auto"/>
              <w:jc w:val="right"/>
              <w:rPr>
                <w:rFonts w:ascii="Times New Roman" w:eastAsia="Times New Roman" w:hAnsi="Times New Roman" w:cs="Times New Roman"/>
                <w:bCs/>
                <w:sz w:val="20"/>
                <w:szCs w:val="20"/>
                <w:lang w:eastAsia="ru-RU"/>
              </w:rPr>
            </w:pPr>
            <w:r w:rsidRPr="003A6A48">
              <w:rPr>
                <w:rFonts w:ascii="Times New Roman" w:eastAsia="Times New Roman" w:hAnsi="Times New Roman" w:cs="Times New Roman"/>
                <w:sz w:val="20"/>
                <w:szCs w:val="20"/>
                <w:lang w:eastAsia="ru-RU"/>
              </w:rPr>
              <w:t>85</w:t>
            </w:r>
          </w:p>
        </w:tc>
      </w:tr>
      <w:tr w:rsidR="003A6A48" w:rsidRPr="003A6A48" w:rsidTr="002D29D8">
        <w:trPr>
          <w:trHeight w:val="164"/>
          <w:jc w:val="center"/>
        </w:trPr>
        <w:tc>
          <w:tcPr>
            <w:tcW w:w="2467" w:type="dxa"/>
            <w:tcBorders>
              <w:top w:val="single" w:sz="4" w:space="0" w:color="auto"/>
              <w:left w:val="single" w:sz="4" w:space="0" w:color="auto"/>
              <w:bottom w:val="single" w:sz="4" w:space="0" w:color="auto"/>
              <w:right w:val="single" w:sz="4" w:space="0" w:color="auto"/>
            </w:tcBorders>
            <w:vAlign w:val="center"/>
          </w:tcPr>
          <w:p w:rsidR="003A6A48" w:rsidRPr="003A6A48" w:rsidRDefault="003A6A48" w:rsidP="003A6A48">
            <w:pPr>
              <w:suppressAutoHyphens/>
              <w:spacing w:after="0" w:line="240" w:lineRule="auto"/>
              <w:jc w:val="center"/>
              <w:rPr>
                <w:rFonts w:ascii="Times New Roman" w:eastAsia="Times New Roman" w:hAnsi="Times New Roman" w:cs="Times New Roman"/>
                <w:bCs/>
                <w:sz w:val="20"/>
                <w:szCs w:val="20"/>
                <w:lang w:eastAsia="ru-RU"/>
              </w:rPr>
            </w:pPr>
            <w:r w:rsidRPr="003A6A48">
              <w:rPr>
                <w:rFonts w:ascii="Times New Roman" w:eastAsia="Times New Roman" w:hAnsi="Times New Roman" w:cs="Times New Roman"/>
                <w:bCs/>
                <w:sz w:val="20"/>
                <w:szCs w:val="20"/>
                <w:lang w:eastAsia="ru-RU"/>
              </w:rPr>
              <w:t>000 106 00000 00 0000 000</w:t>
            </w:r>
          </w:p>
        </w:tc>
        <w:tc>
          <w:tcPr>
            <w:tcW w:w="4223" w:type="dxa"/>
            <w:tcBorders>
              <w:top w:val="single" w:sz="4" w:space="0" w:color="auto"/>
              <w:left w:val="single" w:sz="4" w:space="0" w:color="auto"/>
              <w:bottom w:val="single" w:sz="4" w:space="0" w:color="auto"/>
              <w:right w:val="single" w:sz="4" w:space="0" w:color="auto"/>
            </w:tcBorders>
            <w:vAlign w:val="center"/>
          </w:tcPr>
          <w:p w:rsidR="003A6A48" w:rsidRPr="003A6A48" w:rsidRDefault="003A6A48" w:rsidP="003A6A48">
            <w:pPr>
              <w:suppressAutoHyphens/>
              <w:spacing w:after="0" w:line="240" w:lineRule="auto"/>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Налоги на имущество физических лиц</w:t>
            </w:r>
          </w:p>
        </w:tc>
        <w:tc>
          <w:tcPr>
            <w:tcW w:w="1247" w:type="dxa"/>
            <w:tcBorders>
              <w:top w:val="single" w:sz="4" w:space="0" w:color="auto"/>
              <w:left w:val="nil"/>
              <w:bottom w:val="single" w:sz="4" w:space="0" w:color="auto"/>
              <w:right w:val="single" w:sz="4" w:space="0" w:color="auto"/>
            </w:tcBorders>
            <w:vAlign w:val="bottom"/>
          </w:tcPr>
          <w:p w:rsidR="003A6A48" w:rsidRPr="003A6A48" w:rsidRDefault="003A6A48" w:rsidP="003A6A48">
            <w:pPr>
              <w:spacing w:after="0" w:line="240" w:lineRule="auto"/>
              <w:jc w:val="right"/>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570,0</w:t>
            </w:r>
          </w:p>
        </w:tc>
        <w:tc>
          <w:tcPr>
            <w:tcW w:w="1247" w:type="dxa"/>
            <w:tcBorders>
              <w:top w:val="single" w:sz="4" w:space="0" w:color="auto"/>
              <w:left w:val="nil"/>
              <w:bottom w:val="single" w:sz="4" w:space="0" w:color="auto"/>
              <w:right w:val="single" w:sz="4" w:space="0" w:color="auto"/>
            </w:tcBorders>
            <w:vAlign w:val="bottom"/>
          </w:tcPr>
          <w:p w:rsidR="003A6A48" w:rsidRPr="003A6A48" w:rsidRDefault="003A6A48" w:rsidP="003A6A48">
            <w:pPr>
              <w:spacing w:after="0" w:line="240" w:lineRule="auto"/>
              <w:jc w:val="right"/>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570,8</w:t>
            </w:r>
          </w:p>
        </w:tc>
        <w:tc>
          <w:tcPr>
            <w:tcW w:w="850" w:type="dxa"/>
            <w:tcBorders>
              <w:top w:val="single" w:sz="4" w:space="0" w:color="auto"/>
              <w:left w:val="nil"/>
              <w:bottom w:val="single" w:sz="4" w:space="0" w:color="auto"/>
              <w:right w:val="single" w:sz="4" w:space="0" w:color="auto"/>
            </w:tcBorders>
            <w:vAlign w:val="bottom"/>
          </w:tcPr>
          <w:p w:rsidR="003A6A48" w:rsidRPr="003A6A48" w:rsidRDefault="003A6A48" w:rsidP="003A6A48">
            <w:pPr>
              <w:spacing w:after="0" w:line="240" w:lineRule="auto"/>
              <w:jc w:val="right"/>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100,4</w:t>
            </w:r>
          </w:p>
        </w:tc>
      </w:tr>
      <w:tr w:rsidR="003A6A48" w:rsidRPr="003A6A48" w:rsidTr="002D29D8">
        <w:trPr>
          <w:trHeight w:val="164"/>
          <w:jc w:val="center"/>
        </w:trPr>
        <w:tc>
          <w:tcPr>
            <w:tcW w:w="2467" w:type="dxa"/>
            <w:tcBorders>
              <w:top w:val="single" w:sz="4" w:space="0" w:color="auto"/>
              <w:left w:val="single" w:sz="4" w:space="0" w:color="auto"/>
              <w:bottom w:val="single" w:sz="4" w:space="0" w:color="auto"/>
              <w:right w:val="single" w:sz="4" w:space="0" w:color="auto"/>
            </w:tcBorders>
            <w:vAlign w:val="center"/>
          </w:tcPr>
          <w:p w:rsidR="003A6A48" w:rsidRPr="003A6A48" w:rsidRDefault="003A6A48" w:rsidP="003A6A48">
            <w:pPr>
              <w:suppressAutoHyphens/>
              <w:spacing w:after="0" w:line="240" w:lineRule="auto"/>
              <w:jc w:val="center"/>
              <w:rPr>
                <w:rFonts w:ascii="Times New Roman" w:eastAsia="Times New Roman" w:hAnsi="Times New Roman" w:cs="Times New Roman"/>
                <w:bCs/>
                <w:sz w:val="20"/>
                <w:szCs w:val="20"/>
                <w:lang w:eastAsia="ru-RU"/>
              </w:rPr>
            </w:pPr>
            <w:r w:rsidRPr="003A6A48">
              <w:rPr>
                <w:rFonts w:ascii="Times New Roman" w:eastAsia="Times New Roman" w:hAnsi="Times New Roman" w:cs="Times New Roman"/>
                <w:bCs/>
                <w:sz w:val="20"/>
                <w:szCs w:val="20"/>
                <w:lang w:eastAsia="ru-RU"/>
              </w:rPr>
              <w:t>000 111 00000 00 0000 000</w:t>
            </w:r>
          </w:p>
        </w:tc>
        <w:tc>
          <w:tcPr>
            <w:tcW w:w="4223" w:type="dxa"/>
            <w:tcBorders>
              <w:top w:val="single" w:sz="4" w:space="0" w:color="auto"/>
              <w:left w:val="single" w:sz="4" w:space="0" w:color="auto"/>
              <w:bottom w:val="single" w:sz="4" w:space="0" w:color="auto"/>
              <w:right w:val="single" w:sz="4" w:space="0" w:color="auto"/>
            </w:tcBorders>
          </w:tcPr>
          <w:p w:rsidR="003A6A48" w:rsidRPr="003A6A48" w:rsidRDefault="003A6A48" w:rsidP="003A6A48">
            <w:pPr>
              <w:suppressAutoHyphens/>
              <w:spacing w:after="0" w:line="240" w:lineRule="auto"/>
              <w:rPr>
                <w:rFonts w:ascii="Times New Roman" w:eastAsia="Times New Roman" w:hAnsi="Times New Roman" w:cs="Times New Roman"/>
                <w:bCs/>
                <w:sz w:val="20"/>
                <w:szCs w:val="20"/>
                <w:lang w:eastAsia="ru-RU"/>
              </w:rPr>
            </w:pPr>
            <w:r w:rsidRPr="003A6A48">
              <w:rPr>
                <w:rFonts w:ascii="Times New Roman" w:eastAsia="Times New Roman" w:hAnsi="Times New Roman" w:cs="Times New Roman"/>
                <w:bCs/>
                <w:sz w:val="20"/>
                <w:szCs w:val="20"/>
                <w:lang w:eastAsia="ru-RU"/>
              </w:rPr>
              <w:t>Доходы от использования имущества, находящегося в государственной и муниципальной собственности</w:t>
            </w:r>
          </w:p>
        </w:tc>
        <w:tc>
          <w:tcPr>
            <w:tcW w:w="1247" w:type="dxa"/>
            <w:tcBorders>
              <w:top w:val="single" w:sz="4" w:space="0" w:color="auto"/>
              <w:left w:val="single" w:sz="4" w:space="0" w:color="auto"/>
              <w:bottom w:val="single" w:sz="4" w:space="0" w:color="auto"/>
              <w:right w:val="single" w:sz="4" w:space="0" w:color="auto"/>
            </w:tcBorders>
            <w:vAlign w:val="bottom"/>
          </w:tcPr>
          <w:p w:rsidR="003A6A48" w:rsidRPr="003A6A48" w:rsidRDefault="003A6A48" w:rsidP="003A6A48">
            <w:pPr>
              <w:spacing w:after="0" w:line="240" w:lineRule="auto"/>
              <w:jc w:val="right"/>
              <w:rPr>
                <w:rFonts w:ascii="Times New Roman" w:eastAsia="Times New Roman" w:hAnsi="Times New Roman" w:cs="Times New Roman"/>
                <w:bCs/>
                <w:sz w:val="20"/>
                <w:szCs w:val="20"/>
                <w:lang w:eastAsia="ru-RU"/>
              </w:rPr>
            </w:pPr>
            <w:r w:rsidRPr="003A6A48">
              <w:rPr>
                <w:rFonts w:ascii="Times New Roman" w:eastAsia="Times New Roman" w:hAnsi="Times New Roman" w:cs="Times New Roman"/>
                <w:sz w:val="20"/>
                <w:szCs w:val="20"/>
                <w:lang w:eastAsia="ru-RU"/>
              </w:rPr>
              <w:t>29,0</w:t>
            </w:r>
          </w:p>
        </w:tc>
        <w:tc>
          <w:tcPr>
            <w:tcW w:w="1247" w:type="dxa"/>
            <w:tcBorders>
              <w:top w:val="single" w:sz="4" w:space="0" w:color="auto"/>
              <w:left w:val="single" w:sz="4" w:space="0" w:color="auto"/>
              <w:bottom w:val="single" w:sz="4" w:space="0" w:color="auto"/>
              <w:right w:val="single" w:sz="4" w:space="0" w:color="auto"/>
            </w:tcBorders>
            <w:vAlign w:val="bottom"/>
          </w:tcPr>
          <w:p w:rsidR="003A6A48" w:rsidRPr="003A6A48" w:rsidRDefault="003A6A48" w:rsidP="003A6A48">
            <w:pPr>
              <w:spacing w:after="0" w:line="240" w:lineRule="auto"/>
              <w:jc w:val="right"/>
              <w:rPr>
                <w:rFonts w:ascii="Times New Roman" w:eastAsia="Times New Roman" w:hAnsi="Times New Roman" w:cs="Times New Roman"/>
                <w:bCs/>
                <w:sz w:val="20"/>
                <w:szCs w:val="20"/>
                <w:lang w:eastAsia="ru-RU"/>
              </w:rPr>
            </w:pPr>
            <w:r w:rsidRPr="003A6A48">
              <w:rPr>
                <w:rFonts w:ascii="Times New Roman" w:eastAsia="Times New Roman" w:hAnsi="Times New Roman" w:cs="Times New Roman"/>
                <w:sz w:val="20"/>
                <w:szCs w:val="20"/>
                <w:lang w:eastAsia="ru-RU"/>
              </w:rPr>
              <w:t>28,8</w:t>
            </w:r>
          </w:p>
        </w:tc>
        <w:tc>
          <w:tcPr>
            <w:tcW w:w="850" w:type="dxa"/>
            <w:tcBorders>
              <w:top w:val="single" w:sz="4" w:space="0" w:color="auto"/>
              <w:left w:val="single" w:sz="4" w:space="0" w:color="auto"/>
              <w:bottom w:val="single" w:sz="4" w:space="0" w:color="auto"/>
              <w:right w:val="single" w:sz="4" w:space="0" w:color="auto"/>
            </w:tcBorders>
            <w:vAlign w:val="bottom"/>
          </w:tcPr>
          <w:p w:rsidR="003A6A48" w:rsidRPr="003A6A48" w:rsidRDefault="003A6A48" w:rsidP="003A6A48">
            <w:pPr>
              <w:spacing w:after="0" w:line="240" w:lineRule="auto"/>
              <w:jc w:val="right"/>
              <w:rPr>
                <w:rFonts w:ascii="Times New Roman" w:eastAsia="Times New Roman" w:hAnsi="Times New Roman" w:cs="Times New Roman"/>
                <w:bCs/>
                <w:sz w:val="20"/>
                <w:szCs w:val="20"/>
                <w:lang w:eastAsia="ru-RU"/>
              </w:rPr>
            </w:pPr>
            <w:r w:rsidRPr="003A6A48">
              <w:rPr>
                <w:rFonts w:ascii="Times New Roman" w:eastAsia="Times New Roman" w:hAnsi="Times New Roman" w:cs="Times New Roman"/>
                <w:sz w:val="20"/>
                <w:szCs w:val="20"/>
                <w:lang w:eastAsia="ru-RU"/>
              </w:rPr>
              <w:t>99,3</w:t>
            </w:r>
          </w:p>
        </w:tc>
      </w:tr>
      <w:tr w:rsidR="003A6A48" w:rsidRPr="003A6A48" w:rsidTr="002D29D8">
        <w:trPr>
          <w:trHeight w:val="164"/>
          <w:jc w:val="center"/>
        </w:trPr>
        <w:tc>
          <w:tcPr>
            <w:tcW w:w="2467" w:type="dxa"/>
            <w:tcBorders>
              <w:top w:val="single" w:sz="4" w:space="0" w:color="auto"/>
              <w:left w:val="single" w:sz="4" w:space="0" w:color="auto"/>
              <w:bottom w:val="single" w:sz="4" w:space="0" w:color="auto"/>
              <w:right w:val="single" w:sz="4" w:space="0" w:color="auto"/>
            </w:tcBorders>
            <w:vAlign w:val="center"/>
          </w:tcPr>
          <w:p w:rsidR="003A6A48" w:rsidRPr="003A6A48" w:rsidRDefault="003A6A48" w:rsidP="003A6A48">
            <w:pPr>
              <w:suppressAutoHyphens/>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lastRenderedPageBreak/>
              <w:t>000 113 00000 00 0000 000</w:t>
            </w:r>
          </w:p>
        </w:tc>
        <w:tc>
          <w:tcPr>
            <w:tcW w:w="4223" w:type="dxa"/>
            <w:tcBorders>
              <w:top w:val="single" w:sz="4" w:space="0" w:color="auto"/>
              <w:left w:val="single" w:sz="4" w:space="0" w:color="auto"/>
              <w:bottom w:val="single" w:sz="4" w:space="0" w:color="auto"/>
              <w:right w:val="single" w:sz="4" w:space="0" w:color="auto"/>
            </w:tcBorders>
          </w:tcPr>
          <w:p w:rsidR="003A6A48" w:rsidRPr="003A6A48" w:rsidRDefault="003A6A48" w:rsidP="003A6A48">
            <w:pPr>
              <w:suppressAutoHyphens/>
              <w:spacing w:after="0" w:line="240" w:lineRule="auto"/>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Доходы от оказания платных услуг (работ) и компенсации затрат государства</w:t>
            </w:r>
          </w:p>
        </w:tc>
        <w:tc>
          <w:tcPr>
            <w:tcW w:w="1247" w:type="dxa"/>
            <w:tcBorders>
              <w:top w:val="nil"/>
              <w:left w:val="nil"/>
              <w:bottom w:val="single" w:sz="4" w:space="0" w:color="auto"/>
              <w:right w:val="single" w:sz="4" w:space="0" w:color="auto"/>
            </w:tcBorders>
            <w:vAlign w:val="bottom"/>
          </w:tcPr>
          <w:p w:rsidR="003A6A48" w:rsidRPr="003A6A48" w:rsidRDefault="003A6A48" w:rsidP="003A6A48">
            <w:pPr>
              <w:spacing w:after="0" w:line="240" w:lineRule="auto"/>
              <w:jc w:val="right"/>
              <w:rPr>
                <w:rFonts w:ascii="Times New Roman" w:eastAsia="Times New Roman" w:hAnsi="Times New Roman" w:cs="Times New Roman"/>
                <w:bCs/>
                <w:sz w:val="20"/>
                <w:szCs w:val="20"/>
                <w:lang w:eastAsia="ru-RU"/>
              </w:rPr>
            </w:pPr>
            <w:r w:rsidRPr="003A6A48">
              <w:rPr>
                <w:rFonts w:ascii="Times New Roman" w:eastAsia="Times New Roman" w:hAnsi="Times New Roman" w:cs="Times New Roman"/>
                <w:bCs/>
                <w:sz w:val="20"/>
                <w:szCs w:val="20"/>
                <w:lang w:eastAsia="ru-RU"/>
              </w:rPr>
              <w:t>540,0</w:t>
            </w:r>
          </w:p>
        </w:tc>
        <w:tc>
          <w:tcPr>
            <w:tcW w:w="1247" w:type="dxa"/>
            <w:tcBorders>
              <w:top w:val="nil"/>
              <w:left w:val="nil"/>
              <w:bottom w:val="single" w:sz="4" w:space="0" w:color="auto"/>
              <w:right w:val="single" w:sz="4" w:space="0" w:color="auto"/>
            </w:tcBorders>
            <w:vAlign w:val="bottom"/>
          </w:tcPr>
          <w:p w:rsidR="003A6A48" w:rsidRPr="003A6A48" w:rsidRDefault="003A6A48" w:rsidP="003A6A48">
            <w:pPr>
              <w:spacing w:after="0" w:line="240" w:lineRule="auto"/>
              <w:jc w:val="right"/>
              <w:rPr>
                <w:rFonts w:ascii="Times New Roman" w:eastAsia="Times New Roman" w:hAnsi="Times New Roman" w:cs="Times New Roman"/>
                <w:bCs/>
                <w:sz w:val="20"/>
                <w:szCs w:val="20"/>
                <w:lang w:eastAsia="ru-RU"/>
              </w:rPr>
            </w:pPr>
            <w:r w:rsidRPr="003A6A48">
              <w:rPr>
                <w:rFonts w:ascii="Times New Roman" w:eastAsia="Times New Roman" w:hAnsi="Times New Roman" w:cs="Times New Roman"/>
                <w:bCs/>
                <w:sz w:val="20"/>
                <w:szCs w:val="20"/>
                <w:lang w:eastAsia="ru-RU"/>
              </w:rPr>
              <w:t>594,6</w:t>
            </w:r>
          </w:p>
        </w:tc>
        <w:tc>
          <w:tcPr>
            <w:tcW w:w="850" w:type="dxa"/>
            <w:tcBorders>
              <w:top w:val="nil"/>
              <w:left w:val="nil"/>
              <w:bottom w:val="single" w:sz="4" w:space="0" w:color="auto"/>
              <w:right w:val="single" w:sz="4" w:space="0" w:color="auto"/>
            </w:tcBorders>
            <w:vAlign w:val="bottom"/>
          </w:tcPr>
          <w:p w:rsidR="003A6A48" w:rsidRPr="003A6A48" w:rsidRDefault="003A6A48" w:rsidP="003A6A48">
            <w:pPr>
              <w:spacing w:after="0" w:line="240" w:lineRule="auto"/>
              <w:jc w:val="right"/>
              <w:rPr>
                <w:rFonts w:ascii="Times New Roman" w:eastAsia="Times New Roman" w:hAnsi="Times New Roman" w:cs="Times New Roman"/>
                <w:bCs/>
                <w:sz w:val="20"/>
                <w:szCs w:val="20"/>
                <w:lang w:eastAsia="ru-RU"/>
              </w:rPr>
            </w:pPr>
            <w:r w:rsidRPr="003A6A48">
              <w:rPr>
                <w:rFonts w:ascii="Times New Roman" w:eastAsia="Times New Roman" w:hAnsi="Times New Roman" w:cs="Times New Roman"/>
                <w:bCs/>
                <w:sz w:val="20"/>
                <w:szCs w:val="20"/>
                <w:lang w:eastAsia="ru-RU"/>
              </w:rPr>
              <w:t>110,1</w:t>
            </w:r>
          </w:p>
        </w:tc>
      </w:tr>
      <w:tr w:rsidR="003A6A48" w:rsidRPr="003A6A48" w:rsidTr="002D29D8">
        <w:trPr>
          <w:trHeight w:val="442"/>
          <w:jc w:val="center"/>
        </w:trPr>
        <w:tc>
          <w:tcPr>
            <w:tcW w:w="2467" w:type="dxa"/>
            <w:tcBorders>
              <w:top w:val="single" w:sz="4" w:space="0" w:color="auto"/>
              <w:left w:val="single" w:sz="4" w:space="0" w:color="auto"/>
              <w:bottom w:val="single" w:sz="4" w:space="0" w:color="auto"/>
              <w:right w:val="single" w:sz="4" w:space="0" w:color="auto"/>
            </w:tcBorders>
            <w:vAlign w:val="center"/>
          </w:tcPr>
          <w:p w:rsidR="003A6A48" w:rsidRPr="003A6A48" w:rsidRDefault="003A6A48" w:rsidP="003A6A48">
            <w:pPr>
              <w:suppressAutoHyphens/>
              <w:spacing w:after="0" w:line="240" w:lineRule="auto"/>
              <w:jc w:val="center"/>
              <w:rPr>
                <w:rFonts w:ascii="Times New Roman" w:eastAsia="Times New Roman" w:hAnsi="Times New Roman" w:cs="Times New Roman"/>
                <w:b/>
                <w:bCs/>
                <w:sz w:val="20"/>
                <w:szCs w:val="20"/>
                <w:lang w:eastAsia="ru-RU"/>
              </w:rPr>
            </w:pPr>
            <w:r w:rsidRPr="003A6A48">
              <w:rPr>
                <w:rFonts w:ascii="Times New Roman" w:eastAsia="Times New Roman" w:hAnsi="Times New Roman" w:cs="Times New Roman"/>
                <w:b/>
                <w:bCs/>
                <w:sz w:val="20"/>
                <w:szCs w:val="20"/>
                <w:lang w:eastAsia="ru-RU"/>
              </w:rPr>
              <w:t>000 200 00000 00 0000 000</w:t>
            </w:r>
          </w:p>
        </w:tc>
        <w:tc>
          <w:tcPr>
            <w:tcW w:w="4223" w:type="dxa"/>
            <w:tcBorders>
              <w:top w:val="single" w:sz="4" w:space="0" w:color="auto"/>
              <w:left w:val="single" w:sz="4" w:space="0" w:color="auto"/>
              <w:bottom w:val="single" w:sz="4" w:space="0" w:color="auto"/>
              <w:right w:val="single" w:sz="4" w:space="0" w:color="auto"/>
            </w:tcBorders>
            <w:vAlign w:val="center"/>
          </w:tcPr>
          <w:p w:rsidR="003A6A48" w:rsidRPr="003A6A48" w:rsidRDefault="003A6A48" w:rsidP="003A6A48">
            <w:pPr>
              <w:suppressAutoHyphens/>
              <w:spacing w:after="0" w:line="240" w:lineRule="auto"/>
              <w:rPr>
                <w:rFonts w:ascii="Times New Roman" w:eastAsia="Times New Roman" w:hAnsi="Times New Roman" w:cs="Times New Roman"/>
                <w:b/>
                <w:bCs/>
                <w:sz w:val="20"/>
                <w:szCs w:val="20"/>
                <w:lang w:eastAsia="ru-RU"/>
              </w:rPr>
            </w:pPr>
            <w:r w:rsidRPr="003A6A48">
              <w:rPr>
                <w:rFonts w:ascii="Times New Roman" w:eastAsia="Times New Roman" w:hAnsi="Times New Roman" w:cs="Times New Roman"/>
                <w:b/>
                <w:bCs/>
                <w:sz w:val="20"/>
                <w:szCs w:val="20"/>
                <w:lang w:eastAsia="ru-RU"/>
              </w:rPr>
              <w:t>БЕЗВОЗМЕЗДНЫЕ ПОСТУПЛЕНИЯ</w:t>
            </w:r>
          </w:p>
        </w:tc>
        <w:tc>
          <w:tcPr>
            <w:tcW w:w="1247" w:type="dxa"/>
            <w:tcBorders>
              <w:top w:val="single" w:sz="4" w:space="0" w:color="auto"/>
              <w:left w:val="single" w:sz="4" w:space="0" w:color="auto"/>
              <w:bottom w:val="single" w:sz="4" w:space="0" w:color="auto"/>
              <w:right w:val="single" w:sz="4" w:space="0" w:color="auto"/>
            </w:tcBorders>
            <w:vAlign w:val="bottom"/>
          </w:tcPr>
          <w:p w:rsidR="003A6A48" w:rsidRPr="003A6A48" w:rsidRDefault="003A6A48" w:rsidP="003A6A48">
            <w:pPr>
              <w:keepLines/>
              <w:widowControl w:val="0"/>
              <w:spacing w:after="0" w:line="240" w:lineRule="auto"/>
              <w:jc w:val="right"/>
              <w:rPr>
                <w:rFonts w:ascii="Times New Roman" w:eastAsia="Times New Roman" w:hAnsi="Times New Roman" w:cs="Times New Roman"/>
                <w:b/>
                <w:sz w:val="20"/>
                <w:szCs w:val="20"/>
                <w:lang w:eastAsia="ru-RU"/>
              </w:rPr>
            </w:pPr>
            <w:r w:rsidRPr="003A6A48">
              <w:rPr>
                <w:rFonts w:ascii="Times New Roman" w:eastAsia="Times New Roman" w:hAnsi="Times New Roman" w:cs="Times New Roman"/>
                <w:b/>
                <w:sz w:val="20"/>
                <w:szCs w:val="20"/>
                <w:lang w:eastAsia="ru-RU"/>
              </w:rPr>
              <w:t>6796,0</w:t>
            </w:r>
          </w:p>
        </w:tc>
        <w:tc>
          <w:tcPr>
            <w:tcW w:w="1247" w:type="dxa"/>
            <w:tcBorders>
              <w:top w:val="single" w:sz="4" w:space="0" w:color="auto"/>
              <w:left w:val="single" w:sz="4" w:space="0" w:color="auto"/>
              <w:bottom w:val="single" w:sz="4" w:space="0" w:color="auto"/>
              <w:right w:val="single" w:sz="4" w:space="0" w:color="auto"/>
            </w:tcBorders>
            <w:vAlign w:val="bottom"/>
          </w:tcPr>
          <w:p w:rsidR="003A6A48" w:rsidRPr="003A6A48" w:rsidRDefault="003A6A48" w:rsidP="003A6A48">
            <w:pPr>
              <w:spacing w:after="0" w:line="240" w:lineRule="auto"/>
              <w:jc w:val="right"/>
              <w:rPr>
                <w:rFonts w:ascii="Times New Roman" w:eastAsia="Times New Roman" w:hAnsi="Times New Roman" w:cs="Times New Roman"/>
                <w:b/>
                <w:sz w:val="20"/>
                <w:szCs w:val="20"/>
                <w:lang w:eastAsia="ru-RU"/>
              </w:rPr>
            </w:pPr>
            <w:r w:rsidRPr="003A6A48">
              <w:rPr>
                <w:rFonts w:ascii="Times New Roman" w:eastAsia="Times New Roman" w:hAnsi="Times New Roman" w:cs="Times New Roman"/>
                <w:b/>
                <w:sz w:val="20"/>
                <w:szCs w:val="20"/>
                <w:lang w:eastAsia="ru-RU"/>
              </w:rPr>
              <w:t>6643,4</w:t>
            </w:r>
          </w:p>
        </w:tc>
        <w:tc>
          <w:tcPr>
            <w:tcW w:w="850" w:type="dxa"/>
            <w:tcBorders>
              <w:top w:val="single" w:sz="4" w:space="0" w:color="auto"/>
              <w:left w:val="single" w:sz="4" w:space="0" w:color="auto"/>
              <w:bottom w:val="single" w:sz="4" w:space="0" w:color="auto"/>
              <w:right w:val="single" w:sz="4" w:space="0" w:color="auto"/>
            </w:tcBorders>
            <w:vAlign w:val="bottom"/>
          </w:tcPr>
          <w:p w:rsidR="003A6A48" w:rsidRPr="003A6A48" w:rsidRDefault="003A6A48" w:rsidP="003A6A48">
            <w:pPr>
              <w:spacing w:after="0" w:line="240" w:lineRule="auto"/>
              <w:jc w:val="right"/>
              <w:rPr>
                <w:rFonts w:ascii="Times New Roman" w:eastAsia="Times New Roman" w:hAnsi="Times New Roman" w:cs="Times New Roman"/>
                <w:b/>
                <w:sz w:val="20"/>
                <w:szCs w:val="20"/>
                <w:lang w:eastAsia="ru-RU"/>
              </w:rPr>
            </w:pPr>
            <w:r w:rsidRPr="003A6A48">
              <w:rPr>
                <w:rFonts w:ascii="Times New Roman" w:eastAsia="Times New Roman" w:hAnsi="Times New Roman" w:cs="Times New Roman"/>
                <w:b/>
                <w:sz w:val="20"/>
                <w:szCs w:val="20"/>
                <w:lang w:eastAsia="ru-RU"/>
              </w:rPr>
              <w:t>97,8</w:t>
            </w:r>
          </w:p>
        </w:tc>
      </w:tr>
      <w:tr w:rsidR="003A6A48" w:rsidRPr="003A6A48" w:rsidTr="002D29D8">
        <w:trPr>
          <w:trHeight w:val="442"/>
          <w:jc w:val="center"/>
        </w:trPr>
        <w:tc>
          <w:tcPr>
            <w:tcW w:w="2467" w:type="dxa"/>
            <w:tcBorders>
              <w:top w:val="single" w:sz="4" w:space="0" w:color="auto"/>
              <w:left w:val="single" w:sz="4" w:space="0" w:color="auto"/>
              <w:bottom w:val="single" w:sz="4" w:space="0" w:color="auto"/>
              <w:right w:val="single" w:sz="4" w:space="0" w:color="auto"/>
            </w:tcBorders>
            <w:vAlign w:val="center"/>
          </w:tcPr>
          <w:p w:rsidR="003A6A48" w:rsidRPr="003A6A48" w:rsidRDefault="003A6A48" w:rsidP="003A6A48">
            <w:pPr>
              <w:suppressAutoHyphens/>
              <w:spacing w:after="0" w:line="240" w:lineRule="auto"/>
              <w:jc w:val="center"/>
              <w:rPr>
                <w:rFonts w:ascii="Times New Roman" w:eastAsia="Times New Roman" w:hAnsi="Times New Roman" w:cs="Times New Roman"/>
                <w:bCs/>
                <w:sz w:val="20"/>
                <w:szCs w:val="20"/>
                <w:lang w:eastAsia="ru-RU"/>
              </w:rPr>
            </w:pPr>
          </w:p>
        </w:tc>
        <w:tc>
          <w:tcPr>
            <w:tcW w:w="4223" w:type="dxa"/>
            <w:tcBorders>
              <w:top w:val="single" w:sz="4" w:space="0" w:color="auto"/>
              <w:left w:val="single" w:sz="4" w:space="0" w:color="auto"/>
              <w:bottom w:val="single" w:sz="4" w:space="0" w:color="auto"/>
              <w:right w:val="single" w:sz="4" w:space="0" w:color="auto"/>
            </w:tcBorders>
            <w:vAlign w:val="center"/>
          </w:tcPr>
          <w:p w:rsidR="003A6A48" w:rsidRPr="003A6A48" w:rsidRDefault="003A6A48" w:rsidP="003A6A48">
            <w:pPr>
              <w:suppressAutoHyphens/>
              <w:spacing w:after="0" w:line="240" w:lineRule="auto"/>
              <w:jc w:val="right"/>
              <w:rPr>
                <w:rFonts w:ascii="Times New Roman" w:eastAsia="Times New Roman" w:hAnsi="Times New Roman" w:cs="Times New Roman"/>
                <w:b/>
                <w:bCs/>
                <w:sz w:val="20"/>
                <w:szCs w:val="20"/>
                <w:lang w:eastAsia="ru-RU"/>
              </w:rPr>
            </w:pPr>
            <w:r w:rsidRPr="003A6A48">
              <w:rPr>
                <w:rFonts w:ascii="Times New Roman" w:eastAsia="Times New Roman" w:hAnsi="Times New Roman" w:cs="Times New Roman"/>
                <w:b/>
                <w:sz w:val="20"/>
                <w:szCs w:val="20"/>
                <w:lang w:eastAsia="ru-RU"/>
              </w:rPr>
              <w:t>ВСЕГО ДОХОДОВ</w:t>
            </w:r>
          </w:p>
        </w:tc>
        <w:tc>
          <w:tcPr>
            <w:tcW w:w="1247" w:type="dxa"/>
            <w:tcBorders>
              <w:top w:val="nil"/>
              <w:left w:val="nil"/>
              <w:bottom w:val="single" w:sz="4" w:space="0" w:color="auto"/>
              <w:right w:val="single" w:sz="4" w:space="0" w:color="auto"/>
            </w:tcBorders>
            <w:vAlign w:val="bottom"/>
          </w:tcPr>
          <w:p w:rsidR="003A6A48" w:rsidRPr="003A6A48" w:rsidRDefault="003A6A48" w:rsidP="003A6A48">
            <w:pPr>
              <w:keepLines/>
              <w:widowControl w:val="0"/>
              <w:spacing w:after="0" w:line="240" w:lineRule="auto"/>
              <w:jc w:val="right"/>
              <w:rPr>
                <w:rFonts w:ascii="Times New Roman" w:eastAsia="Times New Roman" w:hAnsi="Times New Roman" w:cs="Times New Roman"/>
                <w:b/>
                <w:sz w:val="20"/>
                <w:szCs w:val="20"/>
                <w:lang w:eastAsia="ru-RU"/>
              </w:rPr>
            </w:pPr>
            <w:r w:rsidRPr="003A6A48">
              <w:rPr>
                <w:rFonts w:ascii="Times New Roman" w:eastAsia="Times New Roman" w:hAnsi="Times New Roman" w:cs="Times New Roman"/>
                <w:b/>
                <w:sz w:val="20"/>
                <w:szCs w:val="20"/>
                <w:lang w:eastAsia="ru-RU"/>
              </w:rPr>
              <w:t>8624,0</w:t>
            </w:r>
          </w:p>
        </w:tc>
        <w:tc>
          <w:tcPr>
            <w:tcW w:w="1247" w:type="dxa"/>
            <w:tcBorders>
              <w:top w:val="nil"/>
              <w:left w:val="nil"/>
              <w:bottom w:val="single" w:sz="4" w:space="0" w:color="auto"/>
              <w:right w:val="single" w:sz="4" w:space="0" w:color="auto"/>
            </w:tcBorders>
            <w:vAlign w:val="bottom"/>
          </w:tcPr>
          <w:p w:rsidR="003A6A48" w:rsidRPr="003A6A48" w:rsidRDefault="003A6A48" w:rsidP="003A6A48">
            <w:pPr>
              <w:spacing w:after="0" w:line="240" w:lineRule="auto"/>
              <w:jc w:val="right"/>
              <w:rPr>
                <w:rFonts w:ascii="Times New Roman" w:eastAsia="Times New Roman" w:hAnsi="Times New Roman" w:cs="Times New Roman"/>
                <w:b/>
                <w:sz w:val="20"/>
                <w:szCs w:val="20"/>
                <w:lang w:eastAsia="ru-RU"/>
              </w:rPr>
            </w:pPr>
            <w:r w:rsidRPr="003A6A48">
              <w:rPr>
                <w:rFonts w:ascii="Times New Roman" w:eastAsia="Times New Roman" w:hAnsi="Times New Roman" w:cs="Times New Roman"/>
                <w:b/>
                <w:sz w:val="20"/>
                <w:szCs w:val="20"/>
                <w:lang w:eastAsia="ru-RU"/>
              </w:rPr>
              <w:t>8507,6</w:t>
            </w:r>
          </w:p>
        </w:tc>
        <w:tc>
          <w:tcPr>
            <w:tcW w:w="850" w:type="dxa"/>
            <w:tcBorders>
              <w:top w:val="nil"/>
              <w:left w:val="nil"/>
              <w:bottom w:val="single" w:sz="4" w:space="0" w:color="auto"/>
              <w:right w:val="single" w:sz="4" w:space="0" w:color="auto"/>
            </w:tcBorders>
            <w:vAlign w:val="bottom"/>
          </w:tcPr>
          <w:p w:rsidR="003A6A48" w:rsidRPr="003A6A48" w:rsidRDefault="003A6A48" w:rsidP="003A6A48">
            <w:pPr>
              <w:spacing w:after="0" w:line="240" w:lineRule="auto"/>
              <w:jc w:val="right"/>
              <w:rPr>
                <w:rFonts w:ascii="Times New Roman" w:eastAsia="Times New Roman" w:hAnsi="Times New Roman" w:cs="Times New Roman"/>
                <w:b/>
                <w:sz w:val="20"/>
                <w:szCs w:val="20"/>
                <w:lang w:eastAsia="ru-RU"/>
              </w:rPr>
            </w:pPr>
            <w:r w:rsidRPr="003A6A48">
              <w:rPr>
                <w:rFonts w:ascii="Times New Roman" w:eastAsia="Times New Roman" w:hAnsi="Times New Roman" w:cs="Times New Roman"/>
                <w:b/>
                <w:sz w:val="20"/>
                <w:szCs w:val="20"/>
                <w:lang w:eastAsia="ru-RU"/>
              </w:rPr>
              <w:t>98,5</w:t>
            </w:r>
          </w:p>
        </w:tc>
      </w:tr>
    </w:tbl>
    <w:p w:rsidR="003A6A48" w:rsidRPr="003A6A48" w:rsidRDefault="003A6A48" w:rsidP="003A6A48">
      <w:pPr>
        <w:suppressAutoHyphens/>
        <w:spacing w:after="0" w:line="240" w:lineRule="auto"/>
        <w:jc w:val="center"/>
        <w:rPr>
          <w:rFonts w:ascii="Times New Roman" w:eastAsia="Times New Roman" w:hAnsi="Times New Roman" w:cs="Arial CYR"/>
          <w:b/>
          <w:sz w:val="20"/>
          <w:szCs w:val="20"/>
          <w:lang w:eastAsia="ru-RU"/>
        </w:rPr>
      </w:pPr>
    </w:p>
    <w:p w:rsidR="003A6A48" w:rsidRPr="003A6A48" w:rsidRDefault="003A6A48" w:rsidP="003A6A48">
      <w:pPr>
        <w:suppressAutoHyphens/>
        <w:spacing w:after="0" w:line="240" w:lineRule="auto"/>
        <w:jc w:val="center"/>
        <w:rPr>
          <w:rFonts w:ascii="Times New Roman" w:eastAsia="Times New Roman" w:hAnsi="Times New Roman" w:cs="Arial CYR"/>
          <w:b/>
          <w:sz w:val="20"/>
          <w:szCs w:val="20"/>
          <w:lang w:eastAsia="ru-RU"/>
        </w:rPr>
      </w:pPr>
      <w:r w:rsidRPr="003A6A48">
        <w:rPr>
          <w:rFonts w:ascii="Times New Roman" w:eastAsia="Times New Roman" w:hAnsi="Times New Roman" w:cs="Arial CYR"/>
          <w:b/>
          <w:sz w:val="20"/>
          <w:szCs w:val="20"/>
          <w:lang w:eastAsia="ru-RU"/>
        </w:rPr>
        <w:t>Расходы бюджета за 2025 год по разделам и подразделам классификации расходов бюджетов</w:t>
      </w:r>
    </w:p>
    <w:p w:rsidR="003A6A48" w:rsidRPr="003A6A48" w:rsidRDefault="003A6A48" w:rsidP="003A6A48">
      <w:pPr>
        <w:spacing w:after="0" w:line="240" w:lineRule="auto"/>
        <w:jc w:val="right"/>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тыс.руб.</w:t>
      </w:r>
    </w:p>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p>
    <w:tbl>
      <w:tblPr>
        <w:tblW w:w="10033" w:type="dxa"/>
        <w:jc w:val="center"/>
        <w:tblLayout w:type="fixed"/>
        <w:tblLook w:val="0000" w:firstRow="0" w:lastRow="0" w:firstColumn="0" w:lastColumn="0" w:noHBand="0" w:noVBand="0"/>
      </w:tblPr>
      <w:tblGrid>
        <w:gridCol w:w="6010"/>
        <w:gridCol w:w="1134"/>
        <w:gridCol w:w="993"/>
        <w:gridCol w:w="992"/>
        <w:gridCol w:w="904"/>
      </w:tblGrid>
      <w:tr w:rsidR="003A6A48" w:rsidRPr="003A6A48" w:rsidTr="002D29D8">
        <w:trPr>
          <w:trHeight w:val="300"/>
          <w:tblHeader/>
          <w:jc w:val="center"/>
        </w:trPr>
        <w:tc>
          <w:tcPr>
            <w:tcW w:w="6010" w:type="dxa"/>
            <w:tcBorders>
              <w:top w:val="single" w:sz="4" w:space="0" w:color="auto"/>
              <w:left w:val="single" w:sz="4" w:space="0" w:color="auto"/>
              <w:bottom w:val="single" w:sz="4" w:space="0" w:color="auto"/>
              <w:right w:val="single" w:sz="4" w:space="0" w:color="auto"/>
            </w:tcBorders>
            <w:vAlign w:val="center"/>
          </w:tcPr>
          <w:p w:rsidR="003A6A48" w:rsidRPr="003A6A48" w:rsidRDefault="003A6A48" w:rsidP="003A6A48">
            <w:pPr>
              <w:spacing w:after="0" w:line="240" w:lineRule="auto"/>
              <w:ind w:left="-44"/>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Наименование</w:t>
            </w:r>
          </w:p>
        </w:tc>
        <w:tc>
          <w:tcPr>
            <w:tcW w:w="1134"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Раздел</w:t>
            </w: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Подраздел</w:t>
            </w:r>
          </w:p>
        </w:tc>
        <w:tc>
          <w:tcPr>
            <w:tcW w:w="993"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Уточненный годовой план</w:t>
            </w:r>
          </w:p>
        </w:tc>
        <w:tc>
          <w:tcPr>
            <w:tcW w:w="992"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ind w:hanging="73"/>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Фактическое исполнение</w:t>
            </w:r>
          </w:p>
        </w:tc>
        <w:tc>
          <w:tcPr>
            <w:tcW w:w="904"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 исполнения</w:t>
            </w:r>
          </w:p>
        </w:tc>
      </w:tr>
      <w:tr w:rsidR="003A6A48" w:rsidRPr="003A6A48" w:rsidTr="002D29D8">
        <w:trPr>
          <w:trHeight w:val="300"/>
          <w:tblHeader/>
          <w:jc w:val="center"/>
        </w:trPr>
        <w:tc>
          <w:tcPr>
            <w:tcW w:w="601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ind w:left="-44"/>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ОБЩЕГОСУДАРСТВЕННЫЕ ВОПРОСЫ</w:t>
            </w:r>
          </w:p>
        </w:tc>
        <w:tc>
          <w:tcPr>
            <w:tcW w:w="1134"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01 00</w:t>
            </w:r>
          </w:p>
        </w:tc>
        <w:tc>
          <w:tcPr>
            <w:tcW w:w="993"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2686,6</w:t>
            </w:r>
          </w:p>
        </w:tc>
        <w:tc>
          <w:tcPr>
            <w:tcW w:w="992"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ind w:hanging="73"/>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2518,1</w:t>
            </w:r>
          </w:p>
        </w:tc>
        <w:tc>
          <w:tcPr>
            <w:tcW w:w="904"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93,7</w:t>
            </w:r>
          </w:p>
        </w:tc>
      </w:tr>
      <w:tr w:rsidR="003A6A48" w:rsidRPr="003A6A48" w:rsidTr="002D29D8">
        <w:trPr>
          <w:trHeight w:val="300"/>
          <w:tblHeader/>
          <w:jc w:val="center"/>
        </w:trPr>
        <w:tc>
          <w:tcPr>
            <w:tcW w:w="601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ind w:left="-44"/>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Функционирование высшего должностного лица субъекта Российской Федерации и муниципального образования</w:t>
            </w:r>
          </w:p>
        </w:tc>
        <w:tc>
          <w:tcPr>
            <w:tcW w:w="1134"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01 02</w:t>
            </w:r>
          </w:p>
        </w:tc>
        <w:tc>
          <w:tcPr>
            <w:tcW w:w="993"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733,9</w:t>
            </w:r>
          </w:p>
        </w:tc>
        <w:tc>
          <w:tcPr>
            <w:tcW w:w="992"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ind w:hanging="73"/>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724,0</w:t>
            </w:r>
          </w:p>
          <w:p w:rsidR="003A6A48" w:rsidRPr="003A6A48" w:rsidRDefault="003A6A48" w:rsidP="003A6A48">
            <w:pPr>
              <w:spacing w:after="0" w:line="240" w:lineRule="auto"/>
              <w:ind w:hanging="73"/>
              <w:jc w:val="center"/>
              <w:rPr>
                <w:rFonts w:ascii="Times New Roman" w:eastAsia="Times New Roman" w:hAnsi="Times New Roman" w:cs="Times New Roman"/>
                <w:sz w:val="20"/>
                <w:szCs w:val="20"/>
                <w:lang w:eastAsia="ru-RU"/>
              </w:rPr>
            </w:pPr>
          </w:p>
        </w:tc>
        <w:tc>
          <w:tcPr>
            <w:tcW w:w="904"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98,6</w:t>
            </w: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r>
      <w:tr w:rsidR="003A6A48" w:rsidRPr="003A6A48" w:rsidTr="002D29D8">
        <w:trPr>
          <w:trHeight w:val="300"/>
          <w:tblHeader/>
          <w:jc w:val="center"/>
        </w:trPr>
        <w:tc>
          <w:tcPr>
            <w:tcW w:w="601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ind w:left="-44"/>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1134"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01 04</w:t>
            </w:r>
          </w:p>
        </w:tc>
        <w:tc>
          <w:tcPr>
            <w:tcW w:w="993"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790,8</w:t>
            </w:r>
          </w:p>
        </w:tc>
        <w:tc>
          <w:tcPr>
            <w:tcW w:w="992"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ind w:hanging="73"/>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693,5</w:t>
            </w:r>
          </w:p>
          <w:p w:rsidR="003A6A48" w:rsidRPr="003A6A48" w:rsidRDefault="003A6A48" w:rsidP="003A6A48">
            <w:pPr>
              <w:spacing w:after="0" w:line="240" w:lineRule="auto"/>
              <w:ind w:hanging="73"/>
              <w:jc w:val="center"/>
              <w:rPr>
                <w:rFonts w:ascii="Times New Roman" w:eastAsia="Times New Roman" w:hAnsi="Times New Roman" w:cs="Times New Roman"/>
                <w:sz w:val="20"/>
                <w:szCs w:val="20"/>
                <w:lang w:eastAsia="ru-RU"/>
              </w:rPr>
            </w:pPr>
          </w:p>
          <w:p w:rsidR="003A6A48" w:rsidRPr="003A6A48" w:rsidRDefault="003A6A48" w:rsidP="003A6A48">
            <w:pPr>
              <w:spacing w:after="0" w:line="240" w:lineRule="auto"/>
              <w:ind w:hanging="73"/>
              <w:jc w:val="center"/>
              <w:rPr>
                <w:rFonts w:ascii="Times New Roman" w:eastAsia="Times New Roman" w:hAnsi="Times New Roman" w:cs="Times New Roman"/>
                <w:sz w:val="20"/>
                <w:szCs w:val="20"/>
                <w:lang w:eastAsia="ru-RU"/>
              </w:rPr>
            </w:pPr>
          </w:p>
        </w:tc>
        <w:tc>
          <w:tcPr>
            <w:tcW w:w="904"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87,7</w:t>
            </w: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r>
      <w:tr w:rsidR="003A6A48" w:rsidRPr="003A6A48" w:rsidTr="002D29D8">
        <w:trPr>
          <w:trHeight w:val="300"/>
          <w:tblHeader/>
          <w:jc w:val="center"/>
        </w:trPr>
        <w:tc>
          <w:tcPr>
            <w:tcW w:w="601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ind w:left="-44"/>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Резервные фонды</w:t>
            </w:r>
          </w:p>
        </w:tc>
        <w:tc>
          <w:tcPr>
            <w:tcW w:w="1134"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01 11</w:t>
            </w:r>
          </w:p>
        </w:tc>
        <w:tc>
          <w:tcPr>
            <w:tcW w:w="993"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2,0</w:t>
            </w:r>
          </w:p>
        </w:tc>
        <w:tc>
          <w:tcPr>
            <w:tcW w:w="992"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ind w:hanging="73"/>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w:t>
            </w:r>
          </w:p>
        </w:tc>
        <w:tc>
          <w:tcPr>
            <w:tcW w:w="904"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w:t>
            </w:r>
          </w:p>
        </w:tc>
      </w:tr>
      <w:tr w:rsidR="003A6A48" w:rsidRPr="003A6A48" w:rsidTr="002D29D8">
        <w:trPr>
          <w:trHeight w:val="300"/>
          <w:tblHeader/>
          <w:jc w:val="center"/>
        </w:trPr>
        <w:tc>
          <w:tcPr>
            <w:tcW w:w="601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ind w:left="-44"/>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Другие общегосударственные вопросы</w:t>
            </w:r>
          </w:p>
        </w:tc>
        <w:tc>
          <w:tcPr>
            <w:tcW w:w="1134"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01 13</w:t>
            </w:r>
          </w:p>
        </w:tc>
        <w:tc>
          <w:tcPr>
            <w:tcW w:w="993"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1159,9</w:t>
            </w:r>
          </w:p>
        </w:tc>
        <w:tc>
          <w:tcPr>
            <w:tcW w:w="992"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ind w:hanging="73"/>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1100,6</w:t>
            </w:r>
          </w:p>
        </w:tc>
        <w:tc>
          <w:tcPr>
            <w:tcW w:w="904"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94,9</w:t>
            </w:r>
          </w:p>
        </w:tc>
      </w:tr>
      <w:tr w:rsidR="003A6A48" w:rsidRPr="003A6A48" w:rsidTr="002D29D8">
        <w:trPr>
          <w:trHeight w:val="300"/>
          <w:tblHeader/>
          <w:jc w:val="center"/>
        </w:trPr>
        <w:tc>
          <w:tcPr>
            <w:tcW w:w="601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ind w:left="-44"/>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НАЦИОНАЛЬНАЯ ОБОРОНА</w:t>
            </w:r>
          </w:p>
        </w:tc>
        <w:tc>
          <w:tcPr>
            <w:tcW w:w="1134"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02 00</w:t>
            </w:r>
          </w:p>
        </w:tc>
        <w:tc>
          <w:tcPr>
            <w:tcW w:w="993"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215,0</w:t>
            </w:r>
          </w:p>
        </w:tc>
        <w:tc>
          <w:tcPr>
            <w:tcW w:w="992"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ind w:hanging="73"/>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215,0</w:t>
            </w:r>
          </w:p>
        </w:tc>
        <w:tc>
          <w:tcPr>
            <w:tcW w:w="904"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100</w:t>
            </w:r>
          </w:p>
        </w:tc>
      </w:tr>
      <w:tr w:rsidR="003A6A48" w:rsidRPr="003A6A48" w:rsidTr="002D29D8">
        <w:trPr>
          <w:trHeight w:val="300"/>
          <w:tblHeader/>
          <w:jc w:val="center"/>
        </w:trPr>
        <w:tc>
          <w:tcPr>
            <w:tcW w:w="601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ind w:left="-44"/>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Мобилизационная и вневойсковая подготовка</w:t>
            </w:r>
          </w:p>
        </w:tc>
        <w:tc>
          <w:tcPr>
            <w:tcW w:w="1134"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02 03</w:t>
            </w:r>
          </w:p>
        </w:tc>
        <w:tc>
          <w:tcPr>
            <w:tcW w:w="993"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215,0</w:t>
            </w:r>
          </w:p>
        </w:tc>
        <w:tc>
          <w:tcPr>
            <w:tcW w:w="992"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ind w:hanging="73"/>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215,0</w:t>
            </w:r>
          </w:p>
        </w:tc>
        <w:tc>
          <w:tcPr>
            <w:tcW w:w="904"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100</w:t>
            </w:r>
          </w:p>
        </w:tc>
      </w:tr>
      <w:tr w:rsidR="003A6A48" w:rsidRPr="003A6A48" w:rsidTr="002D29D8">
        <w:trPr>
          <w:trHeight w:val="300"/>
          <w:tblHeader/>
          <w:jc w:val="center"/>
        </w:trPr>
        <w:tc>
          <w:tcPr>
            <w:tcW w:w="601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ind w:left="-44"/>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НАЦИОНАЛЬНАЯ БЕЗОПАСНОСТЬ И ПРАВООХРАНИТЕЛЬНАЯ ДЕЯТЕЛЬНОСТЬ</w:t>
            </w:r>
          </w:p>
        </w:tc>
        <w:tc>
          <w:tcPr>
            <w:tcW w:w="1134"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03 00</w:t>
            </w:r>
          </w:p>
        </w:tc>
        <w:tc>
          <w:tcPr>
            <w:tcW w:w="993"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71,7</w:t>
            </w:r>
          </w:p>
        </w:tc>
        <w:tc>
          <w:tcPr>
            <w:tcW w:w="992"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ind w:hanging="73"/>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71,6</w:t>
            </w:r>
          </w:p>
          <w:p w:rsidR="003A6A48" w:rsidRPr="003A6A48" w:rsidRDefault="003A6A48" w:rsidP="003A6A48">
            <w:pPr>
              <w:spacing w:after="0" w:line="240" w:lineRule="auto"/>
              <w:ind w:hanging="73"/>
              <w:jc w:val="center"/>
              <w:rPr>
                <w:rFonts w:ascii="Times New Roman" w:eastAsia="Times New Roman" w:hAnsi="Times New Roman" w:cs="Times New Roman"/>
                <w:sz w:val="20"/>
                <w:szCs w:val="20"/>
                <w:lang w:eastAsia="ru-RU"/>
              </w:rPr>
            </w:pPr>
          </w:p>
        </w:tc>
        <w:tc>
          <w:tcPr>
            <w:tcW w:w="904"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99,9</w:t>
            </w: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r>
      <w:tr w:rsidR="003A6A48" w:rsidRPr="003A6A48" w:rsidTr="002D29D8">
        <w:trPr>
          <w:trHeight w:val="300"/>
          <w:tblHeader/>
          <w:jc w:val="center"/>
        </w:trPr>
        <w:tc>
          <w:tcPr>
            <w:tcW w:w="601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ind w:left="-44"/>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Защита населения и территории от чрезвычайных ситуаций природного и техногенного характера, пожарная безопасность</w:t>
            </w:r>
          </w:p>
        </w:tc>
        <w:tc>
          <w:tcPr>
            <w:tcW w:w="1134"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03 10</w:t>
            </w:r>
          </w:p>
        </w:tc>
        <w:tc>
          <w:tcPr>
            <w:tcW w:w="993"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71,7</w:t>
            </w:r>
          </w:p>
        </w:tc>
        <w:tc>
          <w:tcPr>
            <w:tcW w:w="992"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ind w:hanging="73"/>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71,6</w:t>
            </w:r>
          </w:p>
          <w:p w:rsidR="003A6A48" w:rsidRPr="003A6A48" w:rsidRDefault="003A6A48" w:rsidP="003A6A48">
            <w:pPr>
              <w:spacing w:after="0" w:line="240" w:lineRule="auto"/>
              <w:ind w:hanging="73"/>
              <w:jc w:val="center"/>
              <w:rPr>
                <w:rFonts w:ascii="Times New Roman" w:eastAsia="Times New Roman" w:hAnsi="Times New Roman" w:cs="Times New Roman"/>
                <w:sz w:val="20"/>
                <w:szCs w:val="20"/>
                <w:lang w:eastAsia="ru-RU"/>
              </w:rPr>
            </w:pPr>
          </w:p>
        </w:tc>
        <w:tc>
          <w:tcPr>
            <w:tcW w:w="904"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99,9</w:t>
            </w: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r>
      <w:tr w:rsidR="003A6A48" w:rsidRPr="003A6A48" w:rsidTr="002D29D8">
        <w:trPr>
          <w:trHeight w:val="300"/>
          <w:tblHeader/>
          <w:jc w:val="center"/>
        </w:trPr>
        <w:tc>
          <w:tcPr>
            <w:tcW w:w="601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ind w:left="-44"/>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НАЦИОНАЛЬНАЯ ЭКОНОМИКА</w:t>
            </w:r>
          </w:p>
        </w:tc>
        <w:tc>
          <w:tcPr>
            <w:tcW w:w="1134"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04 00</w:t>
            </w:r>
          </w:p>
        </w:tc>
        <w:tc>
          <w:tcPr>
            <w:tcW w:w="993"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2304,7</w:t>
            </w:r>
          </w:p>
        </w:tc>
        <w:tc>
          <w:tcPr>
            <w:tcW w:w="992"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ind w:hanging="73"/>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2194,6</w:t>
            </w:r>
          </w:p>
        </w:tc>
        <w:tc>
          <w:tcPr>
            <w:tcW w:w="904"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95,2</w:t>
            </w:r>
          </w:p>
        </w:tc>
      </w:tr>
      <w:tr w:rsidR="003A6A48" w:rsidRPr="003A6A48" w:rsidTr="002D29D8">
        <w:trPr>
          <w:trHeight w:val="300"/>
          <w:tblHeader/>
          <w:jc w:val="center"/>
        </w:trPr>
        <w:tc>
          <w:tcPr>
            <w:tcW w:w="601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ind w:left="-44"/>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Содействие занятости населения</w:t>
            </w:r>
          </w:p>
        </w:tc>
        <w:tc>
          <w:tcPr>
            <w:tcW w:w="1134"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04 01</w:t>
            </w:r>
          </w:p>
        </w:tc>
        <w:tc>
          <w:tcPr>
            <w:tcW w:w="993"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41,1</w:t>
            </w:r>
          </w:p>
        </w:tc>
        <w:tc>
          <w:tcPr>
            <w:tcW w:w="992"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ind w:hanging="73"/>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38,1</w:t>
            </w:r>
          </w:p>
        </w:tc>
        <w:tc>
          <w:tcPr>
            <w:tcW w:w="904"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92,7</w:t>
            </w:r>
          </w:p>
        </w:tc>
      </w:tr>
      <w:tr w:rsidR="003A6A48" w:rsidRPr="003A6A48" w:rsidTr="002D29D8">
        <w:trPr>
          <w:trHeight w:val="300"/>
          <w:tblHeader/>
          <w:jc w:val="center"/>
        </w:trPr>
        <w:tc>
          <w:tcPr>
            <w:tcW w:w="601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ind w:left="-44"/>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Дорожное хозяйство (дорожные фонды)</w:t>
            </w:r>
          </w:p>
        </w:tc>
        <w:tc>
          <w:tcPr>
            <w:tcW w:w="1134"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04 09</w:t>
            </w:r>
          </w:p>
        </w:tc>
        <w:tc>
          <w:tcPr>
            <w:tcW w:w="993"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2162,5</w:t>
            </w:r>
          </w:p>
        </w:tc>
        <w:tc>
          <w:tcPr>
            <w:tcW w:w="992"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ind w:hanging="73"/>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2080,4</w:t>
            </w:r>
          </w:p>
        </w:tc>
        <w:tc>
          <w:tcPr>
            <w:tcW w:w="904"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96,2</w:t>
            </w:r>
          </w:p>
        </w:tc>
      </w:tr>
      <w:tr w:rsidR="003A6A48" w:rsidRPr="003A6A48" w:rsidTr="002D29D8">
        <w:trPr>
          <w:trHeight w:val="300"/>
          <w:tblHeader/>
          <w:jc w:val="center"/>
        </w:trPr>
        <w:tc>
          <w:tcPr>
            <w:tcW w:w="601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ind w:left="-44"/>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Другие вопросы в области национальной экономики</w:t>
            </w:r>
          </w:p>
        </w:tc>
        <w:tc>
          <w:tcPr>
            <w:tcW w:w="1134"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04 12</w:t>
            </w:r>
          </w:p>
        </w:tc>
        <w:tc>
          <w:tcPr>
            <w:tcW w:w="993"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101,1</w:t>
            </w:r>
          </w:p>
        </w:tc>
        <w:tc>
          <w:tcPr>
            <w:tcW w:w="992"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ind w:hanging="73"/>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76,1</w:t>
            </w:r>
          </w:p>
        </w:tc>
        <w:tc>
          <w:tcPr>
            <w:tcW w:w="904"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75,3</w:t>
            </w:r>
          </w:p>
        </w:tc>
      </w:tr>
      <w:tr w:rsidR="003A6A48" w:rsidRPr="003A6A48" w:rsidTr="002D29D8">
        <w:trPr>
          <w:trHeight w:val="300"/>
          <w:tblHeader/>
          <w:jc w:val="center"/>
        </w:trPr>
        <w:tc>
          <w:tcPr>
            <w:tcW w:w="601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ind w:left="-44"/>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ЖИЛИЩНО-КОММУНАЛЬНОЕ ХОЗЯЙСТВО</w:t>
            </w:r>
          </w:p>
        </w:tc>
        <w:tc>
          <w:tcPr>
            <w:tcW w:w="1134"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05 00</w:t>
            </w:r>
          </w:p>
        </w:tc>
        <w:tc>
          <w:tcPr>
            <w:tcW w:w="993"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131,0</w:t>
            </w:r>
          </w:p>
        </w:tc>
        <w:tc>
          <w:tcPr>
            <w:tcW w:w="992"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ind w:hanging="73"/>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131,0</w:t>
            </w:r>
          </w:p>
        </w:tc>
        <w:tc>
          <w:tcPr>
            <w:tcW w:w="904"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100</w:t>
            </w:r>
          </w:p>
        </w:tc>
      </w:tr>
      <w:tr w:rsidR="003A6A48" w:rsidRPr="003A6A48" w:rsidTr="002D29D8">
        <w:trPr>
          <w:trHeight w:val="300"/>
          <w:tblHeader/>
          <w:jc w:val="center"/>
        </w:trPr>
        <w:tc>
          <w:tcPr>
            <w:tcW w:w="601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ind w:left="-44"/>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Коммунальное хозяйство</w:t>
            </w:r>
          </w:p>
        </w:tc>
        <w:tc>
          <w:tcPr>
            <w:tcW w:w="1134"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05 02</w:t>
            </w:r>
          </w:p>
        </w:tc>
        <w:tc>
          <w:tcPr>
            <w:tcW w:w="993"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15,0</w:t>
            </w:r>
          </w:p>
        </w:tc>
        <w:tc>
          <w:tcPr>
            <w:tcW w:w="992"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ind w:hanging="73"/>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15,0</w:t>
            </w:r>
          </w:p>
        </w:tc>
        <w:tc>
          <w:tcPr>
            <w:tcW w:w="904"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100</w:t>
            </w:r>
          </w:p>
        </w:tc>
      </w:tr>
      <w:tr w:rsidR="003A6A48" w:rsidRPr="003A6A48" w:rsidTr="002D29D8">
        <w:trPr>
          <w:trHeight w:val="300"/>
          <w:tblHeader/>
          <w:jc w:val="center"/>
        </w:trPr>
        <w:tc>
          <w:tcPr>
            <w:tcW w:w="601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ind w:left="-44"/>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Благоустройство</w:t>
            </w:r>
          </w:p>
        </w:tc>
        <w:tc>
          <w:tcPr>
            <w:tcW w:w="1134"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05 03</w:t>
            </w:r>
          </w:p>
        </w:tc>
        <w:tc>
          <w:tcPr>
            <w:tcW w:w="993"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116,0</w:t>
            </w:r>
          </w:p>
        </w:tc>
        <w:tc>
          <w:tcPr>
            <w:tcW w:w="992"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ind w:hanging="73"/>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116,0</w:t>
            </w:r>
          </w:p>
        </w:tc>
        <w:tc>
          <w:tcPr>
            <w:tcW w:w="904"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100</w:t>
            </w:r>
          </w:p>
        </w:tc>
      </w:tr>
      <w:tr w:rsidR="003A6A48" w:rsidRPr="003A6A48" w:rsidTr="002D29D8">
        <w:trPr>
          <w:trHeight w:val="300"/>
          <w:tblHeader/>
          <w:jc w:val="center"/>
        </w:trPr>
        <w:tc>
          <w:tcPr>
            <w:tcW w:w="601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ind w:left="-44"/>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КУЛЬТУРА, КИНЕМАТОГРАФИЯ</w:t>
            </w:r>
          </w:p>
        </w:tc>
        <w:tc>
          <w:tcPr>
            <w:tcW w:w="1134"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08 00</w:t>
            </w:r>
          </w:p>
        </w:tc>
        <w:tc>
          <w:tcPr>
            <w:tcW w:w="993"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4086,1</w:t>
            </w:r>
          </w:p>
        </w:tc>
        <w:tc>
          <w:tcPr>
            <w:tcW w:w="992"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ind w:hanging="73"/>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3482,9</w:t>
            </w:r>
          </w:p>
        </w:tc>
        <w:tc>
          <w:tcPr>
            <w:tcW w:w="904"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85,2</w:t>
            </w:r>
          </w:p>
        </w:tc>
      </w:tr>
      <w:tr w:rsidR="003A6A48" w:rsidRPr="003A6A48" w:rsidTr="002D29D8">
        <w:trPr>
          <w:trHeight w:val="300"/>
          <w:tblHeader/>
          <w:jc w:val="center"/>
        </w:trPr>
        <w:tc>
          <w:tcPr>
            <w:tcW w:w="601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ind w:left="-44"/>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Культура</w:t>
            </w:r>
          </w:p>
        </w:tc>
        <w:tc>
          <w:tcPr>
            <w:tcW w:w="1134"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08 01</w:t>
            </w:r>
          </w:p>
        </w:tc>
        <w:tc>
          <w:tcPr>
            <w:tcW w:w="993"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2472,0</w:t>
            </w:r>
          </w:p>
        </w:tc>
        <w:tc>
          <w:tcPr>
            <w:tcW w:w="992"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ind w:hanging="73"/>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2018,4</w:t>
            </w:r>
          </w:p>
        </w:tc>
        <w:tc>
          <w:tcPr>
            <w:tcW w:w="904"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81,6</w:t>
            </w:r>
          </w:p>
        </w:tc>
      </w:tr>
      <w:tr w:rsidR="003A6A48" w:rsidRPr="003A6A48" w:rsidTr="002D29D8">
        <w:trPr>
          <w:trHeight w:val="300"/>
          <w:tblHeader/>
          <w:jc w:val="center"/>
        </w:trPr>
        <w:tc>
          <w:tcPr>
            <w:tcW w:w="601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ind w:left="-44"/>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Другие вопросы в области культуры, кинематографии</w:t>
            </w:r>
          </w:p>
        </w:tc>
        <w:tc>
          <w:tcPr>
            <w:tcW w:w="1134"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08 04</w:t>
            </w:r>
          </w:p>
        </w:tc>
        <w:tc>
          <w:tcPr>
            <w:tcW w:w="993"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1614,1</w:t>
            </w:r>
          </w:p>
        </w:tc>
        <w:tc>
          <w:tcPr>
            <w:tcW w:w="992"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ind w:hanging="73"/>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1464,5</w:t>
            </w:r>
          </w:p>
        </w:tc>
        <w:tc>
          <w:tcPr>
            <w:tcW w:w="904"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90,7</w:t>
            </w:r>
          </w:p>
        </w:tc>
      </w:tr>
      <w:tr w:rsidR="003A6A48" w:rsidRPr="003A6A48" w:rsidTr="002D29D8">
        <w:trPr>
          <w:trHeight w:val="300"/>
          <w:tblHeader/>
          <w:jc w:val="center"/>
        </w:trPr>
        <w:tc>
          <w:tcPr>
            <w:tcW w:w="601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ind w:left="-44"/>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СОЦИАЛЬНАЯ ПОЛИТИКА</w:t>
            </w:r>
          </w:p>
        </w:tc>
        <w:tc>
          <w:tcPr>
            <w:tcW w:w="1134"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10 00</w:t>
            </w:r>
          </w:p>
        </w:tc>
        <w:tc>
          <w:tcPr>
            <w:tcW w:w="993"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55,8</w:t>
            </w:r>
          </w:p>
        </w:tc>
        <w:tc>
          <w:tcPr>
            <w:tcW w:w="992"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ind w:hanging="73"/>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55,7</w:t>
            </w:r>
          </w:p>
        </w:tc>
        <w:tc>
          <w:tcPr>
            <w:tcW w:w="904"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99,8</w:t>
            </w:r>
          </w:p>
        </w:tc>
      </w:tr>
      <w:tr w:rsidR="003A6A48" w:rsidRPr="003A6A48" w:rsidTr="002D29D8">
        <w:trPr>
          <w:trHeight w:val="300"/>
          <w:tblHeader/>
          <w:jc w:val="center"/>
        </w:trPr>
        <w:tc>
          <w:tcPr>
            <w:tcW w:w="601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ind w:left="-44"/>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Пенсионное обеспечение</w:t>
            </w:r>
          </w:p>
        </w:tc>
        <w:tc>
          <w:tcPr>
            <w:tcW w:w="1134"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10 01</w:t>
            </w:r>
          </w:p>
        </w:tc>
        <w:tc>
          <w:tcPr>
            <w:tcW w:w="993"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55,8</w:t>
            </w:r>
          </w:p>
        </w:tc>
        <w:tc>
          <w:tcPr>
            <w:tcW w:w="992"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ind w:hanging="73"/>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55,7</w:t>
            </w:r>
          </w:p>
        </w:tc>
        <w:tc>
          <w:tcPr>
            <w:tcW w:w="904"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99,8</w:t>
            </w:r>
          </w:p>
        </w:tc>
      </w:tr>
      <w:tr w:rsidR="003A6A48" w:rsidRPr="003A6A48" w:rsidTr="002D29D8">
        <w:trPr>
          <w:trHeight w:val="300"/>
          <w:tblHeader/>
          <w:jc w:val="center"/>
        </w:trPr>
        <w:tc>
          <w:tcPr>
            <w:tcW w:w="601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ind w:left="-44"/>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ФИЗИЧЕСКАЯ КУЛЬТУРА И СПОРТ</w:t>
            </w:r>
          </w:p>
        </w:tc>
        <w:tc>
          <w:tcPr>
            <w:tcW w:w="1134"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11 00</w:t>
            </w:r>
          </w:p>
        </w:tc>
        <w:tc>
          <w:tcPr>
            <w:tcW w:w="993"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5,0</w:t>
            </w:r>
          </w:p>
        </w:tc>
        <w:tc>
          <w:tcPr>
            <w:tcW w:w="992"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ind w:hanging="73"/>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5,0</w:t>
            </w:r>
          </w:p>
        </w:tc>
        <w:tc>
          <w:tcPr>
            <w:tcW w:w="904"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100</w:t>
            </w:r>
          </w:p>
        </w:tc>
      </w:tr>
      <w:tr w:rsidR="003A6A48" w:rsidRPr="003A6A48" w:rsidTr="002D29D8">
        <w:trPr>
          <w:trHeight w:val="300"/>
          <w:tblHeader/>
          <w:jc w:val="center"/>
        </w:trPr>
        <w:tc>
          <w:tcPr>
            <w:tcW w:w="601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ind w:left="-44"/>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Массовый спорт</w:t>
            </w:r>
          </w:p>
        </w:tc>
        <w:tc>
          <w:tcPr>
            <w:tcW w:w="1134"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11 02</w:t>
            </w:r>
          </w:p>
        </w:tc>
        <w:tc>
          <w:tcPr>
            <w:tcW w:w="993"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5,0</w:t>
            </w:r>
          </w:p>
        </w:tc>
        <w:tc>
          <w:tcPr>
            <w:tcW w:w="992"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ind w:hanging="73"/>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5,0</w:t>
            </w:r>
          </w:p>
        </w:tc>
        <w:tc>
          <w:tcPr>
            <w:tcW w:w="904"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100</w:t>
            </w:r>
          </w:p>
        </w:tc>
      </w:tr>
      <w:tr w:rsidR="003A6A48" w:rsidRPr="003A6A48" w:rsidTr="002D29D8">
        <w:trPr>
          <w:trHeight w:val="300"/>
          <w:tblHeader/>
          <w:jc w:val="center"/>
        </w:trPr>
        <w:tc>
          <w:tcPr>
            <w:tcW w:w="601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ind w:left="-44"/>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Итого расходов</w:t>
            </w:r>
          </w:p>
        </w:tc>
        <w:tc>
          <w:tcPr>
            <w:tcW w:w="1134"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9555,9</w:t>
            </w:r>
          </w:p>
        </w:tc>
        <w:tc>
          <w:tcPr>
            <w:tcW w:w="992"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ind w:hanging="73"/>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8673,9</w:t>
            </w:r>
          </w:p>
        </w:tc>
        <w:tc>
          <w:tcPr>
            <w:tcW w:w="904"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90,8</w:t>
            </w:r>
          </w:p>
        </w:tc>
      </w:tr>
    </w:tbl>
    <w:p w:rsidR="003A6A48" w:rsidRPr="003A6A48" w:rsidRDefault="003A6A48" w:rsidP="003A6A48">
      <w:pPr>
        <w:spacing w:after="0" w:line="240" w:lineRule="auto"/>
        <w:ind w:left="708"/>
        <w:jc w:val="center"/>
        <w:rPr>
          <w:rFonts w:ascii="Times New Roman" w:eastAsia="Times New Roman" w:hAnsi="Times New Roman" w:cs="Times New Roman"/>
          <w:b/>
          <w:sz w:val="20"/>
          <w:szCs w:val="20"/>
          <w:lang w:eastAsia="ru-RU"/>
        </w:rPr>
      </w:pPr>
    </w:p>
    <w:p w:rsidR="003A6A48" w:rsidRPr="003A6A48" w:rsidRDefault="003A6A48" w:rsidP="003A6A48">
      <w:pPr>
        <w:spacing w:after="0" w:line="240" w:lineRule="auto"/>
        <w:ind w:left="708"/>
        <w:jc w:val="center"/>
        <w:rPr>
          <w:rFonts w:ascii="Times New Roman" w:eastAsia="Times New Roman" w:hAnsi="Times New Roman" w:cs="Times New Roman"/>
          <w:b/>
          <w:sz w:val="20"/>
          <w:szCs w:val="20"/>
          <w:lang w:eastAsia="ru-RU"/>
        </w:rPr>
      </w:pPr>
      <w:r w:rsidRPr="003A6A48">
        <w:rPr>
          <w:rFonts w:ascii="Times New Roman" w:eastAsia="Times New Roman" w:hAnsi="Times New Roman" w:cs="Times New Roman"/>
          <w:b/>
          <w:sz w:val="20"/>
          <w:szCs w:val="20"/>
          <w:lang w:eastAsia="ru-RU"/>
        </w:rPr>
        <w:t xml:space="preserve">Распределение ассигнований по разделам, подразделам, </w:t>
      </w:r>
    </w:p>
    <w:p w:rsidR="003A6A48" w:rsidRPr="003A6A48" w:rsidRDefault="003A6A48" w:rsidP="003A6A48">
      <w:pPr>
        <w:spacing w:after="0" w:line="240" w:lineRule="auto"/>
        <w:ind w:left="708"/>
        <w:jc w:val="center"/>
        <w:rPr>
          <w:rFonts w:ascii="Times New Roman" w:eastAsia="Times New Roman" w:hAnsi="Times New Roman" w:cs="Times New Roman"/>
          <w:b/>
          <w:sz w:val="20"/>
          <w:szCs w:val="20"/>
          <w:lang w:eastAsia="ru-RU"/>
        </w:rPr>
      </w:pPr>
      <w:r w:rsidRPr="003A6A48">
        <w:rPr>
          <w:rFonts w:ascii="Times New Roman" w:eastAsia="Times New Roman" w:hAnsi="Times New Roman" w:cs="Times New Roman"/>
          <w:b/>
          <w:sz w:val="20"/>
          <w:szCs w:val="20"/>
          <w:lang w:eastAsia="ru-RU"/>
        </w:rPr>
        <w:t xml:space="preserve">целевым статьям и видам расходов классификации расходов бюджетов </w:t>
      </w:r>
    </w:p>
    <w:p w:rsidR="003A6A48" w:rsidRPr="003A6A48" w:rsidRDefault="003A6A48" w:rsidP="003A6A48">
      <w:pPr>
        <w:spacing w:after="0" w:line="240" w:lineRule="auto"/>
        <w:ind w:left="708"/>
        <w:jc w:val="center"/>
        <w:rPr>
          <w:rFonts w:ascii="Times New Roman" w:eastAsia="Times New Roman" w:hAnsi="Times New Roman" w:cs="Times New Roman"/>
          <w:b/>
          <w:sz w:val="20"/>
          <w:szCs w:val="20"/>
          <w:lang w:eastAsia="ru-RU"/>
        </w:rPr>
      </w:pPr>
      <w:r w:rsidRPr="003A6A48">
        <w:rPr>
          <w:rFonts w:ascii="Times New Roman" w:eastAsia="Times New Roman" w:hAnsi="Times New Roman" w:cs="Times New Roman"/>
          <w:b/>
          <w:sz w:val="20"/>
          <w:szCs w:val="20"/>
          <w:lang w:eastAsia="ru-RU"/>
        </w:rPr>
        <w:t>в ведомственной структуре расходов на 2025 год</w:t>
      </w:r>
    </w:p>
    <w:p w:rsidR="003A6A48" w:rsidRPr="003A6A48" w:rsidRDefault="003A6A48" w:rsidP="003A6A48">
      <w:pPr>
        <w:spacing w:after="0" w:line="240" w:lineRule="auto"/>
        <w:ind w:left="708" w:firstLine="567"/>
        <w:jc w:val="both"/>
        <w:rPr>
          <w:rFonts w:ascii="Times New Roman" w:eastAsia="Times New Roman" w:hAnsi="Times New Roman" w:cs="Times New Roman"/>
          <w:sz w:val="20"/>
          <w:szCs w:val="20"/>
          <w:lang w:eastAsia="ru-RU"/>
        </w:rPr>
      </w:pPr>
    </w:p>
    <w:p w:rsidR="003A6A48" w:rsidRPr="003A6A48" w:rsidRDefault="003A6A48" w:rsidP="003A6A48">
      <w:pPr>
        <w:spacing w:after="0" w:line="240" w:lineRule="auto"/>
        <w:ind w:left="708"/>
        <w:jc w:val="right"/>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тыс. рублей</w:t>
      </w:r>
    </w:p>
    <w:p w:rsidR="003A6A48" w:rsidRPr="003A6A48" w:rsidRDefault="003A6A48" w:rsidP="003A6A48">
      <w:pPr>
        <w:spacing w:after="0" w:line="240" w:lineRule="auto"/>
        <w:ind w:firstLine="567"/>
        <w:jc w:val="both"/>
        <w:rPr>
          <w:rFonts w:ascii="Times New Roman" w:eastAsia="Times New Roman" w:hAnsi="Times New Roman" w:cs="Times New Roman"/>
          <w:sz w:val="6"/>
          <w:szCs w:val="6"/>
          <w:lang w:eastAsia="ru-RU"/>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70"/>
        <w:gridCol w:w="567"/>
        <w:gridCol w:w="709"/>
        <w:gridCol w:w="1276"/>
        <w:gridCol w:w="567"/>
        <w:gridCol w:w="991"/>
        <w:gridCol w:w="992"/>
        <w:gridCol w:w="993"/>
      </w:tblGrid>
      <w:tr w:rsidR="003A6A48" w:rsidRPr="003A6A48" w:rsidTr="002D29D8">
        <w:trPr>
          <w:trHeight w:val="397"/>
          <w:tblHeader/>
        </w:trPr>
        <w:tc>
          <w:tcPr>
            <w:tcW w:w="3970" w:type="dxa"/>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lastRenderedPageBreak/>
              <w:t>Наименование</w:t>
            </w:r>
          </w:p>
        </w:tc>
        <w:tc>
          <w:tcPr>
            <w:tcW w:w="567" w:type="dxa"/>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Гл</w:t>
            </w:r>
          </w:p>
        </w:tc>
        <w:tc>
          <w:tcPr>
            <w:tcW w:w="709" w:type="dxa"/>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Рз/ПР</w:t>
            </w:r>
          </w:p>
        </w:tc>
        <w:tc>
          <w:tcPr>
            <w:tcW w:w="1276" w:type="dxa"/>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ЦСР</w:t>
            </w:r>
          </w:p>
        </w:tc>
        <w:tc>
          <w:tcPr>
            <w:tcW w:w="567" w:type="dxa"/>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Вр</w:t>
            </w:r>
          </w:p>
        </w:tc>
        <w:tc>
          <w:tcPr>
            <w:tcW w:w="991" w:type="dxa"/>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Уточненный годовой план</w:t>
            </w:r>
          </w:p>
        </w:tc>
        <w:tc>
          <w:tcPr>
            <w:tcW w:w="992"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Фактическое исполнение</w:t>
            </w:r>
          </w:p>
        </w:tc>
        <w:tc>
          <w:tcPr>
            <w:tcW w:w="993"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 исполнения</w:t>
            </w:r>
          </w:p>
        </w:tc>
      </w:tr>
      <w:tr w:rsidR="003A6A48" w:rsidRPr="003A6A48" w:rsidTr="002D29D8">
        <w:trPr>
          <w:trHeight w:val="397"/>
          <w:tblHeader/>
        </w:trPr>
        <w:tc>
          <w:tcPr>
            <w:tcW w:w="3970" w:type="dxa"/>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w:t>
            </w:r>
          </w:p>
        </w:tc>
        <w:tc>
          <w:tcPr>
            <w:tcW w:w="567" w:type="dxa"/>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2</w:t>
            </w:r>
          </w:p>
        </w:tc>
        <w:tc>
          <w:tcPr>
            <w:tcW w:w="709" w:type="dxa"/>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w:t>
            </w:r>
          </w:p>
        </w:tc>
        <w:tc>
          <w:tcPr>
            <w:tcW w:w="1276" w:type="dxa"/>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4</w:t>
            </w:r>
          </w:p>
        </w:tc>
        <w:tc>
          <w:tcPr>
            <w:tcW w:w="567" w:type="dxa"/>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5</w:t>
            </w:r>
          </w:p>
        </w:tc>
        <w:tc>
          <w:tcPr>
            <w:tcW w:w="991" w:type="dxa"/>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6</w:t>
            </w:r>
          </w:p>
        </w:tc>
        <w:tc>
          <w:tcPr>
            <w:tcW w:w="992"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7</w:t>
            </w:r>
          </w:p>
        </w:tc>
        <w:tc>
          <w:tcPr>
            <w:tcW w:w="993"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8</w:t>
            </w: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Администрация Тягунского сельсовета Заринского района Алтайского края</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9555,9</w:t>
            </w:r>
          </w:p>
        </w:tc>
        <w:tc>
          <w:tcPr>
            <w:tcW w:w="992"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8673,9</w:t>
            </w: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90,8</w:t>
            </w: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ОБЩЕГОСУДАРСТВЕННЫЕ ВОПРОСЫ</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01 00</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2686,6</w:t>
            </w:r>
          </w:p>
        </w:tc>
        <w:tc>
          <w:tcPr>
            <w:tcW w:w="992"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2518,1</w:t>
            </w:r>
          </w:p>
        </w:tc>
        <w:tc>
          <w:tcPr>
            <w:tcW w:w="993"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93,7</w:t>
            </w: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Функционирование высшего должностного лица субъекта Российской Федерации и муниципального образования</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01 02</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733,9</w:t>
            </w:r>
          </w:p>
        </w:tc>
        <w:tc>
          <w:tcPr>
            <w:tcW w:w="992"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724,0</w:t>
            </w: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98,6</w:t>
            </w: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01 02</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0100000000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733,9</w:t>
            </w:r>
          </w:p>
        </w:tc>
        <w:tc>
          <w:tcPr>
            <w:tcW w:w="992"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724,0</w:t>
            </w: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98,6</w:t>
            </w: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Расходы на обеспечение деятельности органов местного самоуправления</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01 02</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0120000000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733,9</w:t>
            </w:r>
          </w:p>
        </w:tc>
        <w:tc>
          <w:tcPr>
            <w:tcW w:w="992"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724,0</w:t>
            </w: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98,6</w:t>
            </w: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r>
      <w:tr w:rsidR="003A6A48" w:rsidRPr="003A6A48" w:rsidTr="002D29D8">
        <w:trPr>
          <w:trHeight w:val="488"/>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Глава муниципального образования</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01 02</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0120010120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733,9</w:t>
            </w:r>
          </w:p>
        </w:tc>
        <w:tc>
          <w:tcPr>
            <w:tcW w:w="992"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724,0</w:t>
            </w: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98,6</w:t>
            </w: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01 02</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0120010120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100</w:t>
            </w: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733,9</w:t>
            </w:r>
          </w:p>
        </w:tc>
        <w:tc>
          <w:tcPr>
            <w:tcW w:w="992"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724,0</w:t>
            </w: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98,6</w:t>
            </w: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01 04</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790,8</w:t>
            </w:r>
          </w:p>
        </w:tc>
        <w:tc>
          <w:tcPr>
            <w:tcW w:w="992"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693,5</w:t>
            </w: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87,7</w:t>
            </w: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01 04</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0100000000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643,8</w:t>
            </w:r>
          </w:p>
        </w:tc>
        <w:tc>
          <w:tcPr>
            <w:tcW w:w="992"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615,0</w:t>
            </w:r>
          </w:p>
        </w:tc>
        <w:tc>
          <w:tcPr>
            <w:tcW w:w="993"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95,5</w:t>
            </w: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Расходы на обеспечение деятельности органов местного самоуправления</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01 04</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0120000000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643,8</w:t>
            </w:r>
          </w:p>
        </w:tc>
        <w:tc>
          <w:tcPr>
            <w:tcW w:w="992"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615,0</w:t>
            </w:r>
          </w:p>
        </w:tc>
        <w:tc>
          <w:tcPr>
            <w:tcW w:w="993"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95,5</w:t>
            </w: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Центральный аппарат органов местного самоуправления</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01 04</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0120010110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643,8</w:t>
            </w:r>
          </w:p>
        </w:tc>
        <w:tc>
          <w:tcPr>
            <w:tcW w:w="992"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615,0</w:t>
            </w:r>
          </w:p>
        </w:tc>
        <w:tc>
          <w:tcPr>
            <w:tcW w:w="993"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95,5</w:t>
            </w: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01 04</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0120010110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100</w:t>
            </w: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507,5</w:t>
            </w:r>
          </w:p>
        </w:tc>
        <w:tc>
          <w:tcPr>
            <w:tcW w:w="992"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505,3</w:t>
            </w:r>
          </w:p>
        </w:tc>
        <w:tc>
          <w:tcPr>
            <w:tcW w:w="993"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99,6</w:t>
            </w: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01 04</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0120010110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200</w:t>
            </w: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134,3</w:t>
            </w:r>
          </w:p>
        </w:tc>
        <w:tc>
          <w:tcPr>
            <w:tcW w:w="992"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107,7</w:t>
            </w:r>
          </w:p>
        </w:tc>
        <w:tc>
          <w:tcPr>
            <w:tcW w:w="993"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80,2</w:t>
            </w: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Уплата налогов, сборов и иных платежей</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01 04</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0120010110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850</w:t>
            </w: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2,0</w:t>
            </w:r>
          </w:p>
        </w:tc>
        <w:tc>
          <w:tcPr>
            <w:tcW w:w="992"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2,0</w:t>
            </w:r>
          </w:p>
        </w:tc>
        <w:tc>
          <w:tcPr>
            <w:tcW w:w="993"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100</w:t>
            </w: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Иные вопросы в области жилищно-коммунального хозяйства</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01 04</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9200000000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147,0</w:t>
            </w:r>
          </w:p>
        </w:tc>
        <w:tc>
          <w:tcPr>
            <w:tcW w:w="992"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78,5</w:t>
            </w:r>
          </w:p>
        </w:tc>
        <w:tc>
          <w:tcPr>
            <w:tcW w:w="993"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53,4</w:t>
            </w: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Иные расходы в области жилищно-коммунального хозяйства</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01 04</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9290000000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147,0</w:t>
            </w:r>
          </w:p>
        </w:tc>
        <w:tc>
          <w:tcPr>
            <w:tcW w:w="992"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78,5</w:t>
            </w:r>
          </w:p>
        </w:tc>
        <w:tc>
          <w:tcPr>
            <w:tcW w:w="993"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53,4</w:t>
            </w: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Расходы на обеспечение расчетов за топливно-энергетические ресурсы, потребляемые муниципальными учреждениями</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01 04</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92900SТ190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147,0</w:t>
            </w:r>
          </w:p>
        </w:tc>
        <w:tc>
          <w:tcPr>
            <w:tcW w:w="992"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78,5</w:t>
            </w:r>
          </w:p>
        </w:tc>
        <w:tc>
          <w:tcPr>
            <w:tcW w:w="993"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53,4</w:t>
            </w: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01 04</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92900SТ190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200</w:t>
            </w: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147,0</w:t>
            </w:r>
          </w:p>
        </w:tc>
        <w:tc>
          <w:tcPr>
            <w:tcW w:w="992"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78,5</w:t>
            </w:r>
          </w:p>
        </w:tc>
        <w:tc>
          <w:tcPr>
            <w:tcW w:w="993"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53,4</w:t>
            </w: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Резервные фонды</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01 11</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2,0</w:t>
            </w:r>
          </w:p>
        </w:tc>
        <w:tc>
          <w:tcPr>
            <w:tcW w:w="992"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w:t>
            </w:r>
          </w:p>
        </w:tc>
        <w:tc>
          <w:tcPr>
            <w:tcW w:w="993"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w:t>
            </w: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lastRenderedPageBreak/>
              <w:t>Иные расходы органов государственной власти субъектов Российской Федерации и органов местного самоуправления</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01 11</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9900000000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2,0</w:t>
            </w:r>
          </w:p>
        </w:tc>
        <w:tc>
          <w:tcPr>
            <w:tcW w:w="992"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w:t>
            </w:r>
          </w:p>
        </w:tc>
        <w:tc>
          <w:tcPr>
            <w:tcW w:w="993"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w:t>
            </w: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Резервные фонды</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01 11</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9910000000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2,0</w:t>
            </w:r>
          </w:p>
        </w:tc>
        <w:tc>
          <w:tcPr>
            <w:tcW w:w="992"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w:t>
            </w:r>
          </w:p>
        </w:tc>
        <w:tc>
          <w:tcPr>
            <w:tcW w:w="993"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w:t>
            </w: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Резервные фонды местных администраций</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01 11</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9910014100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2,0</w:t>
            </w:r>
          </w:p>
        </w:tc>
        <w:tc>
          <w:tcPr>
            <w:tcW w:w="992"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w:t>
            </w:r>
          </w:p>
        </w:tc>
        <w:tc>
          <w:tcPr>
            <w:tcW w:w="993"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w:t>
            </w: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Иные бюджетные ассигнования</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01 11</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9910014100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800</w:t>
            </w: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2,0</w:t>
            </w:r>
          </w:p>
        </w:tc>
        <w:tc>
          <w:tcPr>
            <w:tcW w:w="992"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w:t>
            </w:r>
          </w:p>
        </w:tc>
        <w:tc>
          <w:tcPr>
            <w:tcW w:w="993"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w:t>
            </w: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Другие общегосударственные вопросы</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01 13</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1159,9</w:t>
            </w:r>
          </w:p>
        </w:tc>
        <w:tc>
          <w:tcPr>
            <w:tcW w:w="992"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1100,6</w:t>
            </w: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94,9</w:t>
            </w: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Межбюджетные трансферты общего характера бюджетам субъектов Российской Федерации и муниципальных образований</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01 13</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9800000000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17,5</w:t>
            </w:r>
          </w:p>
        </w:tc>
        <w:tc>
          <w:tcPr>
            <w:tcW w:w="992"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17,5</w:t>
            </w:r>
          </w:p>
        </w:tc>
        <w:tc>
          <w:tcPr>
            <w:tcW w:w="993"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100</w:t>
            </w: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Иные межбюджетные трансферты общего характера</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01 13</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9850000000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17,5</w:t>
            </w:r>
          </w:p>
        </w:tc>
        <w:tc>
          <w:tcPr>
            <w:tcW w:w="992"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17,5</w:t>
            </w:r>
          </w:p>
        </w:tc>
        <w:tc>
          <w:tcPr>
            <w:tcW w:w="993"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100</w:t>
            </w: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01 13</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9850060510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17,5</w:t>
            </w:r>
          </w:p>
        </w:tc>
        <w:tc>
          <w:tcPr>
            <w:tcW w:w="992"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17,5</w:t>
            </w:r>
          </w:p>
        </w:tc>
        <w:tc>
          <w:tcPr>
            <w:tcW w:w="993"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100</w:t>
            </w: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Иные межбюджетные трансферты</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01 13</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9850060510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540</w:t>
            </w: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17,5</w:t>
            </w:r>
          </w:p>
        </w:tc>
        <w:tc>
          <w:tcPr>
            <w:tcW w:w="992"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17,5</w:t>
            </w:r>
          </w:p>
        </w:tc>
        <w:tc>
          <w:tcPr>
            <w:tcW w:w="993"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100</w:t>
            </w: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Иные расходы органов государственной власти субъектов Российской Федерации и органов местного самоуправления</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01 13</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9900000000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1142,4</w:t>
            </w:r>
          </w:p>
        </w:tc>
        <w:tc>
          <w:tcPr>
            <w:tcW w:w="992"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1083,1</w:t>
            </w:r>
          </w:p>
        </w:tc>
        <w:tc>
          <w:tcPr>
            <w:tcW w:w="993"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94,8</w:t>
            </w: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Расходы на выполнение других обязательств государства</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01 13</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9990000000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1142,4</w:t>
            </w:r>
          </w:p>
        </w:tc>
        <w:tc>
          <w:tcPr>
            <w:tcW w:w="992"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1083,1</w:t>
            </w:r>
          </w:p>
        </w:tc>
        <w:tc>
          <w:tcPr>
            <w:tcW w:w="993"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94,8</w:t>
            </w: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Прочие выплаты по обязательствам государства</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01 13</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9990014710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1142,4</w:t>
            </w:r>
          </w:p>
        </w:tc>
        <w:tc>
          <w:tcPr>
            <w:tcW w:w="992"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1083,1</w:t>
            </w:r>
          </w:p>
        </w:tc>
        <w:tc>
          <w:tcPr>
            <w:tcW w:w="993"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94,8</w:t>
            </w: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01 13</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9990014710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100</w:t>
            </w: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268,8</w:t>
            </w:r>
          </w:p>
        </w:tc>
        <w:tc>
          <w:tcPr>
            <w:tcW w:w="992"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265,3</w:t>
            </w:r>
          </w:p>
        </w:tc>
        <w:tc>
          <w:tcPr>
            <w:tcW w:w="993"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98,7</w:t>
            </w: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01 13</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9990014710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200</w:t>
            </w: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860,6</w:t>
            </w:r>
          </w:p>
        </w:tc>
        <w:tc>
          <w:tcPr>
            <w:tcW w:w="992"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805,9</w:t>
            </w:r>
          </w:p>
        </w:tc>
        <w:tc>
          <w:tcPr>
            <w:tcW w:w="993"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93,6</w:t>
            </w: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Уплата налогов, сборов и иных платежей</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01 13</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9990014710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850</w:t>
            </w: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13,0</w:t>
            </w:r>
          </w:p>
        </w:tc>
        <w:tc>
          <w:tcPr>
            <w:tcW w:w="992"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11,9</w:t>
            </w:r>
          </w:p>
        </w:tc>
        <w:tc>
          <w:tcPr>
            <w:tcW w:w="993"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91,5</w:t>
            </w: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НАЦИОНАЛЬНАЯ ОБОРОНА</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02 00</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215,0</w:t>
            </w:r>
          </w:p>
        </w:tc>
        <w:tc>
          <w:tcPr>
            <w:tcW w:w="992"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215,0</w:t>
            </w:r>
          </w:p>
        </w:tc>
        <w:tc>
          <w:tcPr>
            <w:tcW w:w="993"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100</w:t>
            </w: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Мобилизационная и вневойсковая подготовка</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02 03</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215,0</w:t>
            </w:r>
          </w:p>
        </w:tc>
        <w:tc>
          <w:tcPr>
            <w:tcW w:w="992"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215,0</w:t>
            </w:r>
          </w:p>
        </w:tc>
        <w:tc>
          <w:tcPr>
            <w:tcW w:w="993"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100</w:t>
            </w: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02 03</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0100000000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215,0</w:t>
            </w:r>
          </w:p>
        </w:tc>
        <w:tc>
          <w:tcPr>
            <w:tcW w:w="992"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215,0</w:t>
            </w:r>
          </w:p>
        </w:tc>
        <w:tc>
          <w:tcPr>
            <w:tcW w:w="993"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100</w:t>
            </w: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Руководство и управление в сфере установленных функций</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02 03</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0140000000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215,0</w:t>
            </w:r>
          </w:p>
        </w:tc>
        <w:tc>
          <w:tcPr>
            <w:tcW w:w="992"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215,0</w:t>
            </w:r>
          </w:p>
        </w:tc>
        <w:tc>
          <w:tcPr>
            <w:tcW w:w="993"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100</w:t>
            </w: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Осуществление первичного воинского учета органами местного самоуправления поселений, муниципальных и городских округов</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02 03</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0140051180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215,0</w:t>
            </w:r>
          </w:p>
        </w:tc>
        <w:tc>
          <w:tcPr>
            <w:tcW w:w="992"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215,0</w:t>
            </w:r>
          </w:p>
        </w:tc>
        <w:tc>
          <w:tcPr>
            <w:tcW w:w="993"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100</w:t>
            </w: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02 03</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0140051180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100</w:t>
            </w: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118,4</w:t>
            </w:r>
          </w:p>
        </w:tc>
        <w:tc>
          <w:tcPr>
            <w:tcW w:w="992"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118,4</w:t>
            </w:r>
          </w:p>
        </w:tc>
        <w:tc>
          <w:tcPr>
            <w:tcW w:w="993"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100</w:t>
            </w: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02 03</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0140051180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200</w:t>
            </w: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95,6</w:t>
            </w:r>
          </w:p>
        </w:tc>
        <w:tc>
          <w:tcPr>
            <w:tcW w:w="992"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95,6</w:t>
            </w:r>
          </w:p>
        </w:tc>
        <w:tc>
          <w:tcPr>
            <w:tcW w:w="993"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100</w:t>
            </w: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lastRenderedPageBreak/>
              <w:t>НАЦИОНАЛЬНАЯ БЕЗОПАСНОСТЬ И ПРАВООХРАНИТЕЛЬНАЯ ДЕЯТЕЛЬНОСТЬ</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03 00</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71,7</w:t>
            </w:r>
          </w:p>
        </w:tc>
        <w:tc>
          <w:tcPr>
            <w:tcW w:w="992"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71,6</w:t>
            </w: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99,9</w:t>
            </w: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Защита населения и территории от чрезвычайных ситуаций природного и техногенного характера, пожарная безопасность</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03 10</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71,7</w:t>
            </w:r>
          </w:p>
        </w:tc>
        <w:tc>
          <w:tcPr>
            <w:tcW w:w="992"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71,6</w:t>
            </w: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99,9</w:t>
            </w: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Муниципальная целевая программа «Обеспечение пожарной безопасности на территории администрации Тягунского сельсовета на 2023-2025гг.»</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03 10</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1400060990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32,7</w:t>
            </w:r>
          </w:p>
        </w:tc>
        <w:tc>
          <w:tcPr>
            <w:tcW w:w="992"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32,7</w:t>
            </w:r>
          </w:p>
        </w:tc>
        <w:tc>
          <w:tcPr>
            <w:tcW w:w="993"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100</w:t>
            </w: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03 10</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1400060990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200</w:t>
            </w: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32,7</w:t>
            </w:r>
          </w:p>
        </w:tc>
        <w:tc>
          <w:tcPr>
            <w:tcW w:w="992"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32,7</w:t>
            </w:r>
          </w:p>
        </w:tc>
        <w:tc>
          <w:tcPr>
            <w:tcW w:w="993"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100</w:t>
            </w: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Предупреждение и ликвидация чрезвычайных ситуаций и последствий стихийных бедствий</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03 10</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9400000000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34,0</w:t>
            </w:r>
          </w:p>
        </w:tc>
        <w:tc>
          <w:tcPr>
            <w:tcW w:w="992"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34,0</w:t>
            </w:r>
          </w:p>
        </w:tc>
        <w:tc>
          <w:tcPr>
            <w:tcW w:w="993"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100</w:t>
            </w: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Финансирование иных мероприятий по предупреждению и ликвидации чрезвычайных ситуаций и последствий стихийных бедствий</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03 10</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9420000000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34,0</w:t>
            </w:r>
          </w:p>
        </w:tc>
        <w:tc>
          <w:tcPr>
            <w:tcW w:w="992"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34,0</w:t>
            </w:r>
          </w:p>
        </w:tc>
        <w:tc>
          <w:tcPr>
            <w:tcW w:w="993"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100</w:t>
            </w: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Расходы на финансовое обеспечение мероприятий, связанных с ликвидацией последствий чрезвычайных ситуаций и стихийных бедствий</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03 10</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9420012010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34,0</w:t>
            </w:r>
          </w:p>
        </w:tc>
        <w:tc>
          <w:tcPr>
            <w:tcW w:w="992"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34,0</w:t>
            </w:r>
          </w:p>
        </w:tc>
        <w:tc>
          <w:tcPr>
            <w:tcW w:w="993"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100</w:t>
            </w: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03 10</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9420012010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200</w:t>
            </w: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34,0</w:t>
            </w:r>
          </w:p>
        </w:tc>
        <w:tc>
          <w:tcPr>
            <w:tcW w:w="992"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34,0</w:t>
            </w:r>
          </w:p>
        </w:tc>
        <w:tc>
          <w:tcPr>
            <w:tcW w:w="993"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100</w:t>
            </w: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Иные расходы органов государственной власти субъектов Российской Федерации и органов местного самоуправления</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03 10</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9900000000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5,0</w:t>
            </w:r>
          </w:p>
        </w:tc>
        <w:tc>
          <w:tcPr>
            <w:tcW w:w="992"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4,9</w:t>
            </w:r>
          </w:p>
        </w:tc>
        <w:tc>
          <w:tcPr>
            <w:tcW w:w="993"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98</w:t>
            </w: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Расходы на выполнение других обязательств государства</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03 10</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9990000000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5,0</w:t>
            </w:r>
          </w:p>
        </w:tc>
        <w:tc>
          <w:tcPr>
            <w:tcW w:w="992"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4,9</w:t>
            </w:r>
          </w:p>
        </w:tc>
        <w:tc>
          <w:tcPr>
            <w:tcW w:w="993"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98</w:t>
            </w: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Прочие выплаты по обязательствам государства</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03 10</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9990014710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5,0</w:t>
            </w:r>
          </w:p>
        </w:tc>
        <w:tc>
          <w:tcPr>
            <w:tcW w:w="992"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4,9</w:t>
            </w:r>
          </w:p>
        </w:tc>
        <w:tc>
          <w:tcPr>
            <w:tcW w:w="993"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98</w:t>
            </w: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03 10</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9990014710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200</w:t>
            </w: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5,0</w:t>
            </w:r>
          </w:p>
        </w:tc>
        <w:tc>
          <w:tcPr>
            <w:tcW w:w="992"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4,9</w:t>
            </w:r>
          </w:p>
        </w:tc>
        <w:tc>
          <w:tcPr>
            <w:tcW w:w="993"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98</w:t>
            </w: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НАЦИОНАЛЬНАЯ ЭКОНОМИКА</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04 00</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2304,7</w:t>
            </w:r>
          </w:p>
        </w:tc>
        <w:tc>
          <w:tcPr>
            <w:tcW w:w="992"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2194,6</w:t>
            </w: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95,2</w:t>
            </w: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Общеэкономические вопросы</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04 01</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41,1</w:t>
            </w:r>
          </w:p>
        </w:tc>
        <w:tc>
          <w:tcPr>
            <w:tcW w:w="992"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38,1</w:t>
            </w: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92,7</w:t>
            </w: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Иные вопросы в отраслях социальной сферы</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04 01</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9000000000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41,1</w:t>
            </w:r>
          </w:p>
        </w:tc>
        <w:tc>
          <w:tcPr>
            <w:tcW w:w="992"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38,1</w:t>
            </w: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92,7</w:t>
            </w: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Иные вопросы в сфере социальной политики</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04 01</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9040000000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41,1</w:t>
            </w:r>
          </w:p>
        </w:tc>
        <w:tc>
          <w:tcPr>
            <w:tcW w:w="992"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38,1</w:t>
            </w: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92,7</w:t>
            </w: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Содействие занятости населения</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04 01</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900016820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41,1</w:t>
            </w:r>
          </w:p>
        </w:tc>
        <w:tc>
          <w:tcPr>
            <w:tcW w:w="992"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38,1</w:t>
            </w: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92,7</w:t>
            </w: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04 01</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9040016820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100</w:t>
            </w: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41,1</w:t>
            </w:r>
          </w:p>
        </w:tc>
        <w:tc>
          <w:tcPr>
            <w:tcW w:w="992"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38,1</w:t>
            </w: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92,7</w:t>
            </w: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Дорожное хозяйство (дорожные фонды)</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04 09</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2162,5</w:t>
            </w:r>
          </w:p>
        </w:tc>
        <w:tc>
          <w:tcPr>
            <w:tcW w:w="992"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2080,4</w:t>
            </w: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96,2</w:t>
            </w: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Иные вопросы в области национальной экономике</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04 09</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9100000000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2162,5</w:t>
            </w:r>
          </w:p>
        </w:tc>
        <w:tc>
          <w:tcPr>
            <w:tcW w:w="992"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2080,4</w:t>
            </w: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96,2</w:t>
            </w: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Мероприятия в сфере транспорта и дорожного хозяйства</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04 09</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9120000000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2162,5</w:t>
            </w:r>
          </w:p>
        </w:tc>
        <w:tc>
          <w:tcPr>
            <w:tcW w:w="992"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2080,4</w:t>
            </w: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96,2</w:t>
            </w: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Содержание, ремонт, реконструкция и строительство автомобильных дорог, являющихся муниципальной собственностью</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04 09</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912009Д010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2162,5</w:t>
            </w:r>
          </w:p>
        </w:tc>
        <w:tc>
          <w:tcPr>
            <w:tcW w:w="992"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2080,4</w:t>
            </w: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96,2</w:t>
            </w: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04 09</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912009Д010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200</w:t>
            </w: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2162,5</w:t>
            </w:r>
          </w:p>
        </w:tc>
        <w:tc>
          <w:tcPr>
            <w:tcW w:w="992"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2080,4</w:t>
            </w: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96,2</w:t>
            </w: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lastRenderedPageBreak/>
              <w:t>Другие вопросы в области национальной экономики</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04 12</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101,1</w:t>
            </w:r>
          </w:p>
        </w:tc>
        <w:tc>
          <w:tcPr>
            <w:tcW w:w="992"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76,1</w:t>
            </w:r>
          </w:p>
        </w:tc>
        <w:tc>
          <w:tcPr>
            <w:tcW w:w="993"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75,3</w:t>
            </w: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Расходы на выполнение других обязательств государства</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04 12</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9990014710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101,1</w:t>
            </w:r>
          </w:p>
        </w:tc>
        <w:tc>
          <w:tcPr>
            <w:tcW w:w="992"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76,1</w:t>
            </w:r>
          </w:p>
        </w:tc>
        <w:tc>
          <w:tcPr>
            <w:tcW w:w="993"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75,3</w:t>
            </w: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04 12</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9990014710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200</w:t>
            </w: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70,0</w:t>
            </w:r>
          </w:p>
        </w:tc>
        <w:tc>
          <w:tcPr>
            <w:tcW w:w="992"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45,0</w:t>
            </w:r>
          </w:p>
        </w:tc>
        <w:tc>
          <w:tcPr>
            <w:tcW w:w="993"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64,3</w:t>
            </w: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Иные бюджетные ассигнования</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04 12</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9990014710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800</w:t>
            </w: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31,1</w:t>
            </w:r>
          </w:p>
        </w:tc>
        <w:tc>
          <w:tcPr>
            <w:tcW w:w="992"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31,1</w:t>
            </w:r>
          </w:p>
        </w:tc>
        <w:tc>
          <w:tcPr>
            <w:tcW w:w="993"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100</w:t>
            </w: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ЖИЛИЩНО-КОММУНАЛЬНОЕ ХОЗЯЙСТВО</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05 00</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131,0</w:t>
            </w:r>
          </w:p>
        </w:tc>
        <w:tc>
          <w:tcPr>
            <w:tcW w:w="992"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131,0</w:t>
            </w: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100</w:t>
            </w: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Коммунальное хозяйство</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05 02</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15,0</w:t>
            </w:r>
          </w:p>
        </w:tc>
        <w:tc>
          <w:tcPr>
            <w:tcW w:w="992"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15,0</w:t>
            </w: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100</w:t>
            </w: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Муниципальная целевая программа «Энергосбережения на территории Тягунского сельсовета Заринского района Алтайского края на 2023-2025гг.</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05 02</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1900060990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10,0</w:t>
            </w:r>
          </w:p>
        </w:tc>
        <w:tc>
          <w:tcPr>
            <w:tcW w:w="992"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10,0</w:t>
            </w:r>
          </w:p>
        </w:tc>
        <w:tc>
          <w:tcPr>
            <w:tcW w:w="993"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100</w:t>
            </w: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05 02</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1900060990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200</w:t>
            </w: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10,0</w:t>
            </w:r>
          </w:p>
        </w:tc>
        <w:tc>
          <w:tcPr>
            <w:tcW w:w="992"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10,0</w:t>
            </w:r>
          </w:p>
        </w:tc>
        <w:tc>
          <w:tcPr>
            <w:tcW w:w="993"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100</w:t>
            </w: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Иные вопросы в области жилищно-коммунального хозяйства</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05 02</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9200000000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5,0</w:t>
            </w:r>
          </w:p>
        </w:tc>
        <w:tc>
          <w:tcPr>
            <w:tcW w:w="992"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5,0</w:t>
            </w:r>
          </w:p>
        </w:tc>
        <w:tc>
          <w:tcPr>
            <w:tcW w:w="993"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100</w:t>
            </w: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Иные расходы в области жилищно-коммунального хозяйства</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05 02</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9290000000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5,0</w:t>
            </w:r>
          </w:p>
        </w:tc>
        <w:tc>
          <w:tcPr>
            <w:tcW w:w="992"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5,0</w:t>
            </w:r>
          </w:p>
        </w:tc>
        <w:tc>
          <w:tcPr>
            <w:tcW w:w="993"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100</w:t>
            </w: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Мероприятия в области коммунального хозяйства</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05 02</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9290018030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5,0</w:t>
            </w:r>
          </w:p>
        </w:tc>
        <w:tc>
          <w:tcPr>
            <w:tcW w:w="992"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5,0</w:t>
            </w:r>
          </w:p>
        </w:tc>
        <w:tc>
          <w:tcPr>
            <w:tcW w:w="993"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100</w:t>
            </w: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05 02</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9290018030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200</w:t>
            </w: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5,0</w:t>
            </w:r>
          </w:p>
        </w:tc>
        <w:tc>
          <w:tcPr>
            <w:tcW w:w="992"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5,0</w:t>
            </w:r>
          </w:p>
        </w:tc>
        <w:tc>
          <w:tcPr>
            <w:tcW w:w="993"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100</w:t>
            </w: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Благоустройство</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05 03</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116,0</w:t>
            </w:r>
          </w:p>
        </w:tc>
        <w:tc>
          <w:tcPr>
            <w:tcW w:w="992"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116,0</w:t>
            </w: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100</w:t>
            </w: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Иные вопросы в области жилищно-коммунального хозяйства</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05 03</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9200000000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116,0</w:t>
            </w:r>
          </w:p>
        </w:tc>
        <w:tc>
          <w:tcPr>
            <w:tcW w:w="992"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116,0</w:t>
            </w: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100</w:t>
            </w: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Иные расходы в области жилищно-коммунального хозяйства</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05 03</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9290000000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116,0</w:t>
            </w:r>
          </w:p>
        </w:tc>
        <w:tc>
          <w:tcPr>
            <w:tcW w:w="992"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116,0</w:t>
            </w: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100</w:t>
            </w: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Организация и содержание мест захоронения</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05 03</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9290018070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1,0</w:t>
            </w:r>
          </w:p>
        </w:tc>
        <w:tc>
          <w:tcPr>
            <w:tcW w:w="992"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1,0</w:t>
            </w:r>
          </w:p>
        </w:tc>
        <w:tc>
          <w:tcPr>
            <w:tcW w:w="993"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100</w:t>
            </w: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05 03</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9290018070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200</w:t>
            </w: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1,0</w:t>
            </w:r>
          </w:p>
        </w:tc>
        <w:tc>
          <w:tcPr>
            <w:tcW w:w="992"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1,0</w:t>
            </w:r>
          </w:p>
        </w:tc>
        <w:tc>
          <w:tcPr>
            <w:tcW w:w="993"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100</w:t>
            </w: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Прочие мероприятия по благоустройству муниципальных образований</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05 03</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9290018080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115,0</w:t>
            </w:r>
          </w:p>
        </w:tc>
        <w:tc>
          <w:tcPr>
            <w:tcW w:w="992"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115,0</w:t>
            </w:r>
          </w:p>
        </w:tc>
        <w:tc>
          <w:tcPr>
            <w:tcW w:w="993"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100</w:t>
            </w: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05 03</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9290018080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200</w:t>
            </w: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115,0</w:t>
            </w:r>
          </w:p>
        </w:tc>
        <w:tc>
          <w:tcPr>
            <w:tcW w:w="992"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115,0</w:t>
            </w:r>
          </w:p>
        </w:tc>
        <w:tc>
          <w:tcPr>
            <w:tcW w:w="993"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100</w:t>
            </w: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КУЛЬТУРА, КИНЕМАТОГРАФИЯ</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08 00</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4086,1</w:t>
            </w:r>
          </w:p>
        </w:tc>
        <w:tc>
          <w:tcPr>
            <w:tcW w:w="992"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3482,9</w:t>
            </w: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85,2</w:t>
            </w: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Культура</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08 01</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2472,0</w:t>
            </w:r>
          </w:p>
        </w:tc>
        <w:tc>
          <w:tcPr>
            <w:tcW w:w="992"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2018,4</w:t>
            </w: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81,6</w:t>
            </w: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Иные вопросы в области жилищно-коммунального хозяйства</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08 01</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9200000000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693,9</w:t>
            </w:r>
          </w:p>
        </w:tc>
        <w:tc>
          <w:tcPr>
            <w:tcW w:w="992"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690,0</w:t>
            </w:r>
          </w:p>
        </w:tc>
        <w:tc>
          <w:tcPr>
            <w:tcW w:w="993"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99,4</w:t>
            </w: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Иные расходы в области жилищно-коммунального хозяйства</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08 01</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9290000000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693,9</w:t>
            </w:r>
          </w:p>
        </w:tc>
        <w:tc>
          <w:tcPr>
            <w:tcW w:w="992"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690,0</w:t>
            </w:r>
          </w:p>
        </w:tc>
        <w:tc>
          <w:tcPr>
            <w:tcW w:w="993"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99,4</w:t>
            </w: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Расходы на обеспечение расчетов за топливно-энергетические ресурсы, потребляемые муниципальными учреждениями</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08 01</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92900SТ190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693,9</w:t>
            </w:r>
          </w:p>
        </w:tc>
        <w:tc>
          <w:tcPr>
            <w:tcW w:w="992"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690,0</w:t>
            </w:r>
          </w:p>
        </w:tc>
        <w:tc>
          <w:tcPr>
            <w:tcW w:w="993"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99,4</w:t>
            </w: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08 01</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92900SТ190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200</w:t>
            </w: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693,9</w:t>
            </w:r>
          </w:p>
        </w:tc>
        <w:tc>
          <w:tcPr>
            <w:tcW w:w="992"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690,0</w:t>
            </w:r>
          </w:p>
        </w:tc>
        <w:tc>
          <w:tcPr>
            <w:tcW w:w="993"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99,4</w:t>
            </w: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Иные расходы органов государственной власти субъектов Российской Федерации и органов местного самоуправления</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08 01</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9900000000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1778,1</w:t>
            </w:r>
          </w:p>
        </w:tc>
        <w:tc>
          <w:tcPr>
            <w:tcW w:w="992"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1328,4</w:t>
            </w:r>
          </w:p>
        </w:tc>
        <w:tc>
          <w:tcPr>
            <w:tcW w:w="993"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74,7</w:t>
            </w: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Расходы на выполнение других обязательств государства</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08 01</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9990000000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1778,1</w:t>
            </w:r>
          </w:p>
        </w:tc>
        <w:tc>
          <w:tcPr>
            <w:tcW w:w="992"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1328,4</w:t>
            </w:r>
          </w:p>
        </w:tc>
        <w:tc>
          <w:tcPr>
            <w:tcW w:w="993"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74,7</w:t>
            </w: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Прочие выплаты по обязательствам государства</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08 01</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9990014710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1778,1</w:t>
            </w:r>
          </w:p>
        </w:tc>
        <w:tc>
          <w:tcPr>
            <w:tcW w:w="992"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1328,4</w:t>
            </w:r>
          </w:p>
        </w:tc>
        <w:tc>
          <w:tcPr>
            <w:tcW w:w="993"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74,7</w:t>
            </w: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lastRenderedPageBreak/>
              <w:t>Закупка товаров, работ и услуг для обеспечения государственных (муниципальных) нужд</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08 01</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9990014710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200</w:t>
            </w: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1710,1</w:t>
            </w:r>
          </w:p>
        </w:tc>
        <w:tc>
          <w:tcPr>
            <w:tcW w:w="992"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1262,1</w:t>
            </w:r>
          </w:p>
        </w:tc>
        <w:tc>
          <w:tcPr>
            <w:tcW w:w="993"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73,8</w:t>
            </w: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Уплата налогов, сборов и иных платежей</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08 01</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9990014710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850</w:t>
            </w: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68,0</w:t>
            </w:r>
          </w:p>
        </w:tc>
        <w:tc>
          <w:tcPr>
            <w:tcW w:w="992"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66,3</w:t>
            </w:r>
          </w:p>
        </w:tc>
        <w:tc>
          <w:tcPr>
            <w:tcW w:w="993"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97,5</w:t>
            </w: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Другие вопросы в области культуры, кинематографии</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08 04</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1614,1</w:t>
            </w:r>
          </w:p>
        </w:tc>
        <w:tc>
          <w:tcPr>
            <w:tcW w:w="992"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1464,5</w:t>
            </w: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90,7</w:t>
            </w:r>
          </w:p>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Иные вопросы в отраслях социальной сферы</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08 04</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9000000000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2,0</w:t>
            </w:r>
          </w:p>
        </w:tc>
        <w:tc>
          <w:tcPr>
            <w:tcW w:w="992"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2,0</w:t>
            </w:r>
          </w:p>
        </w:tc>
        <w:tc>
          <w:tcPr>
            <w:tcW w:w="993"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100</w:t>
            </w: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Иные вопросы в сфере культуры и средств массовой информации</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08 04</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9020000000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2,0</w:t>
            </w:r>
          </w:p>
        </w:tc>
        <w:tc>
          <w:tcPr>
            <w:tcW w:w="992"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2,0</w:t>
            </w:r>
          </w:p>
        </w:tc>
        <w:tc>
          <w:tcPr>
            <w:tcW w:w="993"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100</w:t>
            </w: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Мероприятия в сфере культуры и кинематографии</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08 04</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9020016510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2,0</w:t>
            </w:r>
          </w:p>
        </w:tc>
        <w:tc>
          <w:tcPr>
            <w:tcW w:w="992"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2,0</w:t>
            </w:r>
          </w:p>
        </w:tc>
        <w:tc>
          <w:tcPr>
            <w:tcW w:w="993"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100</w:t>
            </w: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08 04</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9020016510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200</w:t>
            </w: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2,0</w:t>
            </w:r>
          </w:p>
        </w:tc>
        <w:tc>
          <w:tcPr>
            <w:tcW w:w="992"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2,0</w:t>
            </w:r>
          </w:p>
        </w:tc>
        <w:tc>
          <w:tcPr>
            <w:tcW w:w="993"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100</w:t>
            </w: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Иные расходы органов государственной власти субъектов Российской Федерации и органов местного самоуправления</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08 04</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9900000000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1612,1</w:t>
            </w:r>
          </w:p>
        </w:tc>
        <w:tc>
          <w:tcPr>
            <w:tcW w:w="992"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1462,5</w:t>
            </w:r>
          </w:p>
        </w:tc>
        <w:tc>
          <w:tcPr>
            <w:tcW w:w="993"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90,7</w:t>
            </w: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Расходы на выполнение других обязательств государства</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08 04</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9990000000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1612,1</w:t>
            </w:r>
          </w:p>
        </w:tc>
        <w:tc>
          <w:tcPr>
            <w:tcW w:w="992"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1462,5</w:t>
            </w:r>
          </w:p>
        </w:tc>
        <w:tc>
          <w:tcPr>
            <w:tcW w:w="993"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90,7</w:t>
            </w: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Прочие выплаты по обязательствам государства</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08 04</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9990014710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1612,1</w:t>
            </w:r>
          </w:p>
        </w:tc>
        <w:tc>
          <w:tcPr>
            <w:tcW w:w="992"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1462,5</w:t>
            </w:r>
          </w:p>
        </w:tc>
        <w:tc>
          <w:tcPr>
            <w:tcW w:w="993"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90,7</w:t>
            </w: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08 04</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9990014710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100</w:t>
            </w: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1612,1</w:t>
            </w:r>
          </w:p>
        </w:tc>
        <w:tc>
          <w:tcPr>
            <w:tcW w:w="992"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1462,5</w:t>
            </w:r>
          </w:p>
        </w:tc>
        <w:tc>
          <w:tcPr>
            <w:tcW w:w="993"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90,7</w:t>
            </w: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СОЦИАЛЬНАЯ ПОЛИТИКА</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10 00</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55,8</w:t>
            </w:r>
          </w:p>
        </w:tc>
        <w:tc>
          <w:tcPr>
            <w:tcW w:w="992"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55,7</w:t>
            </w:r>
          </w:p>
        </w:tc>
        <w:tc>
          <w:tcPr>
            <w:tcW w:w="993"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99,8</w:t>
            </w: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Пенсионное обеспечение</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10 01</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55,8</w:t>
            </w:r>
          </w:p>
        </w:tc>
        <w:tc>
          <w:tcPr>
            <w:tcW w:w="992"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55,7</w:t>
            </w:r>
          </w:p>
        </w:tc>
        <w:tc>
          <w:tcPr>
            <w:tcW w:w="993"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99,8</w:t>
            </w: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Иные вопросы в отраслях социальной сферы</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10 01</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9000000000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55,8</w:t>
            </w:r>
          </w:p>
        </w:tc>
        <w:tc>
          <w:tcPr>
            <w:tcW w:w="992"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55,7</w:t>
            </w:r>
          </w:p>
        </w:tc>
        <w:tc>
          <w:tcPr>
            <w:tcW w:w="993"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99,8</w:t>
            </w: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Иные вопросы в сфере социальной политики</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10 01</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9040000000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55,8</w:t>
            </w:r>
          </w:p>
        </w:tc>
        <w:tc>
          <w:tcPr>
            <w:tcW w:w="992"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55,7</w:t>
            </w:r>
          </w:p>
        </w:tc>
        <w:tc>
          <w:tcPr>
            <w:tcW w:w="993"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99,8</w:t>
            </w: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Доплаты к пенсиям</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10 01</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9040016270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55,8</w:t>
            </w:r>
          </w:p>
        </w:tc>
        <w:tc>
          <w:tcPr>
            <w:tcW w:w="992"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55,7</w:t>
            </w:r>
          </w:p>
        </w:tc>
        <w:tc>
          <w:tcPr>
            <w:tcW w:w="993"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99,8</w:t>
            </w: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Социальные выплаты гражданам, кроме публичных нормативных социальных выплат</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10 01</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9040016270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320</w:t>
            </w: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55,8</w:t>
            </w:r>
          </w:p>
        </w:tc>
        <w:tc>
          <w:tcPr>
            <w:tcW w:w="992"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55,7</w:t>
            </w:r>
          </w:p>
        </w:tc>
        <w:tc>
          <w:tcPr>
            <w:tcW w:w="993"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99,8</w:t>
            </w: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ФИЗИЧЕСКАЯ КУЛЬТУРА И СПОРТ</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11 00</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5,0</w:t>
            </w:r>
          </w:p>
        </w:tc>
        <w:tc>
          <w:tcPr>
            <w:tcW w:w="992"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5,0</w:t>
            </w:r>
          </w:p>
        </w:tc>
        <w:tc>
          <w:tcPr>
            <w:tcW w:w="993"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100</w:t>
            </w: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Массовый спорт</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11 02</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5,0</w:t>
            </w:r>
          </w:p>
        </w:tc>
        <w:tc>
          <w:tcPr>
            <w:tcW w:w="992"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5,0</w:t>
            </w:r>
          </w:p>
        </w:tc>
        <w:tc>
          <w:tcPr>
            <w:tcW w:w="993"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100</w:t>
            </w: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Иные вопросы в отраслях социальной сферы</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11 02</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9000000000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5,0</w:t>
            </w:r>
          </w:p>
        </w:tc>
        <w:tc>
          <w:tcPr>
            <w:tcW w:w="992"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5,0</w:t>
            </w:r>
          </w:p>
        </w:tc>
        <w:tc>
          <w:tcPr>
            <w:tcW w:w="993"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100</w:t>
            </w: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Иные вопросы в сфере здравоохранения, физической культуры и спорта</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11 02</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9030000000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5,0</w:t>
            </w:r>
          </w:p>
        </w:tc>
        <w:tc>
          <w:tcPr>
            <w:tcW w:w="992"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5,0</w:t>
            </w:r>
          </w:p>
        </w:tc>
        <w:tc>
          <w:tcPr>
            <w:tcW w:w="993"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100</w:t>
            </w: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Мероприятия в области здравоохранения, спорта и физической культуры, туризма</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11 02</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9030016670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5,0</w:t>
            </w:r>
          </w:p>
        </w:tc>
        <w:tc>
          <w:tcPr>
            <w:tcW w:w="992"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5,0</w:t>
            </w:r>
          </w:p>
        </w:tc>
        <w:tc>
          <w:tcPr>
            <w:tcW w:w="993"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100</w:t>
            </w:r>
          </w:p>
        </w:tc>
      </w:tr>
      <w:tr w:rsidR="003A6A48" w:rsidRPr="003A6A48" w:rsidTr="002D29D8">
        <w:trPr>
          <w:trHeight w:val="397"/>
          <w:tblHeader/>
        </w:trPr>
        <w:tc>
          <w:tcPr>
            <w:tcW w:w="3970"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11 02</w:t>
            </w:r>
          </w:p>
        </w:tc>
        <w:tc>
          <w:tcPr>
            <w:tcW w:w="1276"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9030016670</w:t>
            </w:r>
          </w:p>
        </w:tc>
        <w:tc>
          <w:tcPr>
            <w:tcW w:w="5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100</w:t>
            </w:r>
          </w:p>
        </w:tc>
        <w:tc>
          <w:tcPr>
            <w:tcW w:w="991"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5,0</w:t>
            </w:r>
          </w:p>
        </w:tc>
        <w:tc>
          <w:tcPr>
            <w:tcW w:w="992"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5,0</w:t>
            </w:r>
          </w:p>
        </w:tc>
        <w:tc>
          <w:tcPr>
            <w:tcW w:w="993" w:type="dxa"/>
          </w:tcPr>
          <w:p w:rsidR="003A6A48" w:rsidRPr="003A6A48" w:rsidRDefault="003A6A48" w:rsidP="003A6A48">
            <w:pPr>
              <w:spacing w:after="0" w:line="240" w:lineRule="auto"/>
              <w:jc w:val="center"/>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0"/>
                <w:szCs w:val="20"/>
                <w:lang w:eastAsia="ru-RU"/>
              </w:rPr>
              <w:t>100</w:t>
            </w:r>
          </w:p>
        </w:tc>
      </w:tr>
    </w:tbl>
    <w:p w:rsidR="003A6A48" w:rsidRPr="003A6A48" w:rsidRDefault="003A6A48" w:rsidP="003A6A48">
      <w:pPr>
        <w:spacing w:after="0" w:line="240" w:lineRule="auto"/>
        <w:ind w:firstLine="567"/>
        <w:jc w:val="both"/>
        <w:rPr>
          <w:rFonts w:ascii="Times New Roman" w:eastAsia="Times New Roman" w:hAnsi="Times New Roman" w:cs="Times New Roman"/>
          <w:sz w:val="6"/>
          <w:szCs w:val="6"/>
          <w:lang w:eastAsia="ru-RU"/>
        </w:rPr>
        <w:sectPr w:rsidR="003A6A48" w:rsidRPr="003A6A48" w:rsidSect="00237B81">
          <w:headerReference w:type="even" r:id="rId9"/>
          <w:pgSz w:w="11906" w:h="16838" w:code="9"/>
          <w:pgMar w:top="567" w:right="851" w:bottom="454" w:left="1701" w:header="709" w:footer="709" w:gutter="0"/>
          <w:cols w:space="708"/>
          <w:titlePg/>
          <w:docGrid w:linePitch="360"/>
        </w:sectPr>
      </w:pPr>
    </w:p>
    <w:p w:rsidR="003A6A48" w:rsidRPr="003A6A48" w:rsidRDefault="003A6A48" w:rsidP="003A6A48">
      <w:pPr>
        <w:spacing w:after="0" w:line="240" w:lineRule="auto"/>
        <w:rPr>
          <w:rFonts w:ascii="Times New Roman" w:eastAsia="Times New Roman" w:hAnsi="Times New Roman" w:cs="Times New Roman"/>
          <w:sz w:val="24"/>
          <w:szCs w:val="24"/>
          <w:lang w:eastAsia="ru-RU"/>
        </w:rPr>
      </w:pPr>
    </w:p>
    <w:p w:rsidR="003A6A48" w:rsidRPr="003A6A48" w:rsidRDefault="003A6A48" w:rsidP="003A6A48">
      <w:pPr>
        <w:spacing w:after="0" w:line="240" w:lineRule="auto"/>
        <w:rPr>
          <w:rFonts w:ascii="Times New Roman" w:eastAsia="Times New Roman" w:hAnsi="Times New Roman" w:cs="Times New Roman"/>
          <w:sz w:val="24"/>
          <w:szCs w:val="24"/>
          <w:lang w:eastAsia="ru-RU"/>
        </w:rPr>
      </w:pPr>
    </w:p>
    <w:p w:rsidR="003A6A48" w:rsidRPr="003A6A48" w:rsidRDefault="003A6A48" w:rsidP="003A6A48">
      <w:pPr>
        <w:spacing w:after="0" w:line="240" w:lineRule="auto"/>
        <w:rPr>
          <w:rFonts w:ascii="Times New Roman" w:eastAsia="Times New Roman" w:hAnsi="Times New Roman" w:cs="Times New Roman"/>
          <w:sz w:val="24"/>
          <w:szCs w:val="24"/>
          <w:lang w:eastAsia="ru-RU"/>
        </w:rPr>
      </w:pPr>
    </w:p>
    <w:p w:rsidR="003A6A48" w:rsidRPr="003A6A48" w:rsidRDefault="00F942B4" w:rsidP="003A6A48">
      <w:pPr>
        <w:spacing w:after="0" w:line="257" w:lineRule="auto"/>
        <w:jc w:val="center"/>
        <w:rPr>
          <w:rFonts w:ascii="Times New Roman" w:eastAsia="Calibri" w:hAnsi="Times New Roman" w:cs="Times New Roman"/>
          <w:sz w:val="28"/>
          <w:szCs w:val="28"/>
        </w:rPr>
      </w:pPr>
      <w:r>
        <w:rPr>
          <w:rFonts w:ascii="Calibri" w:eastAsia="Calibri" w:hAnsi="Calibri" w:cs="Times New Roman"/>
        </w:rPr>
        <w:object w:dxaOrig="1440" w:dyaOrig="1440">
          <v:shape id="_x0000_s1026" type="#_x0000_t75" style="position:absolute;left:0;text-align:left;margin-left:206.05pt;margin-top:37.2pt;width:55.05pt;height:50.95pt;z-index:251659264;mso-position-vertical-relative:page" fillcolor="window">
            <v:imagedata r:id="rId10" o:title="" cropbottom="2062f"/>
            <w10:wrap anchory="page"/>
            <w10:anchorlock/>
          </v:shape>
          <o:OLEObject Type="Embed" ProgID="Word.Picture.8" ShapeID="_x0000_s1026" DrawAspect="Content" ObjectID="_1844244588" r:id="rId11"/>
        </w:object>
      </w:r>
      <w:r w:rsidR="003A6A48" w:rsidRPr="003A6A48">
        <w:rPr>
          <w:rFonts w:ascii="Times New Roman" w:eastAsia="Calibri" w:hAnsi="Times New Roman" w:cs="Times New Roman"/>
          <w:b/>
          <w:sz w:val="28"/>
          <w:szCs w:val="28"/>
        </w:rPr>
        <w:t>СОВЕТ ДЕПУТАТОВ ТЯГУНСКОГО СЕЛЬСОВЕТА</w:t>
      </w:r>
    </w:p>
    <w:p w:rsidR="003A6A48" w:rsidRPr="003A6A48" w:rsidRDefault="003A6A48" w:rsidP="003A6A48">
      <w:pPr>
        <w:spacing w:after="0" w:line="257" w:lineRule="auto"/>
        <w:jc w:val="center"/>
        <w:rPr>
          <w:rFonts w:ascii="Times New Roman" w:eastAsia="Calibri" w:hAnsi="Times New Roman" w:cs="Times New Roman"/>
          <w:b/>
          <w:sz w:val="28"/>
          <w:szCs w:val="28"/>
        </w:rPr>
      </w:pPr>
      <w:r w:rsidRPr="003A6A48">
        <w:rPr>
          <w:rFonts w:ascii="Times New Roman" w:eastAsia="Calibri" w:hAnsi="Times New Roman" w:cs="Times New Roman"/>
          <w:b/>
          <w:sz w:val="28"/>
          <w:szCs w:val="28"/>
        </w:rPr>
        <w:t>ЗАРИНСКОГО РАЙОНА АЛТАЙСКОГО КРАЯ</w:t>
      </w:r>
    </w:p>
    <w:p w:rsidR="003A6A48" w:rsidRPr="003A6A48" w:rsidRDefault="003A6A48" w:rsidP="003A6A48">
      <w:pPr>
        <w:spacing w:after="0" w:line="256" w:lineRule="auto"/>
        <w:rPr>
          <w:rFonts w:ascii="Times New Roman" w:eastAsia="Calibri" w:hAnsi="Times New Roman" w:cs="Times New Roman"/>
          <w:b/>
          <w:sz w:val="28"/>
          <w:szCs w:val="28"/>
        </w:rPr>
      </w:pPr>
    </w:p>
    <w:p w:rsidR="003A6A48" w:rsidRPr="003A6A48" w:rsidRDefault="003A6A48" w:rsidP="003A6A48">
      <w:pPr>
        <w:spacing w:line="256" w:lineRule="auto"/>
        <w:jc w:val="center"/>
        <w:rPr>
          <w:rFonts w:ascii="Times New Roman" w:eastAsia="Calibri" w:hAnsi="Times New Roman" w:cs="Times New Roman"/>
          <w:b/>
          <w:sz w:val="28"/>
          <w:szCs w:val="28"/>
        </w:rPr>
      </w:pPr>
      <w:r w:rsidRPr="003A6A48">
        <w:rPr>
          <w:rFonts w:ascii="Times New Roman" w:eastAsia="Calibri" w:hAnsi="Times New Roman" w:cs="Times New Roman"/>
          <w:b/>
          <w:sz w:val="28"/>
          <w:szCs w:val="28"/>
        </w:rPr>
        <w:t xml:space="preserve">Р Е Ш Е Н И Е </w:t>
      </w:r>
    </w:p>
    <w:p w:rsidR="003A6A48" w:rsidRPr="003A6A48" w:rsidRDefault="003A6A48" w:rsidP="003A6A48">
      <w:pPr>
        <w:spacing w:after="0" w:line="256" w:lineRule="auto"/>
        <w:rPr>
          <w:rFonts w:ascii="Times New Roman" w:eastAsia="Calibri" w:hAnsi="Times New Roman" w:cs="Times New Roman"/>
          <w:b/>
          <w:sz w:val="28"/>
          <w:szCs w:val="28"/>
        </w:rPr>
      </w:pPr>
      <w:r w:rsidRPr="003A6A48">
        <w:rPr>
          <w:rFonts w:ascii="Times New Roman" w:eastAsia="Calibri" w:hAnsi="Times New Roman" w:cs="Times New Roman"/>
          <w:b/>
          <w:sz w:val="28"/>
          <w:szCs w:val="28"/>
        </w:rPr>
        <w:t xml:space="preserve">    </w:t>
      </w:r>
    </w:p>
    <w:p w:rsidR="003A6A48" w:rsidRPr="003A6A48" w:rsidRDefault="003A6A48" w:rsidP="003A6A48">
      <w:pPr>
        <w:spacing w:after="0" w:line="256" w:lineRule="auto"/>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15.04.2026    </w:t>
      </w:r>
      <w:r w:rsidRPr="003A6A48">
        <w:rPr>
          <w:rFonts w:ascii="Times New Roman" w:eastAsia="Calibri" w:hAnsi="Times New Roman" w:cs="Times New Roman"/>
          <w:sz w:val="24"/>
          <w:szCs w:val="24"/>
        </w:rPr>
        <w:tab/>
      </w:r>
      <w:r w:rsidRPr="003A6A48">
        <w:rPr>
          <w:rFonts w:ascii="Times New Roman" w:eastAsia="Calibri" w:hAnsi="Times New Roman" w:cs="Times New Roman"/>
          <w:sz w:val="24"/>
          <w:szCs w:val="24"/>
        </w:rPr>
        <w:tab/>
      </w:r>
      <w:r w:rsidRPr="003A6A48">
        <w:rPr>
          <w:rFonts w:ascii="Times New Roman" w:eastAsia="Calibri" w:hAnsi="Times New Roman" w:cs="Times New Roman"/>
          <w:sz w:val="24"/>
          <w:szCs w:val="24"/>
        </w:rPr>
        <w:tab/>
      </w:r>
      <w:r w:rsidRPr="003A6A48">
        <w:rPr>
          <w:rFonts w:ascii="Times New Roman" w:eastAsia="Calibri" w:hAnsi="Times New Roman" w:cs="Times New Roman"/>
          <w:sz w:val="24"/>
          <w:szCs w:val="24"/>
        </w:rPr>
        <w:tab/>
      </w:r>
      <w:r w:rsidRPr="003A6A48">
        <w:rPr>
          <w:rFonts w:ascii="Times New Roman" w:eastAsia="Calibri" w:hAnsi="Times New Roman" w:cs="Times New Roman"/>
          <w:sz w:val="24"/>
          <w:szCs w:val="24"/>
        </w:rPr>
        <w:tab/>
      </w:r>
      <w:r w:rsidRPr="003A6A48">
        <w:rPr>
          <w:rFonts w:ascii="Times New Roman" w:eastAsia="Calibri" w:hAnsi="Times New Roman" w:cs="Times New Roman"/>
          <w:sz w:val="24"/>
          <w:szCs w:val="24"/>
        </w:rPr>
        <w:tab/>
      </w:r>
      <w:r w:rsidRPr="003A6A48">
        <w:rPr>
          <w:rFonts w:ascii="Times New Roman" w:eastAsia="Calibri" w:hAnsi="Times New Roman" w:cs="Times New Roman"/>
          <w:sz w:val="24"/>
          <w:szCs w:val="24"/>
        </w:rPr>
        <w:tab/>
      </w:r>
      <w:r w:rsidRPr="003A6A48">
        <w:rPr>
          <w:rFonts w:ascii="Times New Roman" w:eastAsia="Calibri" w:hAnsi="Times New Roman" w:cs="Times New Roman"/>
          <w:sz w:val="24"/>
          <w:szCs w:val="24"/>
        </w:rPr>
        <w:tab/>
      </w:r>
      <w:r w:rsidRPr="003A6A48">
        <w:rPr>
          <w:rFonts w:ascii="Times New Roman" w:eastAsia="Calibri" w:hAnsi="Times New Roman" w:cs="Times New Roman"/>
          <w:sz w:val="24"/>
          <w:szCs w:val="24"/>
        </w:rPr>
        <w:tab/>
        <w:t xml:space="preserve"> </w:t>
      </w:r>
      <w:r w:rsidRPr="003A6A48">
        <w:rPr>
          <w:rFonts w:ascii="Times New Roman" w:eastAsia="Calibri" w:hAnsi="Times New Roman" w:cs="Times New Roman"/>
          <w:sz w:val="24"/>
          <w:szCs w:val="24"/>
        </w:rPr>
        <w:tab/>
        <w:t xml:space="preserve">                 №5 </w:t>
      </w:r>
    </w:p>
    <w:p w:rsidR="003A6A48" w:rsidRPr="003A6A48" w:rsidRDefault="003A6A48" w:rsidP="003A6A48">
      <w:pPr>
        <w:spacing w:after="0" w:line="256" w:lineRule="auto"/>
        <w:jc w:val="center"/>
        <w:rPr>
          <w:rFonts w:ascii="Times New Roman" w:eastAsia="Calibri" w:hAnsi="Times New Roman" w:cs="Times New Roman"/>
          <w:sz w:val="18"/>
          <w:szCs w:val="18"/>
        </w:rPr>
      </w:pPr>
      <w:r w:rsidRPr="003A6A48">
        <w:rPr>
          <w:rFonts w:ascii="Times New Roman" w:eastAsia="Calibri" w:hAnsi="Times New Roman" w:cs="Times New Roman"/>
          <w:sz w:val="18"/>
          <w:szCs w:val="18"/>
        </w:rPr>
        <w:t>ст. Тягун</w:t>
      </w:r>
    </w:p>
    <w:p w:rsidR="003A6A48" w:rsidRPr="003A6A48" w:rsidRDefault="003A6A48" w:rsidP="003A6A48">
      <w:pPr>
        <w:spacing w:after="0" w:line="256" w:lineRule="auto"/>
        <w:rPr>
          <w:rFonts w:ascii="Times New Roman" w:eastAsia="Calibri" w:hAnsi="Times New Roman" w:cs="Times New Roman"/>
          <w:sz w:val="24"/>
          <w:szCs w:val="24"/>
        </w:rPr>
      </w:pPr>
    </w:p>
    <w:p w:rsidR="003A6A48" w:rsidRPr="003A6A48" w:rsidRDefault="003A6A48" w:rsidP="003A6A48">
      <w:pPr>
        <w:spacing w:after="0" w:line="256" w:lineRule="auto"/>
        <w:jc w:val="both"/>
        <w:rPr>
          <w:rFonts w:ascii="Times New Roman" w:eastAsia="Calibri" w:hAnsi="Times New Roman" w:cs="Times New Roman"/>
          <w:sz w:val="24"/>
          <w:szCs w:val="24"/>
        </w:rPr>
      </w:pPr>
      <w:r w:rsidRPr="003A6A48">
        <w:rPr>
          <w:rFonts w:ascii="Times New Roman" w:eastAsia="Calibri" w:hAnsi="Times New Roman" w:cs="Times New Roman"/>
          <w:sz w:val="24"/>
          <w:szCs w:val="24"/>
        </w:rPr>
        <w:t>Об утверждении Положения о порядке</w:t>
      </w:r>
    </w:p>
    <w:p w:rsidR="003A6A48" w:rsidRPr="003A6A48" w:rsidRDefault="003A6A48" w:rsidP="003A6A48">
      <w:pPr>
        <w:spacing w:after="0" w:line="256" w:lineRule="auto"/>
        <w:jc w:val="both"/>
        <w:rPr>
          <w:rFonts w:ascii="Times New Roman" w:eastAsia="Calibri" w:hAnsi="Times New Roman" w:cs="Times New Roman"/>
          <w:sz w:val="24"/>
          <w:szCs w:val="24"/>
        </w:rPr>
      </w:pPr>
      <w:r w:rsidRPr="003A6A48">
        <w:rPr>
          <w:rFonts w:ascii="Times New Roman" w:eastAsia="Calibri" w:hAnsi="Times New Roman" w:cs="Times New Roman"/>
          <w:sz w:val="24"/>
          <w:szCs w:val="24"/>
        </w:rPr>
        <w:t>назначения и проведения публичных</w:t>
      </w:r>
    </w:p>
    <w:p w:rsidR="003A6A48" w:rsidRPr="003A6A48" w:rsidRDefault="003A6A48" w:rsidP="003A6A48">
      <w:pPr>
        <w:spacing w:after="0" w:line="256" w:lineRule="auto"/>
        <w:jc w:val="both"/>
        <w:rPr>
          <w:rFonts w:ascii="Times New Roman" w:eastAsia="Calibri" w:hAnsi="Times New Roman" w:cs="Times New Roman"/>
          <w:sz w:val="24"/>
          <w:szCs w:val="24"/>
        </w:rPr>
      </w:pPr>
      <w:r w:rsidRPr="003A6A48">
        <w:rPr>
          <w:rFonts w:ascii="Times New Roman" w:eastAsia="Calibri" w:hAnsi="Times New Roman" w:cs="Times New Roman"/>
          <w:sz w:val="24"/>
          <w:szCs w:val="24"/>
        </w:rPr>
        <w:t>слушаний в муниципальном образовании</w:t>
      </w:r>
    </w:p>
    <w:p w:rsidR="003A6A48" w:rsidRPr="003A6A48" w:rsidRDefault="003A6A48" w:rsidP="003A6A48">
      <w:pPr>
        <w:spacing w:after="0" w:line="256" w:lineRule="auto"/>
        <w:jc w:val="both"/>
        <w:rPr>
          <w:rFonts w:ascii="Times New Roman" w:eastAsia="Calibri" w:hAnsi="Times New Roman" w:cs="Times New Roman"/>
          <w:sz w:val="24"/>
          <w:szCs w:val="24"/>
        </w:rPr>
      </w:pPr>
      <w:r w:rsidRPr="003A6A48">
        <w:rPr>
          <w:rFonts w:ascii="Times New Roman" w:eastAsia="Calibri" w:hAnsi="Times New Roman" w:cs="Times New Roman"/>
          <w:sz w:val="24"/>
          <w:szCs w:val="24"/>
        </w:rPr>
        <w:t>сельское поселение Тягунский сельсовет</w:t>
      </w:r>
    </w:p>
    <w:p w:rsidR="003A6A48" w:rsidRPr="003A6A48" w:rsidRDefault="003A6A48" w:rsidP="003A6A48">
      <w:pPr>
        <w:spacing w:after="0" w:line="256" w:lineRule="auto"/>
        <w:jc w:val="both"/>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Заринского района Алтайского края </w:t>
      </w:r>
    </w:p>
    <w:p w:rsidR="003A6A48" w:rsidRPr="003A6A48" w:rsidRDefault="003A6A48" w:rsidP="003A6A48">
      <w:pPr>
        <w:spacing w:after="0" w:line="256" w:lineRule="auto"/>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 </w:t>
      </w:r>
    </w:p>
    <w:p w:rsidR="003A6A48" w:rsidRPr="003A6A48" w:rsidRDefault="003A6A48" w:rsidP="003A6A48">
      <w:pPr>
        <w:spacing w:line="256" w:lineRule="auto"/>
        <w:ind w:firstLine="708"/>
        <w:jc w:val="both"/>
        <w:rPr>
          <w:rFonts w:ascii="Times New Roman" w:eastAsia="Calibri" w:hAnsi="Times New Roman" w:cs="Times New Roman"/>
          <w:sz w:val="24"/>
          <w:szCs w:val="24"/>
        </w:rPr>
      </w:pPr>
      <w:r w:rsidRPr="003A6A48">
        <w:rPr>
          <w:rFonts w:ascii="Times New Roman" w:eastAsia="Calibri" w:hAnsi="Times New Roman" w:cs="Times New Roman"/>
          <w:sz w:val="24"/>
          <w:szCs w:val="24"/>
        </w:rPr>
        <w:t>В соответствии с Федеральным законом от 20.03.2025 № 33-ФЗ «Об общих принципах организации местного самоуправления в единой системе публичной власти», законом Алтайского края от 01.11.2025 № 83-ЗС «О порядке назначения и проведения публичных слушаний в муниципальных образованиях Алтайского края», Уставом муниципального образования сельское поселение Тягунский сельсовет Заринского района Алтайского края, Совета депутатов Тягунского сельсовета Заринского района Алтайского края,</w:t>
      </w:r>
    </w:p>
    <w:p w:rsidR="003A6A48" w:rsidRPr="003A6A48" w:rsidRDefault="003A6A48" w:rsidP="003A6A48">
      <w:pPr>
        <w:spacing w:line="256" w:lineRule="auto"/>
        <w:ind w:firstLine="708"/>
        <w:jc w:val="center"/>
        <w:rPr>
          <w:rFonts w:ascii="Times New Roman" w:eastAsia="Calibri" w:hAnsi="Times New Roman" w:cs="Times New Roman"/>
          <w:sz w:val="24"/>
          <w:szCs w:val="24"/>
        </w:rPr>
      </w:pPr>
      <w:r w:rsidRPr="003A6A48">
        <w:rPr>
          <w:rFonts w:ascii="Times New Roman" w:eastAsia="Calibri" w:hAnsi="Times New Roman" w:cs="Times New Roman"/>
          <w:sz w:val="24"/>
          <w:szCs w:val="24"/>
        </w:rPr>
        <w:t>решило:</w:t>
      </w:r>
    </w:p>
    <w:p w:rsidR="003A6A48" w:rsidRPr="003A6A48" w:rsidRDefault="003A6A48" w:rsidP="003A6A48">
      <w:pPr>
        <w:spacing w:line="256" w:lineRule="auto"/>
        <w:jc w:val="both"/>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1. Утвердить Положение о порядке назначения и проведения публичных слушаний в муниципальном образовании сельское поселение Тягунский сельсовет Заринского Алтайского края (приложение). </w:t>
      </w:r>
    </w:p>
    <w:p w:rsidR="003A6A48" w:rsidRPr="003A6A48" w:rsidRDefault="003A6A48" w:rsidP="003A6A48">
      <w:pPr>
        <w:spacing w:line="256" w:lineRule="auto"/>
        <w:jc w:val="both"/>
        <w:rPr>
          <w:rFonts w:ascii="Times New Roman" w:eastAsia="Calibri" w:hAnsi="Times New Roman" w:cs="Times New Roman"/>
          <w:sz w:val="24"/>
          <w:szCs w:val="24"/>
        </w:rPr>
      </w:pPr>
      <w:r w:rsidRPr="003A6A48">
        <w:rPr>
          <w:rFonts w:ascii="Times New Roman" w:eastAsia="Calibri" w:hAnsi="Times New Roman" w:cs="Times New Roman"/>
          <w:sz w:val="24"/>
          <w:szCs w:val="24"/>
        </w:rPr>
        <w:t>2. Признать утратившим силу решение Совета депутатов Тягунского сельсовета Заринского района Алтайского края от 23.12.2019 № 24 «Об утверждении Положения о порядке организации и проведения публичных слушаний в муниципальном образовании Тягунский сельсовет Заринского района Алтайского края» (в ред. От 13.11.2020 №17).</w:t>
      </w:r>
    </w:p>
    <w:p w:rsidR="003A6A48" w:rsidRPr="003A6A48" w:rsidRDefault="003A6A48" w:rsidP="003A6A48">
      <w:pPr>
        <w:spacing w:line="256" w:lineRule="auto"/>
        <w:jc w:val="both"/>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3. Опубликовать настоящее решение в установленном законом порядке. </w:t>
      </w:r>
    </w:p>
    <w:p w:rsidR="003A6A48" w:rsidRPr="003A6A48" w:rsidRDefault="003A6A48" w:rsidP="003A6A48">
      <w:pPr>
        <w:spacing w:line="256" w:lineRule="auto"/>
        <w:jc w:val="both"/>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4. Контроль за исполнением настоящего решения оставляю за собой. </w:t>
      </w:r>
    </w:p>
    <w:p w:rsidR="003A6A48" w:rsidRPr="003A6A48" w:rsidRDefault="003A6A48" w:rsidP="003A6A48">
      <w:pPr>
        <w:spacing w:line="256" w:lineRule="auto"/>
        <w:jc w:val="both"/>
        <w:rPr>
          <w:rFonts w:ascii="Times New Roman" w:eastAsia="Calibri" w:hAnsi="Times New Roman" w:cs="Times New Roman"/>
          <w:sz w:val="24"/>
          <w:szCs w:val="24"/>
        </w:rPr>
      </w:pPr>
    </w:p>
    <w:p w:rsidR="003A6A48" w:rsidRPr="003A6A48" w:rsidRDefault="003A6A48" w:rsidP="003A6A48">
      <w:pPr>
        <w:spacing w:line="256"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 xml:space="preserve">Глава сельсовета </w:t>
      </w:r>
      <w:r w:rsidRPr="003A6A48">
        <w:rPr>
          <w:rFonts w:ascii="Times New Roman" w:eastAsia="Calibri" w:hAnsi="Times New Roman" w:cs="Times New Roman"/>
          <w:sz w:val="24"/>
          <w:szCs w:val="24"/>
        </w:rPr>
        <w:t>Ю.А. Овчинников</w:t>
      </w:r>
    </w:p>
    <w:p w:rsidR="003A6A48" w:rsidRPr="003A6A48" w:rsidRDefault="003A6A48" w:rsidP="003A6A48">
      <w:pPr>
        <w:spacing w:after="0" w:line="256" w:lineRule="auto"/>
        <w:jc w:val="right"/>
        <w:rPr>
          <w:rFonts w:ascii="Times New Roman" w:eastAsia="Calibri" w:hAnsi="Times New Roman" w:cs="Times New Roman"/>
          <w:sz w:val="24"/>
          <w:szCs w:val="24"/>
        </w:rPr>
      </w:pPr>
    </w:p>
    <w:p w:rsidR="003A6A48" w:rsidRPr="003A6A48" w:rsidRDefault="003A6A48" w:rsidP="003A6A48">
      <w:pPr>
        <w:spacing w:after="0" w:line="256" w:lineRule="auto"/>
        <w:jc w:val="right"/>
        <w:rPr>
          <w:rFonts w:ascii="Times New Roman" w:eastAsia="Calibri" w:hAnsi="Times New Roman" w:cs="Times New Roman"/>
          <w:sz w:val="24"/>
          <w:szCs w:val="24"/>
        </w:rPr>
      </w:pPr>
    </w:p>
    <w:p w:rsidR="003A6A48" w:rsidRPr="003A6A48" w:rsidRDefault="003A6A48" w:rsidP="003A6A48">
      <w:pPr>
        <w:spacing w:after="0" w:line="256" w:lineRule="auto"/>
        <w:jc w:val="right"/>
        <w:rPr>
          <w:rFonts w:ascii="Times New Roman" w:eastAsia="Calibri" w:hAnsi="Times New Roman" w:cs="Times New Roman"/>
          <w:sz w:val="24"/>
          <w:szCs w:val="24"/>
        </w:rPr>
      </w:pPr>
    </w:p>
    <w:p w:rsidR="003A6A48" w:rsidRPr="003A6A48" w:rsidRDefault="003A6A48" w:rsidP="003A6A48">
      <w:pPr>
        <w:spacing w:after="0" w:line="256" w:lineRule="auto"/>
        <w:jc w:val="right"/>
        <w:rPr>
          <w:rFonts w:ascii="Times New Roman" w:eastAsia="Calibri" w:hAnsi="Times New Roman" w:cs="Times New Roman"/>
          <w:sz w:val="24"/>
          <w:szCs w:val="24"/>
        </w:rPr>
      </w:pPr>
    </w:p>
    <w:p w:rsidR="003A6A48" w:rsidRPr="003A6A48" w:rsidRDefault="003A6A48" w:rsidP="003A6A48">
      <w:pPr>
        <w:spacing w:after="0" w:line="256" w:lineRule="auto"/>
        <w:jc w:val="right"/>
        <w:rPr>
          <w:rFonts w:ascii="Times New Roman" w:eastAsia="Calibri" w:hAnsi="Times New Roman" w:cs="Times New Roman"/>
          <w:sz w:val="24"/>
          <w:szCs w:val="24"/>
        </w:rPr>
      </w:pPr>
    </w:p>
    <w:p w:rsidR="003A6A48" w:rsidRDefault="003A6A48" w:rsidP="003A6A48">
      <w:pPr>
        <w:spacing w:after="0" w:line="256" w:lineRule="auto"/>
        <w:jc w:val="right"/>
        <w:rPr>
          <w:rFonts w:ascii="Times New Roman" w:eastAsia="Calibri" w:hAnsi="Times New Roman" w:cs="Times New Roman"/>
          <w:sz w:val="24"/>
          <w:szCs w:val="24"/>
        </w:rPr>
      </w:pPr>
    </w:p>
    <w:p w:rsidR="003A6A48" w:rsidRDefault="003A6A48" w:rsidP="003A6A48">
      <w:pPr>
        <w:spacing w:after="0" w:line="256" w:lineRule="auto"/>
        <w:jc w:val="right"/>
        <w:rPr>
          <w:rFonts w:ascii="Times New Roman" w:eastAsia="Calibri" w:hAnsi="Times New Roman" w:cs="Times New Roman"/>
          <w:sz w:val="24"/>
          <w:szCs w:val="24"/>
        </w:rPr>
      </w:pPr>
    </w:p>
    <w:p w:rsidR="003A6A48" w:rsidRDefault="003A6A48" w:rsidP="003A6A48">
      <w:pPr>
        <w:spacing w:after="0" w:line="256" w:lineRule="auto"/>
        <w:jc w:val="right"/>
        <w:rPr>
          <w:rFonts w:ascii="Times New Roman" w:eastAsia="Calibri" w:hAnsi="Times New Roman" w:cs="Times New Roman"/>
          <w:sz w:val="24"/>
          <w:szCs w:val="24"/>
        </w:rPr>
      </w:pPr>
    </w:p>
    <w:p w:rsidR="003A6A48" w:rsidRPr="003A6A48" w:rsidRDefault="003A6A48" w:rsidP="003A6A48">
      <w:pPr>
        <w:spacing w:after="0" w:line="256" w:lineRule="auto"/>
        <w:jc w:val="right"/>
        <w:rPr>
          <w:rFonts w:ascii="Times New Roman" w:eastAsia="Calibri" w:hAnsi="Times New Roman" w:cs="Times New Roman"/>
          <w:sz w:val="24"/>
          <w:szCs w:val="24"/>
        </w:rPr>
      </w:pPr>
      <w:r w:rsidRPr="003A6A48">
        <w:rPr>
          <w:rFonts w:ascii="Times New Roman" w:eastAsia="Calibri" w:hAnsi="Times New Roman" w:cs="Times New Roman"/>
          <w:sz w:val="24"/>
          <w:szCs w:val="24"/>
        </w:rPr>
        <w:lastRenderedPageBreak/>
        <w:t xml:space="preserve">Приложение </w:t>
      </w:r>
    </w:p>
    <w:p w:rsidR="003A6A48" w:rsidRPr="003A6A48" w:rsidRDefault="003A6A48" w:rsidP="003A6A48">
      <w:pPr>
        <w:spacing w:after="0" w:line="256" w:lineRule="auto"/>
        <w:jc w:val="right"/>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к решению Совета депутатов </w:t>
      </w:r>
    </w:p>
    <w:p w:rsidR="003A6A48" w:rsidRPr="003A6A48" w:rsidRDefault="003A6A48" w:rsidP="003A6A48">
      <w:pPr>
        <w:spacing w:after="0" w:line="256" w:lineRule="auto"/>
        <w:jc w:val="right"/>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Тягунского сельсовета Заринского </w:t>
      </w:r>
    </w:p>
    <w:p w:rsidR="003A6A48" w:rsidRPr="003A6A48" w:rsidRDefault="003A6A48" w:rsidP="003A6A48">
      <w:pPr>
        <w:spacing w:after="0" w:line="256" w:lineRule="auto"/>
        <w:jc w:val="right"/>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района Алтайского края </w:t>
      </w:r>
    </w:p>
    <w:p w:rsidR="003A6A48" w:rsidRPr="003A6A48" w:rsidRDefault="003A6A48" w:rsidP="003A6A48">
      <w:pPr>
        <w:spacing w:after="0" w:line="256" w:lineRule="auto"/>
        <w:jc w:val="right"/>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                                                                                                 от 15.04.2026 г. № 5</w:t>
      </w:r>
    </w:p>
    <w:p w:rsidR="003A6A48" w:rsidRPr="003A6A48" w:rsidRDefault="003A6A48" w:rsidP="003A6A48">
      <w:pPr>
        <w:spacing w:after="0" w:line="256" w:lineRule="auto"/>
        <w:jc w:val="right"/>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 </w:t>
      </w:r>
    </w:p>
    <w:p w:rsidR="003A6A48" w:rsidRPr="003A6A48" w:rsidRDefault="003A6A48" w:rsidP="003A6A48">
      <w:pPr>
        <w:spacing w:line="256" w:lineRule="auto"/>
        <w:jc w:val="center"/>
        <w:rPr>
          <w:rFonts w:ascii="Times New Roman" w:eastAsia="Calibri" w:hAnsi="Times New Roman" w:cs="Times New Roman"/>
          <w:sz w:val="24"/>
          <w:szCs w:val="24"/>
        </w:rPr>
      </w:pPr>
      <w:r w:rsidRPr="003A6A48">
        <w:rPr>
          <w:rFonts w:ascii="Times New Roman" w:eastAsia="Calibri" w:hAnsi="Times New Roman" w:cs="Times New Roman"/>
          <w:b/>
          <w:bCs/>
          <w:sz w:val="24"/>
          <w:szCs w:val="24"/>
        </w:rPr>
        <w:t>ПОЛОЖЕНИЕ</w:t>
      </w:r>
    </w:p>
    <w:p w:rsidR="003A6A48" w:rsidRPr="003A6A48" w:rsidRDefault="003A6A48" w:rsidP="003A6A48">
      <w:pPr>
        <w:spacing w:line="256" w:lineRule="auto"/>
        <w:jc w:val="center"/>
        <w:rPr>
          <w:rFonts w:ascii="Times New Roman" w:eastAsia="Calibri" w:hAnsi="Times New Roman" w:cs="Times New Roman"/>
          <w:sz w:val="24"/>
          <w:szCs w:val="24"/>
        </w:rPr>
      </w:pPr>
      <w:r w:rsidRPr="003A6A48">
        <w:rPr>
          <w:rFonts w:ascii="Times New Roman" w:eastAsia="Calibri" w:hAnsi="Times New Roman" w:cs="Times New Roman"/>
          <w:b/>
          <w:bCs/>
          <w:sz w:val="24"/>
          <w:szCs w:val="24"/>
        </w:rPr>
        <w:t>о порядке назначения и проведения публичных слушаний в муниципальном образовании сельское поселение Тягунский сельсовет Заринского района Алтайского края</w:t>
      </w:r>
    </w:p>
    <w:p w:rsidR="003A6A48" w:rsidRPr="003A6A48" w:rsidRDefault="003A6A48" w:rsidP="003A6A48">
      <w:pPr>
        <w:spacing w:line="256" w:lineRule="auto"/>
        <w:rPr>
          <w:rFonts w:ascii="Times New Roman" w:eastAsia="Calibri" w:hAnsi="Times New Roman" w:cs="Times New Roman"/>
          <w:sz w:val="24"/>
          <w:szCs w:val="24"/>
        </w:rPr>
      </w:pPr>
      <w:r w:rsidRPr="003A6A48">
        <w:rPr>
          <w:rFonts w:ascii="Times New Roman" w:eastAsia="Calibri" w:hAnsi="Times New Roman" w:cs="Times New Roman"/>
          <w:b/>
          <w:bCs/>
          <w:sz w:val="24"/>
          <w:szCs w:val="24"/>
        </w:rPr>
        <w:t xml:space="preserve">1. Общие положения </w:t>
      </w:r>
    </w:p>
    <w:p w:rsidR="003A6A48" w:rsidRPr="003A6A48" w:rsidRDefault="003A6A48" w:rsidP="003A6A48">
      <w:pPr>
        <w:spacing w:line="256" w:lineRule="auto"/>
        <w:jc w:val="both"/>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1.1. Положение о порядке назначения и проведения публичных слушаний в муниципальном образовании сельское поселение Тягунский сельсовет Заринского района Алтайского края (далее - Положение) разработано в соответствии с Федеральным законом от 20.03.2025 № 33-ФЗ «Об общих принципах организации местного самоуправления в единой системе публичной власти», законом Алтайского края от 01.11.2025 № 83-ЗС «О порядке назначения и проведения публичных слушаний в муниципальных образованиях Алтайского края», Уставом муниципального образования сельское поселение Тягунский сельсовет Заринского района Алтайского края. </w:t>
      </w:r>
    </w:p>
    <w:p w:rsidR="003A6A48" w:rsidRPr="003A6A48" w:rsidRDefault="003A6A48" w:rsidP="003A6A48">
      <w:pPr>
        <w:spacing w:line="256" w:lineRule="auto"/>
        <w:jc w:val="both"/>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1.2. Публичные слушания являются формой участия населения в осуществлении местного самоуправления. </w:t>
      </w:r>
    </w:p>
    <w:p w:rsidR="003A6A48" w:rsidRPr="003A6A48" w:rsidRDefault="003A6A48" w:rsidP="003A6A48">
      <w:pPr>
        <w:spacing w:line="256" w:lineRule="auto"/>
        <w:jc w:val="both"/>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1.3. Публичные слушания могут проводиться на всей территории муниципального образования сельское поселение Тягунский сельсовет Заринского района Алтайского края (далее также – Тягунский сельсовет) для обсуждения с участием жителей Тягунского сельсовета проектов муниципальных правовых актов по вопросам непосредственного обеспечения жизнедеятельности населения. </w:t>
      </w:r>
    </w:p>
    <w:p w:rsidR="003A6A48" w:rsidRPr="003A6A48" w:rsidRDefault="003A6A48" w:rsidP="003A6A48">
      <w:pPr>
        <w:spacing w:line="256" w:lineRule="auto"/>
        <w:jc w:val="both"/>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1.4. Подготовка, проведение и установление результатов публичных слушаний осуществляются на основании принципов открытости, гласности и добровольности. </w:t>
      </w:r>
    </w:p>
    <w:p w:rsidR="003A6A48" w:rsidRPr="003A6A48" w:rsidRDefault="003A6A48" w:rsidP="003A6A48">
      <w:pPr>
        <w:spacing w:line="256" w:lineRule="auto"/>
        <w:jc w:val="both"/>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1.5. В публичных слушаниях имеют право участвовать жители Тягунского сельсовета, достигшие восемнадцатилетнего возраста. </w:t>
      </w:r>
    </w:p>
    <w:p w:rsidR="003A6A48" w:rsidRPr="003A6A48" w:rsidRDefault="003A6A48" w:rsidP="003A6A48">
      <w:pPr>
        <w:spacing w:line="256" w:lineRule="auto"/>
        <w:jc w:val="both"/>
        <w:rPr>
          <w:rFonts w:ascii="Times New Roman" w:eastAsia="Calibri" w:hAnsi="Times New Roman" w:cs="Times New Roman"/>
          <w:sz w:val="24"/>
          <w:szCs w:val="24"/>
        </w:rPr>
      </w:pPr>
    </w:p>
    <w:p w:rsidR="003A6A48" w:rsidRPr="003A6A48" w:rsidRDefault="003A6A48" w:rsidP="003A6A48">
      <w:pPr>
        <w:spacing w:line="256" w:lineRule="auto"/>
        <w:jc w:val="both"/>
        <w:rPr>
          <w:rFonts w:ascii="Times New Roman" w:eastAsia="Calibri" w:hAnsi="Times New Roman" w:cs="Times New Roman"/>
          <w:sz w:val="24"/>
          <w:szCs w:val="24"/>
        </w:rPr>
      </w:pPr>
      <w:r w:rsidRPr="003A6A48">
        <w:rPr>
          <w:rFonts w:ascii="Times New Roman" w:eastAsia="Calibri" w:hAnsi="Times New Roman" w:cs="Times New Roman"/>
          <w:b/>
          <w:bCs/>
          <w:sz w:val="24"/>
          <w:szCs w:val="24"/>
        </w:rPr>
        <w:t xml:space="preserve">2. Вопросы, выносимые на публичные слушания </w:t>
      </w:r>
    </w:p>
    <w:p w:rsidR="003A6A48" w:rsidRPr="003A6A48" w:rsidRDefault="003A6A48" w:rsidP="003A6A48">
      <w:pPr>
        <w:spacing w:line="256" w:lineRule="auto"/>
        <w:jc w:val="both"/>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2.1. На публичные слушания должны выноситься: </w:t>
      </w:r>
    </w:p>
    <w:p w:rsidR="003A6A48" w:rsidRPr="003A6A48" w:rsidRDefault="003A6A48" w:rsidP="003A6A48">
      <w:pPr>
        <w:spacing w:line="256" w:lineRule="auto"/>
        <w:jc w:val="both"/>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1) проект устава Тягунского сельсовета, а также проект муниципального нормативного правового акта о внесении изменений и дополнений в данный устав, кроме случаев, когда в устав Тягунского сельсовета вносятся изменения в форме точного воспроизведения положений Конституции Российской Федерации, федеральных законов, Устава (Основного Закона) Алтайского края или законов Алтайского края в целях приведения данного устава в соответствие с этими нормативными правовыми актами; </w:t>
      </w:r>
    </w:p>
    <w:p w:rsidR="003A6A48" w:rsidRPr="003A6A48" w:rsidRDefault="003A6A48" w:rsidP="003A6A48">
      <w:pPr>
        <w:spacing w:line="256" w:lineRule="auto"/>
        <w:jc w:val="both"/>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2) проект бюджета Тягунского сельсовета и отчет о его исполнении; </w:t>
      </w:r>
    </w:p>
    <w:p w:rsidR="003A6A48" w:rsidRPr="003A6A48" w:rsidRDefault="003A6A48" w:rsidP="003A6A48">
      <w:pPr>
        <w:spacing w:line="256" w:lineRule="auto"/>
        <w:jc w:val="both"/>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3) вопросы о преобразовании Тягунского сельсовета; </w:t>
      </w:r>
    </w:p>
    <w:p w:rsidR="003A6A48" w:rsidRPr="003A6A48" w:rsidRDefault="003A6A48" w:rsidP="003A6A48">
      <w:pPr>
        <w:spacing w:line="256" w:lineRule="auto"/>
        <w:jc w:val="both"/>
        <w:rPr>
          <w:rFonts w:ascii="Times New Roman" w:eastAsia="Calibri" w:hAnsi="Times New Roman" w:cs="Times New Roman"/>
          <w:sz w:val="24"/>
          <w:szCs w:val="24"/>
        </w:rPr>
      </w:pPr>
      <w:r w:rsidRPr="003A6A48">
        <w:rPr>
          <w:rFonts w:ascii="Times New Roman" w:eastAsia="Calibri" w:hAnsi="Times New Roman" w:cs="Times New Roman"/>
          <w:sz w:val="24"/>
          <w:szCs w:val="24"/>
        </w:rPr>
        <w:lastRenderedPageBreak/>
        <w:t xml:space="preserve">4) иные вопросы, предусмотренные федеральными законами, нормативными правовыми актами Совета депутатов Тягунского сельсовета Заринского района Алтайского края. </w:t>
      </w:r>
    </w:p>
    <w:p w:rsidR="003A6A48" w:rsidRPr="003A6A48" w:rsidRDefault="003A6A48" w:rsidP="003A6A48">
      <w:pPr>
        <w:spacing w:line="256" w:lineRule="auto"/>
        <w:jc w:val="both"/>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2.2.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 </w:t>
      </w:r>
    </w:p>
    <w:p w:rsidR="003A6A48" w:rsidRPr="003A6A48" w:rsidRDefault="003A6A48" w:rsidP="003A6A48">
      <w:pPr>
        <w:spacing w:line="256" w:lineRule="auto"/>
        <w:jc w:val="both"/>
        <w:rPr>
          <w:rFonts w:ascii="Times New Roman" w:eastAsia="Calibri" w:hAnsi="Times New Roman" w:cs="Times New Roman"/>
          <w:sz w:val="24"/>
          <w:szCs w:val="24"/>
        </w:rPr>
      </w:pPr>
      <w:r w:rsidRPr="003A6A48">
        <w:rPr>
          <w:rFonts w:ascii="Times New Roman" w:eastAsia="Calibri" w:hAnsi="Times New Roman" w:cs="Times New Roman"/>
          <w:b/>
          <w:bCs/>
          <w:sz w:val="24"/>
          <w:szCs w:val="24"/>
        </w:rPr>
        <w:t xml:space="preserve">3. Инициатива проведения публичных слушаний </w:t>
      </w:r>
    </w:p>
    <w:p w:rsidR="003A6A48" w:rsidRPr="003A6A48" w:rsidRDefault="003A6A48" w:rsidP="003A6A48">
      <w:pPr>
        <w:spacing w:line="256" w:lineRule="auto"/>
        <w:jc w:val="both"/>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3.1. Публичные слушания проводятся по инициативе: </w:t>
      </w:r>
    </w:p>
    <w:p w:rsidR="003A6A48" w:rsidRPr="003A6A48" w:rsidRDefault="003A6A48" w:rsidP="003A6A48">
      <w:pPr>
        <w:spacing w:line="256" w:lineRule="auto"/>
        <w:jc w:val="both"/>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1) Совета депутатов Тягунского сельсовета Заринского района Алтайского края; </w:t>
      </w:r>
    </w:p>
    <w:p w:rsidR="003A6A48" w:rsidRPr="003A6A48" w:rsidRDefault="003A6A48" w:rsidP="003A6A48">
      <w:pPr>
        <w:spacing w:line="256" w:lineRule="auto"/>
        <w:jc w:val="both"/>
        <w:rPr>
          <w:rFonts w:ascii="Times New Roman" w:eastAsia="Calibri" w:hAnsi="Times New Roman" w:cs="Times New Roman"/>
          <w:sz w:val="24"/>
          <w:szCs w:val="24"/>
        </w:rPr>
      </w:pPr>
      <w:r w:rsidRPr="003A6A48">
        <w:rPr>
          <w:rFonts w:ascii="Times New Roman" w:eastAsia="Calibri" w:hAnsi="Times New Roman" w:cs="Times New Roman"/>
          <w:sz w:val="24"/>
          <w:szCs w:val="24"/>
        </w:rPr>
        <w:t>2) главы сельсовета;</w:t>
      </w:r>
    </w:p>
    <w:p w:rsidR="003A6A48" w:rsidRPr="003A6A48" w:rsidRDefault="003A6A48" w:rsidP="003A6A48">
      <w:pPr>
        <w:spacing w:line="256" w:lineRule="auto"/>
        <w:jc w:val="both"/>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3) главы местной администрации; </w:t>
      </w:r>
    </w:p>
    <w:p w:rsidR="003A6A48" w:rsidRPr="003A6A48" w:rsidRDefault="003A6A48" w:rsidP="003A6A48">
      <w:pPr>
        <w:spacing w:line="256" w:lineRule="auto"/>
        <w:jc w:val="both"/>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4) жителей муниципального образования Тягунский сельсовет. </w:t>
      </w:r>
    </w:p>
    <w:p w:rsidR="003A6A48" w:rsidRPr="003A6A48" w:rsidRDefault="003A6A48" w:rsidP="003A6A48">
      <w:pPr>
        <w:spacing w:line="256" w:lineRule="auto"/>
        <w:jc w:val="both"/>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3.2. Инициатива Совета депутатов Тягунского сельсовета Заринского района Алтайского края о проведении публичных слушаний оформляется в соответствии с регламентом представительного органа. </w:t>
      </w:r>
    </w:p>
    <w:p w:rsidR="003A6A48" w:rsidRPr="003A6A48" w:rsidRDefault="003A6A48" w:rsidP="003A6A48">
      <w:pPr>
        <w:spacing w:line="256" w:lineRule="auto"/>
        <w:jc w:val="both"/>
        <w:rPr>
          <w:rFonts w:ascii="Times New Roman" w:eastAsia="Calibri" w:hAnsi="Times New Roman" w:cs="Times New Roman"/>
          <w:sz w:val="24"/>
          <w:szCs w:val="24"/>
        </w:rPr>
      </w:pPr>
    </w:p>
    <w:p w:rsidR="003A6A48" w:rsidRPr="003A6A48" w:rsidRDefault="003A6A48" w:rsidP="003A6A48">
      <w:pPr>
        <w:spacing w:line="256" w:lineRule="auto"/>
        <w:ind w:firstLine="708"/>
        <w:jc w:val="both"/>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Инициатива проведения публичных слушаний может быть направлена в Совете депутатов Тягунского сельсовета Заринского района Алтайского края группой депутатов численностью не менее одной трети от установленной численности депутатов Совета депутатов Тягунского сельсовета Заринского района Алтайского края. </w:t>
      </w:r>
    </w:p>
    <w:p w:rsidR="003A6A48" w:rsidRPr="003A6A48" w:rsidRDefault="003A6A48" w:rsidP="003A6A48">
      <w:pPr>
        <w:spacing w:line="256" w:lineRule="auto"/>
        <w:ind w:firstLine="708"/>
        <w:jc w:val="both"/>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Инициатива группы депутатов представительного органа о проведении публичных слушаний должна содержать: </w:t>
      </w:r>
    </w:p>
    <w:p w:rsidR="003A6A48" w:rsidRPr="003A6A48" w:rsidRDefault="003A6A48" w:rsidP="003A6A48">
      <w:pPr>
        <w:spacing w:line="256" w:lineRule="auto"/>
        <w:jc w:val="both"/>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1) обоснование необходимости проведения публичных слушаний по выносимому на обсуждение проекту муниципального правового акта и (или) по вопросу; </w:t>
      </w:r>
    </w:p>
    <w:p w:rsidR="003A6A48" w:rsidRPr="003A6A48" w:rsidRDefault="003A6A48" w:rsidP="003A6A48">
      <w:pPr>
        <w:spacing w:line="256" w:lineRule="auto"/>
        <w:jc w:val="both"/>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2) проект муниципального правового акта, который предлагается вынести на публичные слушания; </w:t>
      </w:r>
    </w:p>
    <w:p w:rsidR="003A6A48" w:rsidRPr="003A6A48" w:rsidRDefault="003A6A48" w:rsidP="003A6A48">
      <w:pPr>
        <w:spacing w:line="256" w:lineRule="auto"/>
        <w:jc w:val="both"/>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3.3. Инициатива главы сельсовета, главы местной администрации о проведении публичных слушаний должна содержать: </w:t>
      </w:r>
    </w:p>
    <w:p w:rsidR="003A6A48" w:rsidRPr="003A6A48" w:rsidRDefault="003A6A48" w:rsidP="003A6A48">
      <w:pPr>
        <w:spacing w:line="256" w:lineRule="auto"/>
        <w:jc w:val="both"/>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1) обоснование необходимости проведения публичных слушаний по выносимому на обсуждение проекту муниципального правового акта и (или) по вопросу; </w:t>
      </w:r>
    </w:p>
    <w:p w:rsidR="003A6A48" w:rsidRPr="003A6A48" w:rsidRDefault="003A6A48" w:rsidP="003A6A48">
      <w:pPr>
        <w:spacing w:line="256" w:lineRule="auto"/>
        <w:jc w:val="both"/>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2) фамилию, имя, отчество (при наличии) лица, уполномоченного на представление главы сельсовета в ходе назначения и проведения публичных слушаний (при необходимости); </w:t>
      </w:r>
    </w:p>
    <w:p w:rsidR="003A6A48" w:rsidRPr="003A6A48" w:rsidRDefault="003A6A48" w:rsidP="003A6A48">
      <w:pPr>
        <w:spacing w:line="256" w:lineRule="auto"/>
        <w:jc w:val="both"/>
        <w:rPr>
          <w:rFonts w:ascii="Times New Roman" w:eastAsia="Calibri" w:hAnsi="Times New Roman" w:cs="Times New Roman"/>
          <w:sz w:val="24"/>
          <w:szCs w:val="24"/>
        </w:rPr>
      </w:pPr>
      <w:r w:rsidRPr="003A6A48">
        <w:rPr>
          <w:rFonts w:ascii="Times New Roman" w:eastAsia="Calibri" w:hAnsi="Times New Roman" w:cs="Times New Roman"/>
          <w:sz w:val="24"/>
          <w:szCs w:val="24"/>
        </w:rPr>
        <w:lastRenderedPageBreak/>
        <w:t xml:space="preserve">3) проект муниципального правового акта, который предлагается вынести на публичные слушания. </w:t>
      </w:r>
    </w:p>
    <w:p w:rsidR="003A6A48" w:rsidRPr="003A6A48" w:rsidRDefault="003A6A48" w:rsidP="003A6A48">
      <w:pPr>
        <w:spacing w:line="256" w:lineRule="auto"/>
        <w:jc w:val="both"/>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3.4. Инициатива жителей Тягунского сельсовета о проведении публичных слушаний может быть выдвинута инициативной группой численностью не менее 20 и не более 50 человек. </w:t>
      </w:r>
      <w:r w:rsidRPr="003A6A48">
        <w:rPr>
          <w:rFonts w:ascii="Times New Roman" w:eastAsia="Calibri" w:hAnsi="Times New Roman" w:cs="Times New Roman"/>
          <w:sz w:val="24"/>
          <w:szCs w:val="24"/>
        </w:rPr>
        <w:tab/>
      </w:r>
      <w:r w:rsidRPr="003A6A48">
        <w:rPr>
          <w:rFonts w:ascii="Times New Roman" w:eastAsia="Calibri" w:hAnsi="Times New Roman" w:cs="Times New Roman"/>
          <w:sz w:val="24"/>
          <w:szCs w:val="24"/>
        </w:rPr>
        <w:tab/>
      </w:r>
    </w:p>
    <w:p w:rsidR="003A6A48" w:rsidRPr="003A6A48" w:rsidRDefault="003A6A48" w:rsidP="003A6A48">
      <w:pPr>
        <w:spacing w:line="256" w:lineRule="auto"/>
        <w:ind w:firstLine="708"/>
        <w:jc w:val="both"/>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В коллективных обращениях, направленных от имени жителей муниципального образования, необходимо указывать лицо, в адрес которого в случае отклонения инициативы будет направлен соответствующий мотивированный ответ. </w:t>
      </w:r>
    </w:p>
    <w:p w:rsidR="003A6A48" w:rsidRPr="003A6A48" w:rsidRDefault="003A6A48" w:rsidP="003A6A48">
      <w:pPr>
        <w:spacing w:line="256" w:lineRule="auto"/>
        <w:ind w:firstLine="708"/>
        <w:jc w:val="both"/>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Решение инициативной группы о выдвижении инициативы проведения публичных слушаний оформляется в виде обращения, подписанного каждым членом инициативной группы с указанием его фамилии, имени, отчества (при наличии), даты рождения, адреса по месту жительства (регистрации), и направляется в Совете депутатов Тягунского сельсовета Заринского района Алтайского края. </w:t>
      </w:r>
    </w:p>
    <w:p w:rsidR="003A6A48" w:rsidRPr="003A6A48" w:rsidRDefault="003A6A48" w:rsidP="003A6A48">
      <w:pPr>
        <w:spacing w:line="256" w:lineRule="auto"/>
        <w:ind w:firstLine="708"/>
        <w:jc w:val="both"/>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Инициатива жителей Тягунского сельсовета о проведении публичных слушаний должна содержать: </w:t>
      </w:r>
    </w:p>
    <w:p w:rsidR="003A6A48" w:rsidRPr="003A6A48" w:rsidRDefault="003A6A48" w:rsidP="003A6A48">
      <w:pPr>
        <w:spacing w:line="256" w:lineRule="auto"/>
        <w:jc w:val="both"/>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1) обоснование необходимости проведения публичных слушаний по выносимому на обсуждение проекту муниципального правового акта и (или) по вопросу; </w:t>
      </w:r>
    </w:p>
    <w:p w:rsidR="003A6A48" w:rsidRPr="003A6A48" w:rsidRDefault="003A6A48" w:rsidP="003A6A48">
      <w:pPr>
        <w:spacing w:line="256" w:lineRule="auto"/>
        <w:jc w:val="both"/>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2) проект муниципального правового акта, который предлагается вынести на публичные слушания; </w:t>
      </w:r>
    </w:p>
    <w:p w:rsidR="003A6A48" w:rsidRPr="003A6A48" w:rsidRDefault="003A6A48" w:rsidP="003A6A48">
      <w:pPr>
        <w:spacing w:line="256" w:lineRule="auto"/>
        <w:jc w:val="both"/>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3) информационные, аналитические материалы, относящиеся к теме публичных слушаний (при наличии); </w:t>
      </w:r>
    </w:p>
    <w:p w:rsidR="003A6A48" w:rsidRPr="003A6A48" w:rsidRDefault="003A6A48" w:rsidP="003A6A48">
      <w:pPr>
        <w:spacing w:line="256" w:lineRule="auto"/>
        <w:jc w:val="both"/>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4) согласие членов инициативной группы на обработку их персональных данных в соответствии с требованиями действующего законодательства о персональных данных. </w:t>
      </w:r>
    </w:p>
    <w:p w:rsidR="003A6A48" w:rsidRPr="003A6A48" w:rsidRDefault="003A6A48" w:rsidP="003A6A48">
      <w:pPr>
        <w:spacing w:line="256" w:lineRule="auto"/>
        <w:jc w:val="both"/>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3.5. По результатам рассмотрения инициативы проведения публичных слушаний Совета депутатов Тягунского сельсовета Заринского района Алтайского края или глава сельсовета в течение 10 дней с момента поступления инициативы проведения публичных слушаний принимает одно из следующих решений: </w:t>
      </w:r>
    </w:p>
    <w:p w:rsidR="003A6A48" w:rsidRPr="003A6A48" w:rsidRDefault="003A6A48" w:rsidP="003A6A48">
      <w:pPr>
        <w:spacing w:line="256" w:lineRule="auto"/>
        <w:jc w:val="both"/>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1) о назначении публичных слушаний; </w:t>
      </w:r>
    </w:p>
    <w:p w:rsidR="003A6A48" w:rsidRPr="003A6A48" w:rsidRDefault="003A6A48" w:rsidP="003A6A48">
      <w:pPr>
        <w:spacing w:line="256" w:lineRule="auto"/>
        <w:jc w:val="both"/>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2) об отказе в назначении публичных слушаний. </w:t>
      </w:r>
    </w:p>
    <w:p w:rsidR="003A6A48" w:rsidRPr="003A6A48" w:rsidRDefault="003A6A48" w:rsidP="003A6A48">
      <w:pPr>
        <w:spacing w:line="256" w:lineRule="auto"/>
        <w:jc w:val="both"/>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3.6. Основаниями для отказа в назначении публичных слушаний являются: </w:t>
      </w:r>
    </w:p>
    <w:p w:rsidR="003A6A48" w:rsidRPr="003A6A48" w:rsidRDefault="003A6A48" w:rsidP="003A6A48">
      <w:pPr>
        <w:spacing w:line="256" w:lineRule="auto"/>
        <w:jc w:val="both"/>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1) поступление инициативы проведения публичных слушаний для обсуждения проекта муниципального правового акта по вопросу, не отнесенному к вопросам непосредственного обеспечения жизнедеятельности населения Тягунского сельсовета; </w:t>
      </w:r>
    </w:p>
    <w:p w:rsidR="003A6A48" w:rsidRPr="003A6A48" w:rsidRDefault="003A6A48" w:rsidP="003A6A48">
      <w:pPr>
        <w:spacing w:line="256" w:lineRule="auto"/>
        <w:jc w:val="both"/>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2) поступление инициативы проведения публичных слушаний для обсуждения вопроса, рассмотрение которого на публичных слушаниях не предусмотрено Федеральным законом от 20 марта 2025 года № 33-ФЗ «Об общих принципах организации местного самоуправления в единой системе публичной власти», иными федеральными законами, нормативными правовыми актами представительного органа Тягунский сельсовет; </w:t>
      </w:r>
    </w:p>
    <w:p w:rsidR="003A6A48" w:rsidRPr="003A6A48" w:rsidRDefault="003A6A48" w:rsidP="003A6A48">
      <w:pPr>
        <w:spacing w:line="256" w:lineRule="auto"/>
        <w:jc w:val="both"/>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3) нарушение порядка выдвижения инициативы проведения публичных слушаний, установленного законом Алтайского края от 01.11.2025 № 83-ЗС «О порядке назначения и </w:t>
      </w:r>
      <w:r w:rsidRPr="003A6A48">
        <w:rPr>
          <w:rFonts w:ascii="Times New Roman" w:eastAsia="Calibri" w:hAnsi="Times New Roman" w:cs="Times New Roman"/>
          <w:sz w:val="24"/>
          <w:szCs w:val="24"/>
        </w:rPr>
        <w:lastRenderedPageBreak/>
        <w:t xml:space="preserve">проведения публичных слушаний в муниципальных образованиях Алтайского края» и (или) настоящим Положением; </w:t>
      </w:r>
    </w:p>
    <w:p w:rsidR="003A6A48" w:rsidRPr="003A6A48" w:rsidRDefault="003A6A48" w:rsidP="003A6A48">
      <w:pPr>
        <w:spacing w:line="256" w:lineRule="auto"/>
        <w:jc w:val="both"/>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4) противоречие предлагаемого к обсуждению проекта муниципального правового акта Конституции Российской Федерации, федеральным конституционным законам, федеральным законам, Уставу (Основному Закону) Алтайского края, законам Алтайского края, иным нормативным правовым актам Российской Федерации и Алтайского края. </w:t>
      </w:r>
    </w:p>
    <w:p w:rsidR="003A6A48" w:rsidRPr="003A6A48" w:rsidRDefault="003A6A48" w:rsidP="003A6A48">
      <w:pPr>
        <w:spacing w:line="256" w:lineRule="auto"/>
        <w:jc w:val="both"/>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3.7. Решение (постановление) об отказе в назначении публичных слушаний должно быть мотивированным и доведено до сведения инициаторов публичных слушаний, указанных в подпунктах 1, 2 пункта 3.1 статьи 3 настоящего Положения, либо лица, указанного в абзаце 2 части 3.4 статьи 3 настоящего Положения, если инициатором проведения публичных слушаний выступают жители муниципального образования, в срок не позднее 5 (пяти) календарных дней со дня принятия, путем направления его копии в адрес инициатора почтовым отправлением. </w:t>
      </w:r>
    </w:p>
    <w:p w:rsidR="003A6A48" w:rsidRPr="003A6A48" w:rsidRDefault="003A6A48" w:rsidP="003A6A48">
      <w:pPr>
        <w:spacing w:line="256" w:lineRule="auto"/>
        <w:jc w:val="both"/>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Отклонение инициативы о проведении публичных слушаний не препятствует повторной подаче инициативы после устранения причин, послуживших основанием для отклонения инициативы. </w:t>
      </w:r>
    </w:p>
    <w:p w:rsidR="003A6A48" w:rsidRPr="003A6A48" w:rsidRDefault="003A6A48" w:rsidP="003A6A48">
      <w:pPr>
        <w:spacing w:line="256" w:lineRule="auto"/>
        <w:jc w:val="both"/>
        <w:rPr>
          <w:rFonts w:ascii="Times New Roman" w:eastAsia="Calibri" w:hAnsi="Times New Roman" w:cs="Times New Roman"/>
          <w:sz w:val="24"/>
          <w:szCs w:val="24"/>
        </w:rPr>
      </w:pPr>
      <w:r w:rsidRPr="003A6A48">
        <w:rPr>
          <w:rFonts w:ascii="Times New Roman" w:eastAsia="Calibri" w:hAnsi="Times New Roman" w:cs="Times New Roman"/>
          <w:b/>
          <w:bCs/>
          <w:sz w:val="24"/>
          <w:szCs w:val="24"/>
        </w:rPr>
        <w:t xml:space="preserve">4. Назначение публичных слушаний </w:t>
      </w:r>
    </w:p>
    <w:p w:rsidR="003A6A48" w:rsidRPr="003A6A48" w:rsidRDefault="003A6A48" w:rsidP="003A6A48">
      <w:pPr>
        <w:spacing w:line="256" w:lineRule="auto"/>
        <w:jc w:val="both"/>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4.1. Публичные слушания, проводимые по инициативе жителей Тягунского сельсовета или Совета депутатов Тягунского сельсовета Заринского района Алтайского края, назначаются Совет депутатов Тягунского сельсовета Заринского района Алтайского края, а публичные слушания, проводимые по инициативе главы сельсовета или главы местной администрации – главой сельсовета. </w:t>
      </w:r>
    </w:p>
    <w:p w:rsidR="003A6A48" w:rsidRPr="003A6A48" w:rsidRDefault="003A6A48" w:rsidP="003A6A48">
      <w:pPr>
        <w:spacing w:line="256" w:lineRule="auto"/>
        <w:jc w:val="both"/>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4.2. В решении Совета депутатов Тягунского сельсовета Заринского района Алтайского края, постановлении главы сельсовета о назначении публичных слушаний указывается: </w:t>
      </w:r>
    </w:p>
    <w:p w:rsidR="003A6A48" w:rsidRPr="003A6A48" w:rsidRDefault="003A6A48" w:rsidP="003A6A48">
      <w:pPr>
        <w:spacing w:line="256" w:lineRule="auto"/>
        <w:jc w:val="both"/>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1) наименование проекта муниципального правового акта, вынесенного на обсуждение; </w:t>
      </w:r>
    </w:p>
    <w:p w:rsidR="003A6A48" w:rsidRPr="003A6A48" w:rsidRDefault="003A6A48" w:rsidP="003A6A48">
      <w:pPr>
        <w:spacing w:line="256" w:lineRule="auto"/>
        <w:jc w:val="both"/>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2) место проведения, сроки или дата и время проведения публичных слушаний; </w:t>
      </w:r>
    </w:p>
    <w:p w:rsidR="003A6A48" w:rsidRPr="003A6A48" w:rsidRDefault="003A6A48" w:rsidP="003A6A48">
      <w:pPr>
        <w:spacing w:line="256" w:lineRule="auto"/>
        <w:jc w:val="both"/>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3) сведения об инициаторах публичных слушаний; </w:t>
      </w:r>
    </w:p>
    <w:p w:rsidR="003A6A48" w:rsidRPr="003A6A48" w:rsidRDefault="003A6A48" w:rsidP="003A6A48">
      <w:pPr>
        <w:spacing w:line="256" w:lineRule="auto"/>
        <w:jc w:val="both"/>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4) способ и срок подачи замечаний и предложений по вынесенному на обсуждение проекту; </w:t>
      </w:r>
    </w:p>
    <w:p w:rsidR="003A6A48" w:rsidRPr="003A6A48" w:rsidRDefault="003A6A48" w:rsidP="003A6A48">
      <w:pPr>
        <w:spacing w:line="256" w:lineRule="auto"/>
        <w:jc w:val="both"/>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5) состав комиссии, ответственной за проведение публичных слушаний, ее местонахождение. </w:t>
      </w:r>
    </w:p>
    <w:p w:rsidR="003A6A48" w:rsidRPr="003A6A48" w:rsidRDefault="003A6A48" w:rsidP="003A6A48">
      <w:pPr>
        <w:spacing w:line="256" w:lineRule="auto"/>
        <w:jc w:val="both"/>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4.3. Решение Совета депутатов Тягунского сельсовета Заринского района Алтайского края, постановление главы сельсовета о назначении публичных слушаний и текст вынесенного на обсуждение проекта муниципального правового акта подлежат официальному опубликованию на официальном сайте муниципального образования в сети «Интернет» (при наличии официального сайта) или обнародуется в порядке, установленном уставом муниципального образования для ознакомления не менее чем за 10 дней до проведения публичных слушаний. </w:t>
      </w:r>
    </w:p>
    <w:p w:rsidR="003A6A48" w:rsidRPr="003A6A48" w:rsidRDefault="003A6A48" w:rsidP="003A6A48">
      <w:pPr>
        <w:spacing w:line="256" w:lineRule="auto"/>
        <w:jc w:val="both"/>
        <w:rPr>
          <w:rFonts w:ascii="Times New Roman" w:eastAsia="Calibri" w:hAnsi="Times New Roman" w:cs="Times New Roman"/>
          <w:sz w:val="24"/>
          <w:szCs w:val="24"/>
        </w:rPr>
      </w:pPr>
      <w:r w:rsidRPr="003A6A48">
        <w:rPr>
          <w:rFonts w:ascii="Times New Roman" w:eastAsia="Calibri" w:hAnsi="Times New Roman" w:cs="Times New Roman"/>
          <w:b/>
          <w:bCs/>
          <w:sz w:val="24"/>
          <w:szCs w:val="24"/>
        </w:rPr>
        <w:t xml:space="preserve">5. Подготовка публичных слушаний </w:t>
      </w:r>
    </w:p>
    <w:p w:rsidR="003A6A48" w:rsidRPr="003A6A48" w:rsidRDefault="003A6A48" w:rsidP="003A6A48">
      <w:pPr>
        <w:spacing w:line="256" w:lineRule="auto"/>
        <w:jc w:val="both"/>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5.1. Организационно-техническое и информационное обеспечение проведения публичных слушаний осуществляется комиссией, ответственной за проведение публичных слушаний (далее - комиссия). </w:t>
      </w:r>
    </w:p>
    <w:p w:rsidR="003A6A48" w:rsidRPr="003A6A48" w:rsidRDefault="003A6A48" w:rsidP="003A6A48">
      <w:pPr>
        <w:spacing w:line="256" w:lineRule="auto"/>
        <w:jc w:val="both"/>
        <w:rPr>
          <w:rFonts w:ascii="Times New Roman" w:eastAsia="Calibri" w:hAnsi="Times New Roman" w:cs="Times New Roman"/>
          <w:sz w:val="24"/>
          <w:szCs w:val="24"/>
        </w:rPr>
      </w:pPr>
      <w:r w:rsidRPr="003A6A48">
        <w:rPr>
          <w:rFonts w:ascii="Times New Roman" w:eastAsia="Calibri" w:hAnsi="Times New Roman" w:cs="Times New Roman"/>
          <w:sz w:val="24"/>
          <w:szCs w:val="24"/>
        </w:rPr>
        <w:lastRenderedPageBreak/>
        <w:t xml:space="preserve">5.2. Первое заседание комиссии проводится не позднее 3 дней со дня принятия муниципального правового акта о назначении публичных слушаний. На первом заседании комиссии из числа членов комиссии избирается председатель и секретарь, определяется план работы и полномочия членов комиссии по подготовке и проведению публичных слушаний. </w:t>
      </w:r>
    </w:p>
    <w:p w:rsidR="003A6A48" w:rsidRPr="003A6A48" w:rsidRDefault="003A6A48" w:rsidP="003A6A48">
      <w:pPr>
        <w:spacing w:line="256" w:lineRule="auto"/>
        <w:jc w:val="both"/>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5.3. Комиссия: </w:t>
      </w:r>
    </w:p>
    <w:p w:rsidR="003A6A48" w:rsidRPr="003A6A48" w:rsidRDefault="003A6A48" w:rsidP="003A6A48">
      <w:pPr>
        <w:spacing w:line="256" w:lineRule="auto"/>
        <w:jc w:val="both"/>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1) обеспечивает оповещение жителей Тягунского сельсовета о месте проведения, сроках или дате и времени проведения публичных слушаний не менее чем за 10 дней до даты проведения публичных слушаний путем официального опубликования и обнародования муниципального правового акта о назначении публичных слушаний и вынесенного на обсуждение проекта муниципального правового акта; </w:t>
      </w:r>
    </w:p>
    <w:p w:rsidR="003A6A48" w:rsidRPr="003A6A48" w:rsidRDefault="003A6A48" w:rsidP="003A6A48">
      <w:pPr>
        <w:spacing w:line="256" w:lineRule="auto"/>
        <w:jc w:val="both"/>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2) определяет докладчиков (содокладчиков), перечень выступающих на публичных слушаниях и приглашенных лиц; </w:t>
      </w:r>
    </w:p>
    <w:p w:rsidR="003A6A48" w:rsidRPr="003A6A48" w:rsidRDefault="003A6A48" w:rsidP="003A6A48">
      <w:pPr>
        <w:spacing w:line="256" w:lineRule="auto"/>
        <w:jc w:val="both"/>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3) устанавливает порядок выступлений; </w:t>
      </w:r>
    </w:p>
    <w:p w:rsidR="003A6A48" w:rsidRPr="003A6A48" w:rsidRDefault="003A6A48" w:rsidP="003A6A48">
      <w:pPr>
        <w:spacing w:line="256" w:lineRule="auto"/>
        <w:jc w:val="both"/>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4) организует регистрацию участников публичных слушаний; </w:t>
      </w:r>
    </w:p>
    <w:p w:rsidR="003A6A48" w:rsidRPr="003A6A48" w:rsidRDefault="003A6A48" w:rsidP="003A6A48">
      <w:pPr>
        <w:spacing w:line="256" w:lineRule="auto"/>
        <w:jc w:val="both"/>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5) изготавливает итоговый документ по результатам проведенных публичных слушаний (заключение); </w:t>
      </w:r>
    </w:p>
    <w:p w:rsidR="003A6A48" w:rsidRPr="003A6A48" w:rsidRDefault="003A6A48" w:rsidP="003A6A48">
      <w:pPr>
        <w:spacing w:line="256" w:lineRule="auto"/>
        <w:jc w:val="both"/>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6) обеспечивает официальное опубликование и обнародование итогового документа (заключения) по результатам проведенных публичных слушаний в течение 10 дней со дня их проведения. </w:t>
      </w:r>
    </w:p>
    <w:p w:rsidR="003A6A48" w:rsidRPr="003A6A48" w:rsidRDefault="003A6A48" w:rsidP="003A6A48">
      <w:pPr>
        <w:spacing w:line="256" w:lineRule="auto"/>
        <w:jc w:val="both"/>
        <w:rPr>
          <w:rFonts w:ascii="Times New Roman" w:eastAsia="Calibri" w:hAnsi="Times New Roman" w:cs="Times New Roman"/>
          <w:sz w:val="24"/>
          <w:szCs w:val="24"/>
        </w:rPr>
      </w:pPr>
    </w:p>
    <w:p w:rsidR="003A6A48" w:rsidRPr="003A6A48" w:rsidRDefault="003A6A48" w:rsidP="003A6A48">
      <w:pPr>
        <w:spacing w:line="256" w:lineRule="auto"/>
        <w:jc w:val="both"/>
        <w:rPr>
          <w:rFonts w:ascii="Times New Roman" w:eastAsia="Calibri" w:hAnsi="Times New Roman" w:cs="Times New Roman"/>
          <w:sz w:val="24"/>
          <w:szCs w:val="24"/>
        </w:rPr>
      </w:pPr>
      <w:r w:rsidRPr="003A6A48">
        <w:rPr>
          <w:rFonts w:ascii="Times New Roman" w:eastAsia="Calibri" w:hAnsi="Times New Roman" w:cs="Times New Roman"/>
          <w:b/>
          <w:bCs/>
          <w:sz w:val="24"/>
          <w:szCs w:val="24"/>
        </w:rPr>
        <w:t xml:space="preserve">6. Порядок приема замечаний и предложений по проектам муниципальных правовых актов, выносимым на публичные слушания </w:t>
      </w:r>
    </w:p>
    <w:p w:rsidR="003A6A48" w:rsidRPr="003A6A48" w:rsidRDefault="003A6A48" w:rsidP="003A6A48">
      <w:pPr>
        <w:spacing w:line="256" w:lineRule="auto"/>
        <w:jc w:val="both"/>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После дня официального опубликования и размещения на официальном сайте муниципального образования Заринский район Алтайского края на странице Тягунского </w:t>
      </w:r>
      <w:r w:rsidRPr="003A6A48">
        <w:rPr>
          <w:rFonts w:ascii="Times New Roman" w:eastAsia="Calibri" w:hAnsi="Times New Roman" w:cs="Times New Roman"/>
          <w:color w:val="000000" w:themeColor="text1"/>
          <w:sz w:val="24"/>
          <w:szCs w:val="24"/>
        </w:rPr>
        <w:t>сельсовета (</w:t>
      </w:r>
      <w:r w:rsidRPr="003A6A48">
        <w:rPr>
          <w:color w:val="000000" w:themeColor="text1"/>
          <w:sz w:val="26"/>
          <w:szCs w:val="26"/>
          <w:u w:val="single"/>
        </w:rPr>
        <w:t>http://zarinray.ru/selsovety/tyagunskii</w:t>
      </w:r>
      <w:r w:rsidRPr="003A6A48">
        <w:rPr>
          <w:rFonts w:ascii="Times New Roman" w:eastAsia="Calibri" w:hAnsi="Times New Roman" w:cs="Times New Roman"/>
          <w:color w:val="000000" w:themeColor="text1"/>
          <w:sz w:val="24"/>
          <w:szCs w:val="24"/>
        </w:rPr>
        <w:t xml:space="preserve">) </w:t>
      </w:r>
      <w:r w:rsidRPr="003A6A48">
        <w:rPr>
          <w:rFonts w:ascii="Times New Roman" w:eastAsia="Calibri" w:hAnsi="Times New Roman" w:cs="Times New Roman"/>
          <w:sz w:val="24"/>
          <w:szCs w:val="24"/>
        </w:rPr>
        <w:t xml:space="preserve">муниципального правового акта о назначении публичных слушаний жители Тягунского сельсовета вправе представлять в письменном виде свои замечания и предложения, касающиеся вынесенного на публичные слушания проекта муниципального правового акта (далее – предложения). </w:t>
      </w:r>
    </w:p>
    <w:p w:rsidR="003A6A48" w:rsidRPr="003A6A48" w:rsidRDefault="003A6A48" w:rsidP="003A6A48">
      <w:pPr>
        <w:spacing w:line="256" w:lineRule="auto"/>
        <w:jc w:val="both"/>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6.1. Предложения представляются в комиссию, ответственную за проведение публичных слушаний, не позднее, чем за 5 дней до проведения публичных слушаний на электронный адрес администрации Тягунский сельсовет. </w:t>
      </w:r>
    </w:p>
    <w:p w:rsidR="003A6A48" w:rsidRPr="003A6A48" w:rsidRDefault="003A6A48" w:rsidP="003A6A48">
      <w:pPr>
        <w:spacing w:line="256" w:lineRule="auto"/>
        <w:jc w:val="both"/>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6.2. Предложения должны содержать: текст предлагаемого изменения (дополнения) в проект муниципального правового акта, вынесенного на публичные слушания; обоснование предложения; фамилию, имя, отчество (при наличии), дату рождения, реквизиты основного документа, удостоверяющего личность, адрес места жительства (регистрации) и личную подпись лица, представившего предложения; дату направления предложения. </w:t>
      </w:r>
    </w:p>
    <w:p w:rsidR="003A6A48" w:rsidRPr="003A6A48" w:rsidRDefault="003A6A48" w:rsidP="003A6A48">
      <w:pPr>
        <w:spacing w:line="256" w:lineRule="auto"/>
        <w:jc w:val="both"/>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К предложениям прилагается согласие на обработку персональных данных, форма которого установлена приложением 1 к Положению. </w:t>
      </w:r>
    </w:p>
    <w:p w:rsidR="003A6A48" w:rsidRPr="003A6A48" w:rsidRDefault="003A6A48" w:rsidP="003A6A48">
      <w:pPr>
        <w:spacing w:line="256" w:lineRule="auto"/>
        <w:jc w:val="both"/>
        <w:rPr>
          <w:rFonts w:ascii="Times New Roman" w:eastAsia="Calibri" w:hAnsi="Times New Roman" w:cs="Times New Roman"/>
          <w:sz w:val="24"/>
          <w:szCs w:val="24"/>
        </w:rPr>
      </w:pPr>
      <w:r w:rsidRPr="003A6A48">
        <w:rPr>
          <w:rFonts w:ascii="Times New Roman" w:eastAsia="Calibri" w:hAnsi="Times New Roman" w:cs="Times New Roman"/>
          <w:sz w:val="24"/>
          <w:szCs w:val="24"/>
        </w:rPr>
        <w:lastRenderedPageBreak/>
        <w:t xml:space="preserve">6.3. Предложения, внесенные с нарушениями установленного порядка и срока подачи предложений, рассмотрению не подлежат. </w:t>
      </w:r>
    </w:p>
    <w:p w:rsidR="003A6A48" w:rsidRPr="003A6A48" w:rsidRDefault="003A6A48" w:rsidP="003A6A48">
      <w:pPr>
        <w:spacing w:line="256" w:lineRule="auto"/>
        <w:jc w:val="both"/>
        <w:rPr>
          <w:rFonts w:ascii="Times New Roman" w:eastAsia="Calibri" w:hAnsi="Times New Roman" w:cs="Times New Roman"/>
          <w:sz w:val="24"/>
          <w:szCs w:val="24"/>
        </w:rPr>
      </w:pPr>
      <w:r w:rsidRPr="003A6A48">
        <w:rPr>
          <w:rFonts w:ascii="Times New Roman" w:eastAsia="Calibri" w:hAnsi="Times New Roman" w:cs="Times New Roman"/>
          <w:b/>
          <w:bCs/>
          <w:sz w:val="24"/>
          <w:szCs w:val="24"/>
        </w:rPr>
        <w:t xml:space="preserve">7. Проведение публичных слушаний </w:t>
      </w:r>
    </w:p>
    <w:p w:rsidR="003A6A48" w:rsidRPr="003A6A48" w:rsidRDefault="003A6A48" w:rsidP="003A6A48">
      <w:pPr>
        <w:spacing w:line="256" w:lineRule="auto"/>
        <w:jc w:val="both"/>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7.1. Перед началом проведения публичных слушаний комиссия, ответственная за проведение публичных слушаний, организует регистрацию его участников. </w:t>
      </w:r>
    </w:p>
    <w:p w:rsidR="003A6A48" w:rsidRPr="003A6A48" w:rsidRDefault="003A6A48" w:rsidP="003A6A48">
      <w:pPr>
        <w:spacing w:line="256" w:lineRule="auto"/>
        <w:jc w:val="both"/>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Регистрация осуществляется путем внесения в регистрационный лист участников публичных слушаний по проекту муниципального правового акта, форма которого установлена в приложении 2 к настоящему Положению, фамилии, имени, отчества (при наличии), даты рождения, реквизитов основного документа, удостоверяющего личность участника публичных слушаний, и адреса места его жительства (регистрации). </w:t>
      </w:r>
    </w:p>
    <w:p w:rsidR="003A6A48" w:rsidRPr="003A6A48" w:rsidRDefault="003A6A48" w:rsidP="003A6A48">
      <w:pPr>
        <w:spacing w:line="256" w:lineRule="auto"/>
        <w:jc w:val="both"/>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7.2. Председатель комиссии открывает публичные слушания, представляет состав комиссии, оглашает наименование проекта муниципального правового акта, вынесенного на публичные слушания, инициаторов его проведения, предложения комиссии по порядку проведения слушаний, озвучивает предложения по обсуждаемому проекту муниципального правового акта, поступившие до дня проведения публичных слушаний, предоставляет слово докладчикам, содокладчикам и выступающим. Секретарь комиссии ведет протокол публичных слушаний. </w:t>
      </w:r>
    </w:p>
    <w:p w:rsidR="003A6A48" w:rsidRPr="003A6A48" w:rsidRDefault="003A6A48" w:rsidP="003A6A48">
      <w:pPr>
        <w:spacing w:line="256" w:lineRule="auto"/>
        <w:jc w:val="both"/>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7.3. Время выступления участников определяется председателем комиссии, исходя из количества выступающих и времени, отведенного для проведения публичных слушаний, но не может быть более 10 минут на одно выступление. </w:t>
      </w:r>
    </w:p>
    <w:p w:rsidR="003A6A48" w:rsidRPr="003A6A48" w:rsidRDefault="003A6A48" w:rsidP="003A6A48">
      <w:pPr>
        <w:spacing w:line="256" w:lineRule="auto"/>
        <w:jc w:val="both"/>
        <w:rPr>
          <w:rFonts w:ascii="Times New Roman" w:eastAsia="Calibri" w:hAnsi="Times New Roman" w:cs="Times New Roman"/>
          <w:sz w:val="24"/>
          <w:szCs w:val="24"/>
        </w:rPr>
      </w:pPr>
      <w:r w:rsidRPr="003A6A48">
        <w:rPr>
          <w:rFonts w:ascii="Times New Roman" w:eastAsia="Calibri" w:hAnsi="Times New Roman" w:cs="Times New Roman"/>
          <w:sz w:val="24"/>
          <w:szCs w:val="24"/>
        </w:rPr>
        <w:t>7.4. По окончании выступления участника публичных слушаний (или по истечении предоставленного времени) председатель комиссии дает возможность участникам публичных слушаний задать уточняющие вопросы и дополнительное время для ответов на эти вопросы, предлагает проголосовать за проект муниципального правового акта в целом, после чего объявляет о закрытии публичных слушаний.</w:t>
      </w:r>
    </w:p>
    <w:p w:rsidR="003A6A48" w:rsidRPr="003A6A48" w:rsidRDefault="003A6A48" w:rsidP="003A6A48">
      <w:pPr>
        <w:spacing w:line="256" w:lineRule="auto"/>
        <w:jc w:val="both"/>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7.5. Решение участников публичных слушаний принимается большинством голосов от числа присутствующих на момент голосования участников публичных слушаний путем подачи голоса «за», «против», «воздержался». Каждый из участников публичных слушаний наделен одним голосом. </w:t>
      </w:r>
    </w:p>
    <w:p w:rsidR="003A6A48" w:rsidRPr="003A6A48" w:rsidRDefault="003A6A48" w:rsidP="003A6A48">
      <w:pPr>
        <w:spacing w:line="256" w:lineRule="auto"/>
        <w:jc w:val="both"/>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7.6. На основании протокола публичных слушаний комиссия осуществляет подготовку итогового документа о результатах публичных слушаний (заключения), который подписывается председателем и секретарем комиссии в течение 5 дней со дня проведения публичных слушаний. </w:t>
      </w:r>
    </w:p>
    <w:p w:rsidR="003A6A48" w:rsidRPr="003A6A48" w:rsidRDefault="003A6A48" w:rsidP="003A6A48">
      <w:pPr>
        <w:spacing w:line="256" w:lineRule="auto"/>
        <w:jc w:val="both"/>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7.7. Результаты публичных слушаний носят рекомендательный характер и подлежат обязательному рассмотрению представительным органом муниципального образования при рассмотрении проектов муниципальных правовых актов. </w:t>
      </w:r>
    </w:p>
    <w:p w:rsidR="003A6A48" w:rsidRPr="003A6A48" w:rsidRDefault="003A6A48" w:rsidP="003A6A48">
      <w:pPr>
        <w:spacing w:line="256" w:lineRule="auto"/>
        <w:jc w:val="both"/>
        <w:rPr>
          <w:rFonts w:ascii="Times New Roman" w:eastAsia="Calibri" w:hAnsi="Times New Roman" w:cs="Times New Roman"/>
          <w:sz w:val="24"/>
          <w:szCs w:val="24"/>
        </w:rPr>
      </w:pPr>
      <w:r w:rsidRPr="003A6A48">
        <w:rPr>
          <w:rFonts w:ascii="Times New Roman" w:eastAsia="Calibri" w:hAnsi="Times New Roman" w:cs="Times New Roman"/>
          <w:sz w:val="24"/>
          <w:szCs w:val="24"/>
        </w:rPr>
        <w:t>7.8. Результаты публичных слушаний, включая мотивированное обоснование принятых решений (заключение), подлежат обнародованию в порядке, предусмотренном Уставом муниципального образования сельское поселение Тягунский сельсовет Заринского района Алтайского края, для опубликования муниципальных прав.</w:t>
      </w:r>
    </w:p>
    <w:p w:rsidR="003A6A48" w:rsidRPr="003A6A48" w:rsidRDefault="003A6A48" w:rsidP="003A6A48">
      <w:pPr>
        <w:spacing w:line="256" w:lineRule="auto"/>
        <w:jc w:val="both"/>
        <w:rPr>
          <w:rFonts w:ascii="Times New Roman" w:eastAsia="Calibri" w:hAnsi="Times New Roman" w:cs="Times New Roman"/>
          <w:sz w:val="24"/>
          <w:szCs w:val="24"/>
        </w:rPr>
      </w:pPr>
    </w:p>
    <w:p w:rsidR="003A6A48" w:rsidRPr="003A6A48" w:rsidRDefault="003A6A48" w:rsidP="003A6A48">
      <w:pPr>
        <w:spacing w:line="256" w:lineRule="auto"/>
        <w:rPr>
          <w:rFonts w:ascii="Times New Roman" w:eastAsia="Calibri" w:hAnsi="Times New Roman" w:cs="Times New Roman"/>
          <w:sz w:val="24"/>
          <w:szCs w:val="24"/>
        </w:rPr>
      </w:pPr>
    </w:p>
    <w:p w:rsidR="003A6A48" w:rsidRPr="003A6A48" w:rsidRDefault="003A6A48" w:rsidP="003A6A48">
      <w:pPr>
        <w:spacing w:line="256" w:lineRule="auto"/>
        <w:jc w:val="center"/>
        <w:rPr>
          <w:rFonts w:ascii="Times New Roman" w:eastAsia="Calibri" w:hAnsi="Times New Roman" w:cs="Times New Roman"/>
          <w:sz w:val="24"/>
          <w:szCs w:val="24"/>
        </w:rPr>
      </w:pPr>
      <w:r w:rsidRPr="003A6A48">
        <w:rPr>
          <w:rFonts w:ascii="Times New Roman" w:eastAsia="Calibri" w:hAnsi="Times New Roman" w:cs="Times New Roman"/>
          <w:sz w:val="24"/>
          <w:szCs w:val="24"/>
        </w:rPr>
        <w:lastRenderedPageBreak/>
        <w:t>СОГЛАСИЕ</w:t>
      </w:r>
    </w:p>
    <w:p w:rsidR="003A6A48" w:rsidRPr="003A6A48" w:rsidRDefault="003A6A48" w:rsidP="003A6A48">
      <w:pPr>
        <w:spacing w:after="0" w:line="256" w:lineRule="auto"/>
        <w:jc w:val="right"/>
        <w:rPr>
          <w:rFonts w:ascii="Times New Roman" w:eastAsia="Calibri" w:hAnsi="Times New Roman" w:cs="Times New Roman"/>
          <w:sz w:val="24"/>
          <w:szCs w:val="24"/>
        </w:rPr>
      </w:pPr>
      <w:r w:rsidRPr="003A6A48">
        <w:rPr>
          <w:rFonts w:ascii="Times New Roman" w:eastAsia="Calibri" w:hAnsi="Times New Roman" w:cs="Times New Roman"/>
          <w:sz w:val="24"/>
          <w:szCs w:val="24"/>
        </w:rPr>
        <w:t>Приложение 1</w:t>
      </w:r>
    </w:p>
    <w:p w:rsidR="003A6A48" w:rsidRPr="003A6A48" w:rsidRDefault="003A6A48" w:rsidP="003A6A48">
      <w:pPr>
        <w:spacing w:after="0" w:line="256" w:lineRule="auto"/>
        <w:jc w:val="right"/>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 к Положению о порядке назначения</w:t>
      </w:r>
    </w:p>
    <w:p w:rsidR="003A6A48" w:rsidRPr="003A6A48" w:rsidRDefault="003A6A48" w:rsidP="003A6A48">
      <w:pPr>
        <w:spacing w:after="0" w:line="256" w:lineRule="auto"/>
        <w:jc w:val="right"/>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 и проведения публичных слушаний </w:t>
      </w:r>
    </w:p>
    <w:p w:rsidR="003A6A48" w:rsidRPr="003A6A48" w:rsidRDefault="003A6A48" w:rsidP="003A6A48">
      <w:pPr>
        <w:spacing w:after="0" w:line="256" w:lineRule="auto"/>
        <w:jc w:val="right"/>
        <w:rPr>
          <w:rFonts w:ascii="Times New Roman" w:eastAsia="Calibri" w:hAnsi="Times New Roman" w:cs="Times New Roman"/>
          <w:sz w:val="24"/>
          <w:szCs w:val="24"/>
        </w:rPr>
      </w:pPr>
      <w:r w:rsidRPr="003A6A48">
        <w:rPr>
          <w:rFonts w:ascii="Times New Roman" w:eastAsia="Calibri" w:hAnsi="Times New Roman" w:cs="Times New Roman"/>
          <w:sz w:val="24"/>
          <w:szCs w:val="24"/>
        </w:rPr>
        <w:t>в муниципальном образовании</w:t>
      </w:r>
    </w:p>
    <w:p w:rsidR="003A6A48" w:rsidRPr="003A6A48" w:rsidRDefault="003A6A48" w:rsidP="003A6A48">
      <w:pPr>
        <w:spacing w:after="0" w:line="256" w:lineRule="auto"/>
        <w:jc w:val="right"/>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 сельское поселение Тягунский сельсовет</w:t>
      </w:r>
    </w:p>
    <w:p w:rsidR="003A6A48" w:rsidRPr="003A6A48" w:rsidRDefault="003A6A48" w:rsidP="003A6A48">
      <w:pPr>
        <w:spacing w:after="0" w:line="256" w:lineRule="auto"/>
        <w:jc w:val="right"/>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 Заринского района Алтайского края </w:t>
      </w:r>
    </w:p>
    <w:p w:rsidR="003A6A48" w:rsidRPr="003A6A48" w:rsidRDefault="003A6A48" w:rsidP="003A6A48">
      <w:pPr>
        <w:spacing w:after="0" w:line="256" w:lineRule="auto"/>
        <w:jc w:val="right"/>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на обработку персональных данных </w:t>
      </w:r>
    </w:p>
    <w:p w:rsidR="003A6A48" w:rsidRPr="003A6A48" w:rsidRDefault="003A6A48" w:rsidP="003A6A48">
      <w:pPr>
        <w:spacing w:line="256" w:lineRule="auto"/>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Я, , </w:t>
      </w:r>
    </w:p>
    <w:p w:rsidR="003A6A48" w:rsidRPr="003A6A48" w:rsidRDefault="003A6A48" w:rsidP="003A6A48">
      <w:pPr>
        <w:spacing w:line="256" w:lineRule="auto"/>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(фамилия, имя, отчество (при наличии), дата рождения) </w:t>
      </w:r>
    </w:p>
    <w:p w:rsidR="003A6A48" w:rsidRPr="003A6A48" w:rsidRDefault="003A6A48" w:rsidP="003A6A48">
      <w:pPr>
        <w:spacing w:line="256" w:lineRule="auto"/>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проживающий(ая) по адресу: </w:t>
      </w:r>
    </w:p>
    <w:p w:rsidR="003A6A48" w:rsidRPr="003A6A48" w:rsidRDefault="003A6A48" w:rsidP="003A6A48">
      <w:pPr>
        <w:spacing w:line="256" w:lineRule="auto"/>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(адрес регистрации по месту жительства) </w:t>
      </w:r>
    </w:p>
    <w:p w:rsidR="003A6A48" w:rsidRPr="003A6A48" w:rsidRDefault="003A6A48" w:rsidP="003A6A48">
      <w:pPr>
        <w:spacing w:line="256" w:lineRule="auto"/>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основной документ, удостоверяющий личность </w:t>
      </w:r>
    </w:p>
    <w:p w:rsidR="003A6A48" w:rsidRPr="003A6A48" w:rsidRDefault="003A6A48" w:rsidP="003A6A48">
      <w:pPr>
        <w:spacing w:line="256" w:lineRule="auto"/>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(наименование и реквизиты основного документа, удостоверяющего личность </w:t>
      </w:r>
    </w:p>
    <w:p w:rsidR="003A6A48" w:rsidRPr="003A6A48" w:rsidRDefault="003A6A48" w:rsidP="003A6A48">
      <w:pPr>
        <w:spacing w:line="256" w:lineRule="auto"/>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субъекта персональных данных, сведения о дате выдачи указанного документа и выдавшем его органе) </w:t>
      </w:r>
    </w:p>
    <w:p w:rsidR="003A6A48" w:rsidRPr="003A6A48" w:rsidRDefault="003A6A48" w:rsidP="003A6A48">
      <w:pPr>
        <w:spacing w:line="256" w:lineRule="auto"/>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В соответствии с требованиями статьи 9 Федерального закона от 27.07.2006 № 152-ФЗ "О персональных данных" даю согласие </w:t>
      </w:r>
    </w:p>
    <w:p w:rsidR="003A6A48" w:rsidRPr="003A6A48" w:rsidRDefault="003A6A48" w:rsidP="003A6A48">
      <w:pPr>
        <w:spacing w:line="256" w:lineRule="auto"/>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(главе района/Совет депутатов района, уполномоченным на принятие решения о назначении публичных слушаний/комиссии, ответственной за организацию и проведение публичных слушаний/органу государственной власти либо органу местного самоуправления – инициатору проведения публичных слушаний), </w:t>
      </w:r>
    </w:p>
    <w:p w:rsidR="003A6A48" w:rsidRPr="003A6A48" w:rsidRDefault="003A6A48" w:rsidP="003A6A48">
      <w:pPr>
        <w:spacing w:line="256" w:lineRule="auto"/>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находящемуся по адресу Алтайский край, с., </w:t>
      </w:r>
    </w:p>
    <w:p w:rsidR="003A6A48" w:rsidRPr="003A6A48" w:rsidRDefault="003A6A48" w:rsidP="003A6A48">
      <w:pPr>
        <w:spacing w:line="256" w:lineRule="auto"/>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(адрес местонахождения органа, уполномоченного на принятие решения о назначении публичных слушаний/комиссии, ответственной за организацию и проведение публичных слушаний/органа - инициатора проведения публичных слушаний; ИНН, ОГРН - при наличии) </w:t>
      </w:r>
    </w:p>
    <w:p w:rsidR="003A6A48" w:rsidRPr="003A6A48" w:rsidRDefault="003A6A48" w:rsidP="003A6A48">
      <w:pPr>
        <w:spacing w:line="256" w:lineRule="auto"/>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на обработку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предоставление, доступ, обезличивание, блокирование, удаление, уничтожение следующих персональных данных: фамилия, имя, отчество (при наличии), наименование, реквизиты, дата выдачи основного документа, удостоверяющего личность субъекта персональных данных, сведения о выдавшем основной документ органе, дата рождения и адрес регистрации по месту жительства, личная подпись. </w:t>
      </w:r>
    </w:p>
    <w:p w:rsidR="003A6A48" w:rsidRPr="003A6A48" w:rsidRDefault="003A6A48" w:rsidP="003A6A48">
      <w:pPr>
        <w:spacing w:line="256" w:lineRule="auto"/>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Персональные данные передаются в целях (нужное отметить): </w:t>
      </w:r>
    </w:p>
    <w:p w:rsidR="003A6A48" w:rsidRPr="003A6A48" w:rsidRDefault="003A6A48" w:rsidP="003A6A48">
      <w:pPr>
        <w:spacing w:line="256" w:lineRule="auto"/>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 направления инициативы проведения публичных слушаний; </w:t>
      </w:r>
    </w:p>
    <w:p w:rsidR="003A6A48" w:rsidRPr="003A6A48" w:rsidRDefault="003A6A48" w:rsidP="003A6A48">
      <w:pPr>
        <w:spacing w:line="256" w:lineRule="auto"/>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 </w:t>
      </w:r>
    </w:p>
    <w:p w:rsidR="003A6A48" w:rsidRPr="003A6A48" w:rsidRDefault="003A6A48" w:rsidP="003A6A48">
      <w:pPr>
        <w:spacing w:line="256" w:lineRule="auto"/>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 участия в публичных слушаниях по проекту муниципального </w:t>
      </w:r>
    </w:p>
    <w:p w:rsidR="003A6A48" w:rsidRPr="003A6A48" w:rsidRDefault="003A6A48" w:rsidP="003A6A48">
      <w:pPr>
        <w:spacing w:line="256" w:lineRule="auto"/>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 правового акта ; </w:t>
      </w:r>
    </w:p>
    <w:p w:rsidR="003A6A48" w:rsidRPr="003A6A48" w:rsidRDefault="003A6A48" w:rsidP="003A6A48">
      <w:pPr>
        <w:spacing w:line="256" w:lineRule="auto"/>
        <w:rPr>
          <w:rFonts w:ascii="Times New Roman" w:eastAsia="Calibri" w:hAnsi="Times New Roman" w:cs="Times New Roman"/>
          <w:sz w:val="24"/>
          <w:szCs w:val="24"/>
        </w:rPr>
      </w:pPr>
      <w:r w:rsidRPr="003A6A48">
        <w:rPr>
          <w:rFonts w:ascii="Times New Roman" w:eastAsia="Calibri" w:hAnsi="Times New Roman" w:cs="Times New Roman"/>
          <w:sz w:val="24"/>
          <w:szCs w:val="24"/>
        </w:rPr>
        <w:lastRenderedPageBreak/>
        <w:t xml:space="preserve">┌─┐ рассмотрения внесенных предложений по проекту муниципального </w:t>
      </w:r>
    </w:p>
    <w:p w:rsidR="003A6A48" w:rsidRPr="003A6A48" w:rsidRDefault="003A6A48" w:rsidP="003A6A48">
      <w:pPr>
        <w:spacing w:line="256" w:lineRule="auto"/>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 правового акта. </w:t>
      </w:r>
    </w:p>
    <w:p w:rsidR="003A6A48" w:rsidRPr="003A6A48" w:rsidRDefault="003A6A48" w:rsidP="003A6A48">
      <w:pPr>
        <w:spacing w:line="256" w:lineRule="auto"/>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Я ознакомлен(а) с тем, что: </w:t>
      </w:r>
    </w:p>
    <w:p w:rsidR="003A6A48" w:rsidRPr="003A6A48" w:rsidRDefault="003A6A48" w:rsidP="003A6A48">
      <w:pPr>
        <w:spacing w:line="256" w:lineRule="auto"/>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согласие на обработку персональных данных действует с даты подписания настоящего согласия (бессрочно либо до дня отзыва); </w:t>
      </w:r>
    </w:p>
    <w:p w:rsidR="003A6A48" w:rsidRPr="003A6A48" w:rsidRDefault="003A6A48" w:rsidP="003A6A48">
      <w:pPr>
        <w:spacing w:line="256" w:lineRule="auto"/>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согласие на обработку персональных данных может быть отозвано на основании письменного заявления в произвольной форме; </w:t>
      </w:r>
    </w:p>
    <w:p w:rsidR="003A6A48" w:rsidRPr="003A6A48" w:rsidRDefault="003A6A48" w:rsidP="003A6A48">
      <w:pPr>
        <w:spacing w:line="256" w:lineRule="auto"/>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в случае отзыва согласия на обработку персональных данных </w:t>
      </w:r>
    </w:p>
    <w:p w:rsidR="003A6A48" w:rsidRPr="003A6A48" w:rsidRDefault="003A6A48" w:rsidP="003A6A48">
      <w:pPr>
        <w:spacing w:line="256" w:lineRule="auto"/>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(глава района/Совет депутатов района, уполномоченный на принятие решения о назначении публичных слушаний/комиссия, ответственная за организацию и проведение публичных слушаний/орган государственной власти либо орган местного самоуправления – инициатор проведения публичных слушаний) </w:t>
      </w:r>
    </w:p>
    <w:p w:rsidR="003A6A48" w:rsidRPr="003A6A48" w:rsidRDefault="003A6A48" w:rsidP="003A6A48">
      <w:pPr>
        <w:spacing w:line="256" w:lineRule="auto"/>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вправе продолжить обработку персональных данных без согласия при наличии оснований, указанных в пунктах 2 - 11 части 1 статьи 6, части 2 статьи 10, части 2 статьи 11 Федерального закона от 27.07.2006 № 152-ФЗ "О персональных данных"; </w:t>
      </w:r>
    </w:p>
    <w:p w:rsidR="003A6A48" w:rsidRPr="003A6A48" w:rsidRDefault="003A6A48" w:rsidP="003A6A48">
      <w:pPr>
        <w:spacing w:line="256" w:lineRule="auto"/>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после рассмотрения обращения инициативной группы граждан о проведении публичных слушаний/завершения публичных слушаний по проекту муниципального правового акта/рассмотрения внесенных предложений по проекту муниципального правового акта, персональные данные хранятся органами местного самоуправления, в течение срока хранения документов, предусмотренных законодательством Российской Федерации. </w:t>
      </w:r>
    </w:p>
    <w:p w:rsidR="003A6A48" w:rsidRPr="003A6A48" w:rsidRDefault="003A6A48" w:rsidP="003A6A48">
      <w:pPr>
        <w:spacing w:line="256" w:lineRule="auto"/>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Также подтверждаю, что ознакомлен(а) с положениями Федерального закона от 27.07.2006 № 152-ФЗ «О персональных данных», права и обязанности в области защиты персональных данных мне разъяснены. (дата) (подпись) (фамилия, имя, отчество (при наличии)) моб. тел. </w:t>
      </w:r>
    </w:p>
    <w:p w:rsidR="003A6A48" w:rsidRPr="003A6A48" w:rsidRDefault="003A6A48" w:rsidP="003A6A48">
      <w:pPr>
        <w:spacing w:after="0" w:line="256" w:lineRule="auto"/>
        <w:jc w:val="right"/>
        <w:rPr>
          <w:rFonts w:ascii="Times New Roman" w:eastAsia="Calibri" w:hAnsi="Times New Roman" w:cs="Times New Roman"/>
          <w:sz w:val="24"/>
          <w:szCs w:val="24"/>
        </w:rPr>
      </w:pPr>
    </w:p>
    <w:p w:rsidR="003A6A48" w:rsidRPr="003A6A48" w:rsidRDefault="003A6A48" w:rsidP="003A6A48">
      <w:pPr>
        <w:spacing w:after="0" w:line="256" w:lineRule="auto"/>
        <w:jc w:val="right"/>
        <w:rPr>
          <w:rFonts w:ascii="Times New Roman" w:eastAsia="Calibri" w:hAnsi="Times New Roman" w:cs="Times New Roman"/>
          <w:sz w:val="24"/>
          <w:szCs w:val="24"/>
        </w:rPr>
      </w:pPr>
    </w:p>
    <w:p w:rsidR="003A6A48" w:rsidRPr="003A6A48" w:rsidRDefault="003A6A48" w:rsidP="003A6A48">
      <w:pPr>
        <w:spacing w:after="0" w:line="256" w:lineRule="auto"/>
        <w:jc w:val="right"/>
        <w:rPr>
          <w:rFonts w:ascii="Times New Roman" w:eastAsia="Calibri" w:hAnsi="Times New Roman" w:cs="Times New Roman"/>
          <w:sz w:val="24"/>
          <w:szCs w:val="24"/>
        </w:rPr>
      </w:pPr>
    </w:p>
    <w:p w:rsidR="003A6A48" w:rsidRPr="003A6A48" w:rsidRDefault="003A6A48" w:rsidP="003A6A48">
      <w:pPr>
        <w:spacing w:after="0" w:line="256" w:lineRule="auto"/>
        <w:jc w:val="right"/>
        <w:rPr>
          <w:rFonts w:ascii="Times New Roman" w:eastAsia="Calibri" w:hAnsi="Times New Roman" w:cs="Times New Roman"/>
          <w:sz w:val="24"/>
          <w:szCs w:val="24"/>
        </w:rPr>
      </w:pPr>
    </w:p>
    <w:p w:rsidR="003A6A48" w:rsidRPr="003A6A48" w:rsidRDefault="003A6A48" w:rsidP="003A6A48">
      <w:pPr>
        <w:spacing w:after="0" w:line="256" w:lineRule="auto"/>
        <w:jc w:val="right"/>
        <w:rPr>
          <w:rFonts w:ascii="Times New Roman" w:eastAsia="Calibri" w:hAnsi="Times New Roman" w:cs="Times New Roman"/>
          <w:sz w:val="24"/>
          <w:szCs w:val="24"/>
        </w:rPr>
      </w:pPr>
    </w:p>
    <w:p w:rsidR="003A6A48" w:rsidRPr="003A6A48" w:rsidRDefault="003A6A48" w:rsidP="003A6A48">
      <w:pPr>
        <w:spacing w:after="0" w:line="256" w:lineRule="auto"/>
        <w:jc w:val="right"/>
        <w:rPr>
          <w:rFonts w:ascii="Times New Roman" w:eastAsia="Calibri" w:hAnsi="Times New Roman" w:cs="Times New Roman"/>
          <w:sz w:val="24"/>
          <w:szCs w:val="24"/>
        </w:rPr>
      </w:pPr>
    </w:p>
    <w:p w:rsidR="003A6A48" w:rsidRPr="003A6A48" w:rsidRDefault="003A6A48" w:rsidP="003A6A48">
      <w:pPr>
        <w:spacing w:after="0" w:line="256" w:lineRule="auto"/>
        <w:jc w:val="right"/>
        <w:rPr>
          <w:rFonts w:ascii="Times New Roman" w:eastAsia="Calibri" w:hAnsi="Times New Roman" w:cs="Times New Roman"/>
          <w:sz w:val="24"/>
          <w:szCs w:val="24"/>
        </w:rPr>
      </w:pPr>
    </w:p>
    <w:p w:rsidR="003A6A48" w:rsidRPr="003A6A48" w:rsidRDefault="003A6A48" w:rsidP="003A6A48">
      <w:pPr>
        <w:spacing w:after="0" w:line="256" w:lineRule="auto"/>
        <w:jc w:val="right"/>
        <w:rPr>
          <w:rFonts w:ascii="Times New Roman" w:eastAsia="Calibri" w:hAnsi="Times New Roman" w:cs="Times New Roman"/>
          <w:sz w:val="24"/>
          <w:szCs w:val="24"/>
        </w:rPr>
      </w:pPr>
    </w:p>
    <w:p w:rsidR="003A6A48" w:rsidRPr="003A6A48" w:rsidRDefault="003A6A48" w:rsidP="003A6A48">
      <w:pPr>
        <w:spacing w:after="0" w:line="256" w:lineRule="auto"/>
        <w:jc w:val="right"/>
        <w:rPr>
          <w:rFonts w:ascii="Times New Roman" w:eastAsia="Calibri" w:hAnsi="Times New Roman" w:cs="Times New Roman"/>
          <w:sz w:val="24"/>
          <w:szCs w:val="24"/>
        </w:rPr>
      </w:pPr>
    </w:p>
    <w:p w:rsidR="003A6A48" w:rsidRPr="003A6A48" w:rsidRDefault="003A6A48" w:rsidP="003A6A48">
      <w:pPr>
        <w:spacing w:after="0" w:line="256" w:lineRule="auto"/>
        <w:jc w:val="right"/>
        <w:rPr>
          <w:rFonts w:ascii="Times New Roman" w:eastAsia="Calibri" w:hAnsi="Times New Roman" w:cs="Times New Roman"/>
          <w:sz w:val="24"/>
          <w:szCs w:val="24"/>
        </w:rPr>
      </w:pPr>
    </w:p>
    <w:p w:rsidR="003A6A48" w:rsidRPr="003A6A48" w:rsidRDefault="003A6A48" w:rsidP="003A6A48">
      <w:pPr>
        <w:spacing w:after="0" w:line="256" w:lineRule="auto"/>
        <w:jc w:val="right"/>
        <w:rPr>
          <w:rFonts w:ascii="Times New Roman" w:eastAsia="Calibri" w:hAnsi="Times New Roman" w:cs="Times New Roman"/>
          <w:sz w:val="24"/>
          <w:szCs w:val="24"/>
        </w:rPr>
      </w:pPr>
    </w:p>
    <w:p w:rsidR="003A6A48" w:rsidRPr="003A6A48" w:rsidRDefault="003A6A48" w:rsidP="003A6A48">
      <w:pPr>
        <w:spacing w:after="0" w:line="256" w:lineRule="auto"/>
        <w:jc w:val="right"/>
        <w:rPr>
          <w:rFonts w:ascii="Times New Roman" w:eastAsia="Calibri" w:hAnsi="Times New Roman" w:cs="Times New Roman"/>
          <w:sz w:val="24"/>
          <w:szCs w:val="24"/>
        </w:rPr>
      </w:pPr>
    </w:p>
    <w:p w:rsidR="003A6A48" w:rsidRPr="003A6A48" w:rsidRDefault="003A6A48" w:rsidP="003A6A48">
      <w:pPr>
        <w:spacing w:after="0" w:line="256" w:lineRule="auto"/>
        <w:jc w:val="right"/>
        <w:rPr>
          <w:rFonts w:ascii="Times New Roman" w:eastAsia="Calibri" w:hAnsi="Times New Roman" w:cs="Times New Roman"/>
          <w:sz w:val="24"/>
          <w:szCs w:val="24"/>
        </w:rPr>
      </w:pPr>
    </w:p>
    <w:p w:rsidR="003A6A48" w:rsidRPr="003A6A48" w:rsidRDefault="003A6A48" w:rsidP="003A6A48">
      <w:pPr>
        <w:spacing w:after="0" w:line="256" w:lineRule="auto"/>
        <w:jc w:val="right"/>
        <w:rPr>
          <w:rFonts w:ascii="Times New Roman" w:eastAsia="Calibri" w:hAnsi="Times New Roman" w:cs="Times New Roman"/>
          <w:sz w:val="24"/>
          <w:szCs w:val="24"/>
        </w:rPr>
      </w:pPr>
    </w:p>
    <w:p w:rsidR="003A6A48" w:rsidRPr="003A6A48" w:rsidRDefault="003A6A48" w:rsidP="003A6A48">
      <w:pPr>
        <w:spacing w:after="0" w:line="256" w:lineRule="auto"/>
        <w:jc w:val="right"/>
        <w:rPr>
          <w:rFonts w:ascii="Times New Roman" w:eastAsia="Calibri" w:hAnsi="Times New Roman" w:cs="Times New Roman"/>
          <w:sz w:val="24"/>
          <w:szCs w:val="24"/>
        </w:rPr>
      </w:pPr>
    </w:p>
    <w:p w:rsidR="003A6A48" w:rsidRPr="003A6A48" w:rsidRDefault="003A6A48" w:rsidP="003A6A48">
      <w:pPr>
        <w:spacing w:after="0" w:line="256" w:lineRule="auto"/>
        <w:jc w:val="right"/>
        <w:rPr>
          <w:rFonts w:ascii="Times New Roman" w:eastAsia="Calibri" w:hAnsi="Times New Roman" w:cs="Times New Roman"/>
          <w:sz w:val="24"/>
          <w:szCs w:val="24"/>
        </w:rPr>
      </w:pPr>
    </w:p>
    <w:p w:rsidR="003A6A48" w:rsidRPr="003A6A48" w:rsidRDefault="003A6A48" w:rsidP="003A6A48">
      <w:pPr>
        <w:spacing w:after="0" w:line="256" w:lineRule="auto"/>
        <w:jc w:val="right"/>
        <w:rPr>
          <w:rFonts w:ascii="Times New Roman" w:eastAsia="Calibri" w:hAnsi="Times New Roman" w:cs="Times New Roman"/>
          <w:sz w:val="24"/>
          <w:szCs w:val="24"/>
        </w:rPr>
      </w:pPr>
    </w:p>
    <w:p w:rsidR="003A6A48" w:rsidRPr="003A6A48" w:rsidRDefault="003A6A48" w:rsidP="003A6A48">
      <w:pPr>
        <w:spacing w:after="0" w:line="256" w:lineRule="auto"/>
        <w:jc w:val="right"/>
        <w:rPr>
          <w:rFonts w:ascii="Times New Roman" w:eastAsia="Calibri" w:hAnsi="Times New Roman" w:cs="Times New Roman"/>
          <w:sz w:val="24"/>
          <w:szCs w:val="24"/>
        </w:rPr>
      </w:pPr>
    </w:p>
    <w:p w:rsidR="003A6A48" w:rsidRPr="003A6A48" w:rsidRDefault="003A6A48" w:rsidP="003A6A48">
      <w:pPr>
        <w:spacing w:after="0" w:line="256" w:lineRule="auto"/>
        <w:jc w:val="right"/>
        <w:rPr>
          <w:rFonts w:ascii="Times New Roman" w:eastAsia="Calibri" w:hAnsi="Times New Roman" w:cs="Times New Roman"/>
          <w:sz w:val="24"/>
          <w:szCs w:val="24"/>
        </w:rPr>
      </w:pPr>
    </w:p>
    <w:p w:rsidR="003A6A48" w:rsidRPr="003A6A48" w:rsidRDefault="003A6A48" w:rsidP="003A6A48">
      <w:pPr>
        <w:spacing w:after="0" w:line="256" w:lineRule="auto"/>
        <w:jc w:val="right"/>
        <w:rPr>
          <w:rFonts w:ascii="Times New Roman" w:eastAsia="Calibri" w:hAnsi="Times New Roman" w:cs="Times New Roman"/>
          <w:sz w:val="24"/>
          <w:szCs w:val="24"/>
        </w:rPr>
      </w:pPr>
    </w:p>
    <w:p w:rsidR="003A6A48" w:rsidRPr="003A6A48" w:rsidRDefault="003A6A48" w:rsidP="003A6A48">
      <w:pPr>
        <w:spacing w:after="0" w:line="256" w:lineRule="auto"/>
        <w:jc w:val="right"/>
        <w:rPr>
          <w:rFonts w:ascii="Times New Roman" w:eastAsia="Calibri" w:hAnsi="Times New Roman" w:cs="Times New Roman"/>
          <w:sz w:val="24"/>
          <w:szCs w:val="24"/>
        </w:rPr>
      </w:pPr>
      <w:r w:rsidRPr="003A6A48">
        <w:rPr>
          <w:rFonts w:ascii="Times New Roman" w:eastAsia="Calibri" w:hAnsi="Times New Roman" w:cs="Times New Roman"/>
          <w:sz w:val="24"/>
          <w:szCs w:val="24"/>
        </w:rPr>
        <w:lastRenderedPageBreak/>
        <w:t xml:space="preserve">Приложение 2 </w:t>
      </w:r>
    </w:p>
    <w:p w:rsidR="003A6A48" w:rsidRPr="003A6A48" w:rsidRDefault="003A6A48" w:rsidP="003A6A48">
      <w:pPr>
        <w:spacing w:after="0" w:line="256" w:lineRule="auto"/>
        <w:jc w:val="right"/>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к Положению о порядке назначения </w:t>
      </w:r>
    </w:p>
    <w:p w:rsidR="003A6A48" w:rsidRPr="003A6A48" w:rsidRDefault="003A6A48" w:rsidP="003A6A48">
      <w:pPr>
        <w:spacing w:after="0" w:line="256" w:lineRule="auto"/>
        <w:jc w:val="right"/>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и проведения публичных слушаний </w:t>
      </w:r>
    </w:p>
    <w:p w:rsidR="003A6A48" w:rsidRPr="003A6A48" w:rsidRDefault="003A6A48" w:rsidP="003A6A48">
      <w:pPr>
        <w:spacing w:after="0" w:line="256" w:lineRule="auto"/>
        <w:jc w:val="right"/>
        <w:rPr>
          <w:rFonts w:ascii="Times New Roman" w:eastAsia="Calibri" w:hAnsi="Times New Roman" w:cs="Times New Roman"/>
          <w:sz w:val="24"/>
          <w:szCs w:val="24"/>
        </w:rPr>
      </w:pPr>
      <w:r w:rsidRPr="003A6A48">
        <w:rPr>
          <w:rFonts w:ascii="Times New Roman" w:eastAsia="Calibri" w:hAnsi="Times New Roman" w:cs="Times New Roman"/>
          <w:sz w:val="24"/>
          <w:szCs w:val="24"/>
        </w:rPr>
        <w:t>в муниципальном образовании</w:t>
      </w:r>
    </w:p>
    <w:p w:rsidR="003A6A48" w:rsidRPr="003A6A48" w:rsidRDefault="003A6A48" w:rsidP="003A6A48">
      <w:pPr>
        <w:spacing w:after="0" w:line="256" w:lineRule="auto"/>
        <w:jc w:val="right"/>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 сельское поселение Тягунский сельсовет</w:t>
      </w:r>
    </w:p>
    <w:p w:rsidR="003A6A48" w:rsidRPr="003A6A48" w:rsidRDefault="003A6A48" w:rsidP="003A6A48">
      <w:pPr>
        <w:spacing w:after="0" w:line="256" w:lineRule="auto"/>
        <w:jc w:val="right"/>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 Заринского района Алтайского края </w:t>
      </w:r>
    </w:p>
    <w:p w:rsidR="003A6A48" w:rsidRPr="003A6A48" w:rsidRDefault="003A6A48" w:rsidP="003A6A48">
      <w:pPr>
        <w:spacing w:after="0" w:line="256" w:lineRule="auto"/>
        <w:jc w:val="right"/>
        <w:rPr>
          <w:rFonts w:ascii="Times New Roman" w:eastAsia="Calibri" w:hAnsi="Times New Roman" w:cs="Times New Roman"/>
          <w:sz w:val="24"/>
          <w:szCs w:val="24"/>
        </w:rPr>
      </w:pPr>
    </w:p>
    <w:p w:rsidR="003A6A48" w:rsidRPr="003A6A48" w:rsidRDefault="003A6A48" w:rsidP="003A6A48">
      <w:pPr>
        <w:spacing w:after="0" w:line="256" w:lineRule="auto"/>
        <w:jc w:val="center"/>
        <w:rPr>
          <w:rFonts w:ascii="Times New Roman" w:eastAsia="Calibri" w:hAnsi="Times New Roman" w:cs="Times New Roman"/>
          <w:sz w:val="24"/>
          <w:szCs w:val="24"/>
        </w:rPr>
      </w:pPr>
      <w:r w:rsidRPr="003A6A48">
        <w:rPr>
          <w:rFonts w:ascii="Times New Roman" w:eastAsia="Calibri" w:hAnsi="Times New Roman" w:cs="Times New Roman"/>
          <w:sz w:val="24"/>
          <w:szCs w:val="24"/>
        </w:rPr>
        <w:t>РЕГИСТРАЦИОННЫЙ ЛИСТ</w:t>
      </w:r>
    </w:p>
    <w:p w:rsidR="003A6A48" w:rsidRPr="003A6A48" w:rsidRDefault="003A6A48" w:rsidP="003A6A48">
      <w:pPr>
        <w:spacing w:after="0" w:line="256" w:lineRule="auto"/>
        <w:jc w:val="center"/>
        <w:rPr>
          <w:rFonts w:ascii="Times New Roman" w:eastAsia="Calibri" w:hAnsi="Times New Roman" w:cs="Times New Roman"/>
          <w:sz w:val="24"/>
          <w:szCs w:val="24"/>
        </w:rPr>
      </w:pPr>
      <w:r w:rsidRPr="003A6A48">
        <w:rPr>
          <w:rFonts w:ascii="Times New Roman" w:eastAsia="Calibri" w:hAnsi="Times New Roman" w:cs="Times New Roman"/>
          <w:sz w:val="24"/>
          <w:szCs w:val="24"/>
        </w:rPr>
        <w:t>участников публичных слушаний</w:t>
      </w:r>
    </w:p>
    <w:p w:rsidR="003A6A48" w:rsidRPr="003A6A48" w:rsidRDefault="003A6A48" w:rsidP="003A6A48">
      <w:pPr>
        <w:spacing w:after="0" w:line="256" w:lineRule="auto"/>
        <w:jc w:val="center"/>
        <w:rPr>
          <w:rFonts w:ascii="Times New Roman" w:eastAsia="Calibri" w:hAnsi="Times New Roman" w:cs="Times New Roman"/>
          <w:sz w:val="24"/>
          <w:szCs w:val="24"/>
        </w:rPr>
      </w:pPr>
      <w:r w:rsidRPr="003A6A48">
        <w:rPr>
          <w:rFonts w:ascii="Times New Roman" w:eastAsia="Calibri" w:hAnsi="Times New Roman" w:cs="Times New Roman"/>
          <w:sz w:val="24"/>
          <w:szCs w:val="24"/>
        </w:rPr>
        <w:t>по проекту муниципального правового акта</w:t>
      </w:r>
    </w:p>
    <w:p w:rsidR="003A6A48" w:rsidRPr="003A6A48" w:rsidRDefault="003A6A48" w:rsidP="003A6A48">
      <w:pPr>
        <w:spacing w:after="0" w:line="256" w:lineRule="auto"/>
        <w:jc w:val="both"/>
        <w:rPr>
          <w:rFonts w:ascii="Times New Roman" w:eastAsia="Calibri" w:hAnsi="Times New Roman" w:cs="Times New Roman"/>
          <w:sz w:val="24"/>
          <w:szCs w:val="24"/>
        </w:rPr>
      </w:pPr>
    </w:p>
    <w:tbl>
      <w:tblPr>
        <w:tblW w:w="0" w:type="auto"/>
        <w:tblInd w:w="-108" w:type="dxa"/>
        <w:tblLayout w:type="fixed"/>
        <w:tblLook w:val="04A0" w:firstRow="1" w:lastRow="0" w:firstColumn="1" w:lastColumn="0" w:noHBand="0" w:noVBand="1"/>
      </w:tblPr>
      <w:tblGrid>
        <w:gridCol w:w="1540"/>
        <w:gridCol w:w="1540"/>
        <w:gridCol w:w="1540"/>
        <w:gridCol w:w="1540"/>
        <w:gridCol w:w="1540"/>
        <w:gridCol w:w="1541"/>
      </w:tblGrid>
      <w:tr w:rsidR="003A6A48" w:rsidRPr="003A6A48" w:rsidTr="002D29D8">
        <w:trPr>
          <w:trHeight w:val="386"/>
        </w:trPr>
        <w:tc>
          <w:tcPr>
            <w:tcW w:w="1540" w:type="dxa"/>
            <w:tcBorders>
              <w:top w:val="nil"/>
              <w:left w:val="nil"/>
              <w:bottom w:val="nil"/>
              <w:right w:val="nil"/>
            </w:tcBorders>
            <w:hideMark/>
          </w:tcPr>
          <w:p w:rsidR="003A6A48" w:rsidRPr="003A6A48" w:rsidRDefault="003A6A48" w:rsidP="003A6A48">
            <w:pPr>
              <w:spacing w:line="256" w:lineRule="auto"/>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Дата проведения: Место проведения: № п/п </w:t>
            </w:r>
          </w:p>
        </w:tc>
        <w:tc>
          <w:tcPr>
            <w:tcW w:w="1540" w:type="dxa"/>
            <w:tcBorders>
              <w:top w:val="nil"/>
              <w:left w:val="nil"/>
              <w:bottom w:val="nil"/>
              <w:right w:val="nil"/>
            </w:tcBorders>
            <w:hideMark/>
          </w:tcPr>
          <w:p w:rsidR="003A6A48" w:rsidRPr="003A6A48" w:rsidRDefault="003A6A48" w:rsidP="003A6A48">
            <w:pPr>
              <w:spacing w:line="256" w:lineRule="auto"/>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Фамилия, имя, отчество (при наличии) </w:t>
            </w:r>
          </w:p>
        </w:tc>
        <w:tc>
          <w:tcPr>
            <w:tcW w:w="1540" w:type="dxa"/>
            <w:tcBorders>
              <w:top w:val="nil"/>
              <w:left w:val="nil"/>
              <w:bottom w:val="nil"/>
              <w:right w:val="nil"/>
            </w:tcBorders>
            <w:hideMark/>
          </w:tcPr>
          <w:p w:rsidR="003A6A48" w:rsidRPr="003A6A48" w:rsidRDefault="003A6A48" w:rsidP="003A6A48">
            <w:pPr>
              <w:spacing w:line="256" w:lineRule="auto"/>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Дата рождения </w:t>
            </w:r>
          </w:p>
        </w:tc>
        <w:tc>
          <w:tcPr>
            <w:tcW w:w="1540" w:type="dxa"/>
            <w:tcBorders>
              <w:top w:val="nil"/>
              <w:left w:val="nil"/>
              <w:bottom w:val="nil"/>
              <w:right w:val="nil"/>
            </w:tcBorders>
            <w:hideMark/>
          </w:tcPr>
          <w:p w:rsidR="003A6A48" w:rsidRPr="003A6A48" w:rsidRDefault="003A6A48" w:rsidP="003A6A48">
            <w:pPr>
              <w:spacing w:line="256" w:lineRule="auto"/>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Реквизиты основного документа, удостоверяющего личность </w:t>
            </w:r>
          </w:p>
        </w:tc>
        <w:tc>
          <w:tcPr>
            <w:tcW w:w="1540" w:type="dxa"/>
            <w:tcBorders>
              <w:top w:val="nil"/>
              <w:left w:val="nil"/>
              <w:bottom w:val="nil"/>
              <w:right w:val="nil"/>
            </w:tcBorders>
            <w:hideMark/>
          </w:tcPr>
          <w:p w:rsidR="003A6A48" w:rsidRPr="003A6A48" w:rsidRDefault="003A6A48" w:rsidP="003A6A48">
            <w:pPr>
              <w:spacing w:line="256" w:lineRule="auto"/>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Адрес места жительства (регистрации) </w:t>
            </w:r>
          </w:p>
        </w:tc>
        <w:tc>
          <w:tcPr>
            <w:tcW w:w="1540" w:type="dxa"/>
            <w:tcBorders>
              <w:top w:val="nil"/>
              <w:left w:val="nil"/>
              <w:bottom w:val="nil"/>
              <w:right w:val="nil"/>
            </w:tcBorders>
            <w:hideMark/>
          </w:tcPr>
          <w:p w:rsidR="003A6A48" w:rsidRPr="003A6A48" w:rsidRDefault="003A6A48" w:rsidP="003A6A48">
            <w:pPr>
              <w:spacing w:line="256" w:lineRule="auto"/>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Подпись </w:t>
            </w:r>
          </w:p>
        </w:tc>
      </w:tr>
      <w:tr w:rsidR="003A6A48" w:rsidRPr="003A6A48" w:rsidTr="002D29D8">
        <w:trPr>
          <w:trHeight w:val="100"/>
        </w:trPr>
        <w:tc>
          <w:tcPr>
            <w:tcW w:w="9241" w:type="dxa"/>
            <w:gridSpan w:val="6"/>
            <w:tcBorders>
              <w:top w:val="nil"/>
              <w:left w:val="nil"/>
              <w:bottom w:val="nil"/>
              <w:right w:val="nil"/>
            </w:tcBorders>
            <w:hideMark/>
          </w:tcPr>
          <w:p w:rsidR="003A6A48" w:rsidRPr="003A6A48" w:rsidRDefault="003A6A48" w:rsidP="003A6A48">
            <w:pPr>
              <w:spacing w:line="256" w:lineRule="auto"/>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Подпись регистратора </w:t>
            </w:r>
          </w:p>
        </w:tc>
      </w:tr>
      <w:tr w:rsidR="003A6A48" w:rsidRPr="003A6A48" w:rsidTr="002D29D8">
        <w:trPr>
          <w:trHeight w:val="100"/>
        </w:trPr>
        <w:tc>
          <w:tcPr>
            <w:tcW w:w="9241" w:type="dxa"/>
            <w:gridSpan w:val="6"/>
            <w:tcBorders>
              <w:top w:val="nil"/>
              <w:left w:val="nil"/>
              <w:bottom w:val="nil"/>
              <w:right w:val="nil"/>
            </w:tcBorders>
            <w:hideMark/>
          </w:tcPr>
          <w:p w:rsidR="003A6A48" w:rsidRPr="003A6A48" w:rsidRDefault="003A6A48" w:rsidP="003A6A48">
            <w:pPr>
              <w:spacing w:line="256" w:lineRule="auto"/>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(Ф.И.О (при наличии)., должность </w:t>
            </w:r>
          </w:p>
        </w:tc>
      </w:tr>
    </w:tbl>
    <w:p w:rsidR="003A6A48" w:rsidRPr="003A6A48" w:rsidRDefault="003A6A48" w:rsidP="003A6A48">
      <w:pPr>
        <w:spacing w:line="256" w:lineRule="auto"/>
        <w:rPr>
          <w:rFonts w:ascii="Times New Roman" w:eastAsia="Calibri" w:hAnsi="Times New Roman" w:cs="Times New Roman"/>
          <w:sz w:val="24"/>
          <w:szCs w:val="24"/>
        </w:rPr>
      </w:pPr>
    </w:p>
    <w:p w:rsidR="003A6A48" w:rsidRPr="003A6A48" w:rsidRDefault="003A6A48" w:rsidP="003A6A48">
      <w:pPr>
        <w:spacing w:line="256" w:lineRule="auto"/>
        <w:rPr>
          <w:rFonts w:ascii="Times New Roman" w:eastAsia="Calibri" w:hAnsi="Times New Roman" w:cs="Times New Roman"/>
          <w:sz w:val="24"/>
          <w:szCs w:val="24"/>
        </w:rPr>
      </w:pPr>
    </w:p>
    <w:p w:rsidR="003A6A48" w:rsidRPr="003A6A48" w:rsidRDefault="003A6A48" w:rsidP="003A6A48">
      <w:pPr>
        <w:ind w:left="720"/>
        <w:contextualSpacing/>
        <w:rPr>
          <w:rFonts w:ascii="Times New Roman" w:eastAsia="Times New Roman" w:hAnsi="Times New Roman" w:cs="Times New Roman"/>
          <w:sz w:val="20"/>
          <w:szCs w:val="20"/>
          <w:lang w:eastAsia="ru-RU"/>
        </w:rPr>
      </w:pPr>
      <w:r w:rsidRPr="003A6A48">
        <w:rPr>
          <w:rFonts w:ascii="Times New Roman" w:eastAsia="Times New Roman" w:hAnsi="Times New Roman" w:cs="Times New Roman"/>
          <w:sz w:val="24"/>
          <w:szCs w:val="24"/>
          <w:lang w:eastAsia="ru-RU"/>
        </w:rPr>
        <w:br w:type="page"/>
      </w:r>
    </w:p>
    <w:p w:rsidR="003A6A48" w:rsidRPr="003A6A48" w:rsidRDefault="003A6A48" w:rsidP="003A6A48">
      <w:pPr>
        <w:spacing w:after="0" w:line="240" w:lineRule="auto"/>
        <w:rPr>
          <w:rFonts w:ascii="Times New Roman" w:eastAsia="Times New Roman" w:hAnsi="Times New Roman" w:cs="Times New Roman"/>
          <w:sz w:val="24"/>
          <w:szCs w:val="24"/>
          <w:lang w:eastAsia="ru-RU"/>
        </w:rPr>
      </w:pPr>
    </w:p>
    <w:p w:rsidR="003A6A48" w:rsidRPr="003A6A48" w:rsidRDefault="003A6A48" w:rsidP="003A6A48">
      <w:pPr>
        <w:spacing w:after="0" w:line="240" w:lineRule="auto"/>
        <w:rPr>
          <w:rFonts w:ascii="Times New Roman" w:eastAsia="Times New Roman" w:hAnsi="Times New Roman" w:cs="Times New Roman"/>
          <w:sz w:val="24"/>
          <w:szCs w:val="24"/>
          <w:lang w:eastAsia="ru-RU"/>
        </w:rPr>
      </w:pPr>
    </w:p>
    <w:p w:rsidR="003A6A48" w:rsidRPr="003A6A48" w:rsidRDefault="003A6A48" w:rsidP="003A6A48">
      <w:pPr>
        <w:spacing w:after="0" w:line="240" w:lineRule="auto"/>
        <w:rPr>
          <w:rFonts w:ascii="Times New Roman" w:eastAsia="Times New Roman" w:hAnsi="Times New Roman" w:cs="Times New Roman"/>
          <w:sz w:val="24"/>
          <w:szCs w:val="24"/>
          <w:lang w:eastAsia="ru-RU"/>
        </w:rPr>
      </w:pPr>
    </w:p>
    <w:p w:rsidR="003A6A48" w:rsidRPr="003A6A48" w:rsidRDefault="00F942B4" w:rsidP="003A6A48">
      <w:pPr>
        <w:spacing w:after="0" w:line="257" w:lineRule="auto"/>
        <w:jc w:val="center"/>
        <w:rPr>
          <w:rFonts w:ascii="Times New Roman" w:eastAsia="Calibri" w:hAnsi="Times New Roman" w:cs="Times New Roman"/>
          <w:sz w:val="28"/>
          <w:szCs w:val="28"/>
        </w:rPr>
      </w:pPr>
      <w:r>
        <w:rPr>
          <w:rFonts w:ascii="Calibri" w:eastAsia="Calibri" w:hAnsi="Calibri" w:cs="Times New Roman"/>
        </w:rPr>
        <w:object w:dxaOrig="1440" w:dyaOrig="1440">
          <v:shape id="_x0000_s1027" type="#_x0000_t75" style="position:absolute;left:0;text-align:left;margin-left:206.05pt;margin-top:37.2pt;width:55.05pt;height:50.95pt;z-index:251660288;mso-position-vertical-relative:page" fillcolor="window">
            <v:imagedata r:id="rId10" o:title="" cropbottom="2062f"/>
            <w10:wrap anchory="page"/>
            <w10:anchorlock/>
          </v:shape>
          <o:OLEObject Type="Embed" ProgID="Word.Picture.8" ShapeID="_x0000_s1027" DrawAspect="Content" ObjectID="_1844244589" r:id="rId12"/>
        </w:object>
      </w:r>
      <w:r w:rsidR="003A6A48" w:rsidRPr="003A6A48">
        <w:rPr>
          <w:rFonts w:ascii="Times New Roman" w:eastAsia="Calibri" w:hAnsi="Times New Roman" w:cs="Times New Roman"/>
          <w:b/>
          <w:sz w:val="28"/>
          <w:szCs w:val="28"/>
        </w:rPr>
        <w:t>СОВЕТ ДЕПУТАТОВ ТЯГУНСКОГО СЕЛЬСОВЕТА</w:t>
      </w:r>
    </w:p>
    <w:p w:rsidR="003A6A48" w:rsidRPr="003A6A48" w:rsidRDefault="003A6A48" w:rsidP="003A6A48">
      <w:pPr>
        <w:spacing w:after="0" w:line="257" w:lineRule="auto"/>
        <w:jc w:val="center"/>
        <w:rPr>
          <w:rFonts w:ascii="Times New Roman" w:eastAsia="Calibri" w:hAnsi="Times New Roman" w:cs="Times New Roman"/>
          <w:b/>
          <w:sz w:val="28"/>
          <w:szCs w:val="28"/>
        </w:rPr>
      </w:pPr>
      <w:r w:rsidRPr="003A6A48">
        <w:rPr>
          <w:rFonts w:ascii="Times New Roman" w:eastAsia="Calibri" w:hAnsi="Times New Roman" w:cs="Times New Roman"/>
          <w:b/>
          <w:sz w:val="28"/>
          <w:szCs w:val="28"/>
        </w:rPr>
        <w:t>ЗАРИНСКОГО РАЙОНА АЛТАЙСКОГО КРАЯ</w:t>
      </w:r>
    </w:p>
    <w:p w:rsidR="003A6A48" w:rsidRPr="003A6A48" w:rsidRDefault="003A6A48" w:rsidP="003A6A48">
      <w:pPr>
        <w:spacing w:after="0" w:line="256" w:lineRule="auto"/>
        <w:rPr>
          <w:rFonts w:ascii="Times New Roman" w:eastAsia="Calibri" w:hAnsi="Times New Roman" w:cs="Times New Roman"/>
          <w:b/>
          <w:sz w:val="28"/>
          <w:szCs w:val="28"/>
        </w:rPr>
      </w:pPr>
    </w:p>
    <w:p w:rsidR="003A6A48" w:rsidRPr="003A6A48" w:rsidRDefault="003A6A48" w:rsidP="003A6A48">
      <w:pPr>
        <w:spacing w:line="256" w:lineRule="auto"/>
        <w:jc w:val="center"/>
        <w:rPr>
          <w:rFonts w:ascii="Times New Roman" w:eastAsia="Calibri" w:hAnsi="Times New Roman" w:cs="Times New Roman"/>
          <w:b/>
          <w:sz w:val="28"/>
          <w:szCs w:val="28"/>
        </w:rPr>
      </w:pPr>
      <w:r w:rsidRPr="003A6A48">
        <w:rPr>
          <w:rFonts w:ascii="Times New Roman" w:eastAsia="Calibri" w:hAnsi="Times New Roman" w:cs="Times New Roman"/>
          <w:b/>
          <w:sz w:val="28"/>
          <w:szCs w:val="28"/>
        </w:rPr>
        <w:t xml:space="preserve">Р Е Ш Е Н И Е </w:t>
      </w:r>
    </w:p>
    <w:p w:rsidR="003A6A48" w:rsidRPr="003A6A48" w:rsidRDefault="003A6A48" w:rsidP="003A6A48">
      <w:pPr>
        <w:spacing w:after="0" w:line="256" w:lineRule="auto"/>
        <w:rPr>
          <w:rFonts w:ascii="Times New Roman" w:eastAsia="Calibri" w:hAnsi="Times New Roman" w:cs="Times New Roman"/>
          <w:b/>
          <w:sz w:val="28"/>
          <w:szCs w:val="28"/>
        </w:rPr>
      </w:pPr>
      <w:r w:rsidRPr="003A6A48">
        <w:rPr>
          <w:rFonts w:ascii="Times New Roman" w:eastAsia="Calibri" w:hAnsi="Times New Roman" w:cs="Times New Roman"/>
          <w:b/>
          <w:sz w:val="28"/>
          <w:szCs w:val="28"/>
        </w:rPr>
        <w:t xml:space="preserve">    </w:t>
      </w:r>
    </w:p>
    <w:p w:rsidR="003A6A48" w:rsidRPr="003A6A48" w:rsidRDefault="003A6A48" w:rsidP="003A6A48">
      <w:pPr>
        <w:spacing w:after="0" w:line="256" w:lineRule="auto"/>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15.04.2026    </w:t>
      </w:r>
      <w:r w:rsidRPr="003A6A48">
        <w:rPr>
          <w:rFonts w:ascii="Times New Roman" w:eastAsia="Calibri" w:hAnsi="Times New Roman" w:cs="Times New Roman"/>
          <w:sz w:val="24"/>
          <w:szCs w:val="24"/>
        </w:rPr>
        <w:tab/>
      </w:r>
      <w:r w:rsidRPr="003A6A48">
        <w:rPr>
          <w:rFonts w:ascii="Times New Roman" w:eastAsia="Calibri" w:hAnsi="Times New Roman" w:cs="Times New Roman"/>
          <w:sz w:val="24"/>
          <w:szCs w:val="24"/>
        </w:rPr>
        <w:tab/>
      </w:r>
      <w:r w:rsidRPr="003A6A48">
        <w:rPr>
          <w:rFonts w:ascii="Times New Roman" w:eastAsia="Calibri" w:hAnsi="Times New Roman" w:cs="Times New Roman"/>
          <w:sz w:val="24"/>
          <w:szCs w:val="24"/>
        </w:rPr>
        <w:tab/>
      </w:r>
      <w:r w:rsidRPr="003A6A48">
        <w:rPr>
          <w:rFonts w:ascii="Times New Roman" w:eastAsia="Calibri" w:hAnsi="Times New Roman" w:cs="Times New Roman"/>
          <w:sz w:val="24"/>
          <w:szCs w:val="24"/>
        </w:rPr>
        <w:tab/>
      </w:r>
      <w:r w:rsidRPr="003A6A48">
        <w:rPr>
          <w:rFonts w:ascii="Times New Roman" w:eastAsia="Calibri" w:hAnsi="Times New Roman" w:cs="Times New Roman"/>
          <w:sz w:val="24"/>
          <w:szCs w:val="24"/>
        </w:rPr>
        <w:tab/>
      </w:r>
      <w:r w:rsidRPr="003A6A48">
        <w:rPr>
          <w:rFonts w:ascii="Times New Roman" w:eastAsia="Calibri" w:hAnsi="Times New Roman" w:cs="Times New Roman"/>
          <w:sz w:val="24"/>
          <w:szCs w:val="24"/>
        </w:rPr>
        <w:tab/>
      </w:r>
      <w:r w:rsidRPr="003A6A48">
        <w:rPr>
          <w:rFonts w:ascii="Times New Roman" w:eastAsia="Calibri" w:hAnsi="Times New Roman" w:cs="Times New Roman"/>
          <w:sz w:val="24"/>
          <w:szCs w:val="24"/>
        </w:rPr>
        <w:tab/>
      </w:r>
      <w:r w:rsidRPr="003A6A48">
        <w:rPr>
          <w:rFonts w:ascii="Times New Roman" w:eastAsia="Calibri" w:hAnsi="Times New Roman" w:cs="Times New Roman"/>
          <w:sz w:val="24"/>
          <w:szCs w:val="24"/>
        </w:rPr>
        <w:tab/>
      </w:r>
      <w:r w:rsidRPr="003A6A48">
        <w:rPr>
          <w:rFonts w:ascii="Times New Roman" w:eastAsia="Calibri" w:hAnsi="Times New Roman" w:cs="Times New Roman"/>
          <w:sz w:val="24"/>
          <w:szCs w:val="24"/>
        </w:rPr>
        <w:tab/>
        <w:t xml:space="preserve"> </w:t>
      </w:r>
      <w:r w:rsidRPr="003A6A48">
        <w:rPr>
          <w:rFonts w:ascii="Times New Roman" w:eastAsia="Calibri" w:hAnsi="Times New Roman" w:cs="Times New Roman"/>
          <w:sz w:val="24"/>
          <w:szCs w:val="24"/>
        </w:rPr>
        <w:tab/>
        <w:t xml:space="preserve">                 №6 </w:t>
      </w:r>
    </w:p>
    <w:p w:rsidR="003A6A48" w:rsidRPr="003A6A48" w:rsidRDefault="003A6A48" w:rsidP="003A6A48">
      <w:pPr>
        <w:spacing w:after="0" w:line="256" w:lineRule="auto"/>
        <w:jc w:val="center"/>
        <w:rPr>
          <w:rFonts w:ascii="Times New Roman" w:eastAsia="Calibri" w:hAnsi="Times New Roman" w:cs="Times New Roman"/>
          <w:sz w:val="18"/>
          <w:szCs w:val="18"/>
        </w:rPr>
      </w:pPr>
      <w:r w:rsidRPr="003A6A48">
        <w:rPr>
          <w:rFonts w:ascii="Times New Roman" w:eastAsia="Calibri" w:hAnsi="Times New Roman" w:cs="Times New Roman"/>
          <w:sz w:val="18"/>
          <w:szCs w:val="18"/>
        </w:rPr>
        <w:t>ст. Тягун</w:t>
      </w:r>
    </w:p>
    <w:p w:rsidR="003A6A48" w:rsidRPr="003A6A48" w:rsidRDefault="003A6A48" w:rsidP="003A6A48">
      <w:pPr>
        <w:widowControl w:val="0"/>
        <w:tabs>
          <w:tab w:val="left" w:pos="4036"/>
        </w:tabs>
        <w:spacing w:after="0" w:line="240" w:lineRule="exact"/>
        <w:ind w:right="4536"/>
        <w:rPr>
          <w:rFonts w:ascii="Times New Roman" w:eastAsia="Times New Roman" w:hAnsi="Times New Roman" w:cs="Times New Roman"/>
          <w:color w:val="000000"/>
          <w:sz w:val="24"/>
          <w:szCs w:val="24"/>
          <w:lang w:eastAsia="ru-RU" w:bidi="ru-RU"/>
        </w:rPr>
      </w:pPr>
    </w:p>
    <w:p w:rsidR="003A6A48" w:rsidRPr="003A6A48" w:rsidRDefault="003A6A48" w:rsidP="003A6A48">
      <w:pPr>
        <w:widowControl w:val="0"/>
        <w:tabs>
          <w:tab w:val="left" w:pos="4036"/>
        </w:tabs>
        <w:spacing w:after="0" w:line="240" w:lineRule="exact"/>
        <w:ind w:right="4536"/>
        <w:rPr>
          <w:rFonts w:ascii="Times New Roman" w:eastAsia="Times New Roman" w:hAnsi="Times New Roman" w:cs="Times New Roman"/>
          <w:color w:val="000000"/>
          <w:sz w:val="24"/>
          <w:szCs w:val="24"/>
          <w:lang w:eastAsia="ru-RU" w:bidi="ru-RU"/>
        </w:rPr>
      </w:pPr>
    </w:p>
    <w:p w:rsidR="003A6A48" w:rsidRPr="003A6A48" w:rsidRDefault="003A6A48" w:rsidP="003A6A48">
      <w:pPr>
        <w:spacing w:after="0" w:line="240" w:lineRule="auto"/>
        <w:rPr>
          <w:rFonts w:ascii="Times New Roman" w:eastAsia="Times New Roman" w:hAnsi="Times New Roman" w:cs="Times New Roman"/>
          <w:color w:val="000000"/>
          <w:sz w:val="24"/>
          <w:szCs w:val="24"/>
          <w:lang w:eastAsia="ru-RU" w:bidi="ru-RU"/>
        </w:rPr>
      </w:pPr>
      <w:r w:rsidRPr="003A6A48">
        <w:rPr>
          <w:rFonts w:ascii="Times New Roman" w:eastAsia="Times New Roman" w:hAnsi="Times New Roman" w:cs="Times New Roman"/>
          <w:color w:val="000000"/>
          <w:sz w:val="24"/>
          <w:szCs w:val="24"/>
          <w:lang w:eastAsia="ru-RU" w:bidi="ru-RU"/>
        </w:rPr>
        <w:t xml:space="preserve">Об утверждении Положения о порядке </w:t>
      </w:r>
    </w:p>
    <w:p w:rsidR="003A6A48" w:rsidRPr="003A6A48" w:rsidRDefault="003A6A48" w:rsidP="003A6A48">
      <w:pPr>
        <w:spacing w:after="0" w:line="240" w:lineRule="auto"/>
        <w:rPr>
          <w:rFonts w:ascii="Times New Roman" w:eastAsia="Times New Roman" w:hAnsi="Times New Roman" w:cs="Times New Roman"/>
          <w:color w:val="000000"/>
          <w:sz w:val="24"/>
          <w:szCs w:val="24"/>
          <w:lang w:eastAsia="ru-RU" w:bidi="ru-RU"/>
        </w:rPr>
      </w:pPr>
      <w:r w:rsidRPr="003A6A48">
        <w:rPr>
          <w:rFonts w:ascii="Times New Roman" w:eastAsia="Times New Roman" w:hAnsi="Times New Roman" w:cs="Times New Roman"/>
          <w:color w:val="000000"/>
          <w:sz w:val="24"/>
          <w:szCs w:val="24"/>
          <w:lang w:eastAsia="ru-RU" w:bidi="ru-RU"/>
        </w:rPr>
        <w:t>и условиях командирования, возмещения</w:t>
      </w:r>
    </w:p>
    <w:p w:rsidR="003A6A48" w:rsidRPr="003A6A48" w:rsidRDefault="003A6A48" w:rsidP="003A6A48">
      <w:pPr>
        <w:spacing w:after="0" w:line="240" w:lineRule="auto"/>
        <w:rPr>
          <w:rFonts w:ascii="Times New Roman" w:eastAsia="Times New Roman" w:hAnsi="Times New Roman" w:cs="Times New Roman"/>
          <w:color w:val="000000"/>
          <w:sz w:val="24"/>
          <w:szCs w:val="24"/>
          <w:lang w:eastAsia="ru-RU" w:bidi="ru-RU"/>
        </w:rPr>
      </w:pPr>
      <w:r w:rsidRPr="003A6A48">
        <w:rPr>
          <w:rFonts w:ascii="Times New Roman" w:eastAsia="Times New Roman" w:hAnsi="Times New Roman" w:cs="Times New Roman"/>
          <w:color w:val="000000"/>
          <w:sz w:val="24"/>
          <w:szCs w:val="24"/>
          <w:lang w:eastAsia="ru-RU" w:bidi="ru-RU"/>
        </w:rPr>
        <w:t xml:space="preserve"> расходов, связанных со служебными </w:t>
      </w:r>
    </w:p>
    <w:p w:rsidR="003A6A48" w:rsidRPr="003A6A48" w:rsidRDefault="003A6A48" w:rsidP="003A6A48">
      <w:pPr>
        <w:spacing w:after="0" w:line="240" w:lineRule="auto"/>
        <w:rPr>
          <w:rFonts w:ascii="Times New Roman" w:eastAsia="Times New Roman" w:hAnsi="Times New Roman" w:cs="Times New Roman"/>
          <w:color w:val="000000"/>
          <w:sz w:val="24"/>
          <w:szCs w:val="24"/>
          <w:lang w:eastAsia="ru-RU" w:bidi="ru-RU"/>
        </w:rPr>
      </w:pPr>
      <w:r w:rsidRPr="003A6A48">
        <w:rPr>
          <w:rFonts w:ascii="Times New Roman" w:eastAsia="Times New Roman" w:hAnsi="Times New Roman" w:cs="Times New Roman"/>
          <w:color w:val="000000"/>
          <w:sz w:val="24"/>
          <w:szCs w:val="24"/>
          <w:lang w:eastAsia="ru-RU" w:bidi="ru-RU"/>
        </w:rPr>
        <w:t>командировками муниципальных служащих,</w:t>
      </w:r>
    </w:p>
    <w:p w:rsidR="003A6A48" w:rsidRPr="003A6A48" w:rsidRDefault="003A6A48" w:rsidP="003A6A48">
      <w:pPr>
        <w:spacing w:after="0" w:line="240" w:lineRule="auto"/>
        <w:rPr>
          <w:rFonts w:ascii="Times New Roman" w:eastAsia="Times New Roman" w:hAnsi="Times New Roman" w:cs="Times New Roman"/>
          <w:color w:val="000000"/>
          <w:sz w:val="24"/>
          <w:szCs w:val="24"/>
          <w:lang w:eastAsia="ru-RU" w:bidi="ru-RU"/>
        </w:rPr>
      </w:pPr>
      <w:r w:rsidRPr="003A6A48">
        <w:rPr>
          <w:rFonts w:ascii="Times New Roman" w:eastAsia="Times New Roman" w:hAnsi="Times New Roman" w:cs="Times New Roman"/>
          <w:color w:val="000000"/>
          <w:sz w:val="24"/>
          <w:szCs w:val="24"/>
          <w:lang w:eastAsia="ru-RU" w:bidi="ru-RU"/>
        </w:rPr>
        <w:t xml:space="preserve">лиц, замещающих муниципальные должности </w:t>
      </w:r>
    </w:p>
    <w:p w:rsidR="003A6A48" w:rsidRPr="003A6A48" w:rsidRDefault="003A6A48" w:rsidP="003A6A48">
      <w:pPr>
        <w:spacing w:after="0" w:line="240" w:lineRule="auto"/>
        <w:rPr>
          <w:rFonts w:ascii="Times New Roman" w:eastAsia="Calibri" w:hAnsi="Times New Roman" w:cs="Times New Roman"/>
          <w:sz w:val="24"/>
          <w:szCs w:val="24"/>
        </w:rPr>
      </w:pPr>
      <w:r w:rsidRPr="003A6A48">
        <w:rPr>
          <w:rFonts w:ascii="Times New Roman" w:eastAsia="Times New Roman" w:hAnsi="Times New Roman" w:cs="Times New Roman"/>
          <w:color w:val="000000"/>
          <w:sz w:val="24"/>
          <w:szCs w:val="24"/>
          <w:lang w:eastAsia="ru-RU" w:bidi="ru-RU"/>
        </w:rPr>
        <w:t xml:space="preserve">муниципального образования </w:t>
      </w:r>
      <w:r w:rsidRPr="003A6A48">
        <w:rPr>
          <w:rFonts w:ascii="Times New Roman" w:eastAsia="Calibri" w:hAnsi="Times New Roman" w:cs="Times New Roman"/>
          <w:sz w:val="24"/>
          <w:szCs w:val="24"/>
        </w:rPr>
        <w:t xml:space="preserve">сельское </w:t>
      </w:r>
    </w:p>
    <w:p w:rsidR="003A6A48" w:rsidRPr="003A6A48" w:rsidRDefault="003A6A48" w:rsidP="003A6A48">
      <w:pPr>
        <w:spacing w:after="0" w:line="240" w:lineRule="auto"/>
        <w:rPr>
          <w:rFonts w:ascii="Times New Roman" w:eastAsia="Times New Roman" w:hAnsi="Times New Roman" w:cs="Times New Roman"/>
          <w:color w:val="000000"/>
          <w:sz w:val="24"/>
          <w:szCs w:val="24"/>
          <w:lang w:eastAsia="ru-RU" w:bidi="ru-RU"/>
        </w:rPr>
      </w:pPr>
      <w:r w:rsidRPr="003A6A48">
        <w:rPr>
          <w:rFonts w:ascii="Times New Roman" w:eastAsia="Calibri" w:hAnsi="Times New Roman" w:cs="Times New Roman"/>
          <w:sz w:val="24"/>
          <w:szCs w:val="24"/>
        </w:rPr>
        <w:t>поселение Тягунский сельсовет</w:t>
      </w:r>
    </w:p>
    <w:p w:rsidR="003A6A48" w:rsidRPr="003A6A48" w:rsidRDefault="003A6A48" w:rsidP="003A6A48">
      <w:pPr>
        <w:spacing w:after="0"/>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 Заринского района Алтайского края </w:t>
      </w:r>
    </w:p>
    <w:p w:rsidR="003A6A48" w:rsidRPr="003A6A48" w:rsidRDefault="003A6A48" w:rsidP="003A6A48">
      <w:pPr>
        <w:widowControl w:val="0"/>
        <w:tabs>
          <w:tab w:val="left" w:pos="4036"/>
        </w:tabs>
        <w:spacing w:after="0" w:line="240" w:lineRule="auto"/>
        <w:ind w:right="4536"/>
        <w:rPr>
          <w:rFonts w:ascii="Times New Roman" w:eastAsia="Times New Roman" w:hAnsi="Times New Roman" w:cs="Times New Roman"/>
          <w:sz w:val="24"/>
          <w:szCs w:val="24"/>
          <w:lang w:eastAsia="ru-RU"/>
        </w:rPr>
      </w:pPr>
    </w:p>
    <w:p w:rsidR="003A6A48" w:rsidRPr="003A6A48" w:rsidRDefault="003A6A48" w:rsidP="003A6A48">
      <w:pPr>
        <w:spacing w:after="0" w:line="240" w:lineRule="auto"/>
        <w:ind w:firstLine="709"/>
        <w:jc w:val="both"/>
        <w:rPr>
          <w:rFonts w:ascii="Times New Roman" w:eastAsia="Times New Roman" w:hAnsi="Times New Roman" w:cs="Times New Roman"/>
          <w:sz w:val="24"/>
          <w:szCs w:val="24"/>
          <w:lang w:eastAsia="ru-RU"/>
        </w:rPr>
      </w:pPr>
    </w:p>
    <w:p w:rsidR="003A6A48" w:rsidRPr="003A6A48" w:rsidRDefault="003A6A48" w:rsidP="003A6A48">
      <w:pPr>
        <w:spacing w:after="0" w:line="240" w:lineRule="auto"/>
        <w:rPr>
          <w:rFonts w:ascii="Times New Roman" w:eastAsia="Times New Roman" w:hAnsi="Times New Roman" w:cs="Times New Roman"/>
          <w:sz w:val="24"/>
          <w:szCs w:val="24"/>
          <w:lang w:eastAsia="ru-RU"/>
        </w:rPr>
      </w:pPr>
      <w:r w:rsidRPr="003A6A48">
        <w:rPr>
          <w:rFonts w:ascii="Times New Roman" w:eastAsia="Times New Roman" w:hAnsi="Times New Roman" w:cs="Times New Roman"/>
          <w:sz w:val="24"/>
          <w:szCs w:val="24"/>
          <w:lang w:eastAsia="ru-RU"/>
        </w:rPr>
        <w:t xml:space="preserve">         В соответствии со ст. 35, 47, 53 Федерального закона от 06.10.2003 № 131-ФЗ «Об общих принципах организации местного самоуправления в Российской Федерации», Федеральным законом от 02.03.2007 № 25-ФЗ «О муниципальной службе в Российской Федерации», Постановлением Правительства Российской федерации от 13 октября 2008 г. № 749 «Об особенностях направления работников в служебные командировки», ст. 166 Трудового кодекса Российской Федерации, Уставом муниципального образования </w:t>
      </w:r>
      <w:r w:rsidRPr="003A6A48">
        <w:rPr>
          <w:rFonts w:ascii="Times New Roman" w:eastAsia="Calibri" w:hAnsi="Times New Roman" w:cs="Times New Roman"/>
          <w:sz w:val="24"/>
          <w:szCs w:val="24"/>
        </w:rPr>
        <w:t>сельское поселение Тягунский сельсовет Заринского района Алтайского края</w:t>
      </w:r>
      <w:r w:rsidRPr="003A6A48">
        <w:rPr>
          <w:rFonts w:ascii="Times New Roman" w:eastAsia="Times New Roman" w:hAnsi="Times New Roman" w:cs="Times New Roman"/>
          <w:sz w:val="24"/>
          <w:szCs w:val="24"/>
          <w:lang w:eastAsia="ru-RU"/>
        </w:rPr>
        <w:t xml:space="preserve">, </w:t>
      </w:r>
      <w:r w:rsidRPr="003A6A48">
        <w:rPr>
          <w:rFonts w:ascii="Times New Roman" w:eastAsia="Calibri" w:hAnsi="Times New Roman" w:cs="Times New Roman"/>
          <w:sz w:val="24"/>
          <w:szCs w:val="24"/>
        </w:rPr>
        <w:t>Совета депутатов Тягунского сельсовета Заринского района Алтайского края</w:t>
      </w:r>
    </w:p>
    <w:p w:rsidR="003A6A48" w:rsidRPr="003A6A48" w:rsidRDefault="003A6A48" w:rsidP="003A6A48">
      <w:pPr>
        <w:spacing w:after="0" w:line="240" w:lineRule="auto"/>
        <w:ind w:firstLine="709"/>
        <w:jc w:val="center"/>
        <w:rPr>
          <w:rFonts w:ascii="Times New Roman" w:eastAsia="Times New Roman" w:hAnsi="Times New Roman" w:cs="Times New Roman"/>
          <w:sz w:val="24"/>
          <w:szCs w:val="24"/>
          <w:lang w:eastAsia="ru-RU"/>
        </w:rPr>
      </w:pPr>
      <w:r w:rsidRPr="003A6A48">
        <w:rPr>
          <w:rFonts w:ascii="Times New Roman" w:eastAsia="Times New Roman" w:hAnsi="Times New Roman" w:cs="Times New Roman"/>
          <w:sz w:val="24"/>
          <w:szCs w:val="24"/>
          <w:lang w:eastAsia="ru-RU"/>
        </w:rPr>
        <w:t>РЕШИЛ:</w:t>
      </w:r>
    </w:p>
    <w:p w:rsidR="003A6A48" w:rsidRPr="003A6A48" w:rsidRDefault="003A6A48" w:rsidP="003A6A48">
      <w:pPr>
        <w:spacing w:after="0" w:line="240" w:lineRule="auto"/>
        <w:ind w:firstLine="709"/>
        <w:jc w:val="both"/>
        <w:rPr>
          <w:rFonts w:ascii="Times New Roman" w:eastAsia="Times New Roman" w:hAnsi="Times New Roman" w:cs="Times New Roman"/>
          <w:color w:val="000000"/>
          <w:sz w:val="24"/>
          <w:szCs w:val="24"/>
          <w:lang w:eastAsia="ru-RU" w:bidi="ru-RU"/>
        </w:rPr>
      </w:pPr>
      <w:r w:rsidRPr="003A6A48">
        <w:rPr>
          <w:rFonts w:ascii="Times New Roman" w:eastAsia="Times New Roman" w:hAnsi="Times New Roman" w:cs="Times New Roman"/>
          <w:sz w:val="24"/>
          <w:szCs w:val="24"/>
          <w:lang w:eastAsia="ru-RU"/>
        </w:rPr>
        <w:t xml:space="preserve">1. </w:t>
      </w:r>
      <w:r w:rsidRPr="003A6A48">
        <w:rPr>
          <w:rFonts w:ascii="Times New Roman" w:eastAsia="Times New Roman" w:hAnsi="Times New Roman" w:cs="Times New Roman"/>
          <w:color w:val="000000"/>
          <w:sz w:val="24"/>
          <w:szCs w:val="24"/>
          <w:lang w:eastAsia="ru-RU" w:bidi="ru-RU"/>
        </w:rPr>
        <w:t>Утвердить Положение о порядке и условиях</w:t>
      </w:r>
      <w:r w:rsidRPr="003A6A48">
        <w:rPr>
          <w:rFonts w:ascii="Times New Roman" w:eastAsia="Times New Roman" w:hAnsi="Times New Roman" w:cs="Times New Roman"/>
          <w:sz w:val="24"/>
          <w:szCs w:val="24"/>
          <w:lang w:eastAsia="ru-RU"/>
        </w:rPr>
        <w:t xml:space="preserve"> </w:t>
      </w:r>
      <w:r w:rsidRPr="003A6A48">
        <w:rPr>
          <w:rFonts w:ascii="Times New Roman" w:eastAsia="Times New Roman" w:hAnsi="Times New Roman" w:cs="Times New Roman"/>
          <w:color w:val="000000"/>
          <w:sz w:val="24"/>
          <w:szCs w:val="24"/>
          <w:lang w:eastAsia="ru-RU" w:bidi="ru-RU"/>
        </w:rPr>
        <w:t>командирования, возмещения расходов, связанных со служебными</w:t>
      </w:r>
      <w:r w:rsidRPr="003A6A48">
        <w:rPr>
          <w:rFonts w:ascii="Times New Roman" w:eastAsia="Times New Roman" w:hAnsi="Times New Roman" w:cs="Times New Roman"/>
          <w:sz w:val="24"/>
          <w:szCs w:val="24"/>
          <w:lang w:eastAsia="ru-RU"/>
        </w:rPr>
        <w:t xml:space="preserve"> </w:t>
      </w:r>
      <w:r w:rsidRPr="003A6A48">
        <w:rPr>
          <w:rFonts w:ascii="Times New Roman" w:eastAsia="Times New Roman" w:hAnsi="Times New Roman" w:cs="Times New Roman"/>
          <w:color w:val="000000"/>
          <w:sz w:val="24"/>
          <w:szCs w:val="24"/>
          <w:lang w:eastAsia="ru-RU" w:bidi="ru-RU"/>
        </w:rPr>
        <w:t xml:space="preserve">командировками муниципальных служащих, лиц, замещающих муниципальные должности муниципального образования </w:t>
      </w:r>
      <w:r w:rsidRPr="003A6A48">
        <w:rPr>
          <w:rFonts w:ascii="Times New Roman" w:eastAsia="Calibri" w:hAnsi="Times New Roman" w:cs="Times New Roman"/>
          <w:sz w:val="24"/>
          <w:szCs w:val="24"/>
        </w:rPr>
        <w:t>сельское поселение Тягунский сельсовет Заринского района Алтайского края</w:t>
      </w:r>
      <w:r w:rsidRPr="003A6A48">
        <w:rPr>
          <w:rFonts w:ascii="Times New Roman" w:eastAsia="Times New Roman" w:hAnsi="Times New Roman" w:cs="Times New Roman"/>
          <w:color w:val="000000"/>
          <w:sz w:val="24"/>
          <w:szCs w:val="24"/>
          <w:lang w:eastAsia="ru-RU" w:bidi="ru-RU"/>
        </w:rPr>
        <w:t xml:space="preserve">. </w:t>
      </w:r>
    </w:p>
    <w:p w:rsidR="003A6A48" w:rsidRPr="003A6A48" w:rsidRDefault="003A6A48" w:rsidP="003A6A48">
      <w:pPr>
        <w:spacing w:after="0" w:line="240" w:lineRule="auto"/>
        <w:ind w:firstLine="709"/>
        <w:jc w:val="both"/>
        <w:rPr>
          <w:rFonts w:ascii="Times New Roman" w:eastAsia="Times New Roman" w:hAnsi="Times New Roman" w:cs="Times New Roman"/>
          <w:sz w:val="24"/>
          <w:szCs w:val="24"/>
          <w:lang w:eastAsia="ru-RU"/>
        </w:rPr>
      </w:pPr>
      <w:r w:rsidRPr="003A6A48">
        <w:rPr>
          <w:rFonts w:ascii="Times New Roman" w:eastAsia="Times New Roman" w:hAnsi="Times New Roman" w:cs="Times New Roman"/>
          <w:color w:val="000000"/>
          <w:sz w:val="24"/>
          <w:szCs w:val="24"/>
          <w:lang w:eastAsia="ru-RU" w:bidi="ru-RU"/>
        </w:rPr>
        <w:t xml:space="preserve">2. </w:t>
      </w:r>
      <w:r w:rsidRPr="003A6A48">
        <w:rPr>
          <w:rFonts w:ascii="Times New Roman" w:eastAsia="Times New Roman" w:hAnsi="Times New Roman" w:cs="Times New Roman"/>
          <w:sz w:val="24"/>
          <w:szCs w:val="24"/>
          <w:lang w:eastAsia="ru-RU"/>
        </w:rPr>
        <w:t xml:space="preserve"> Обнародовать настоящее решение в установленном законом порядке.</w:t>
      </w:r>
    </w:p>
    <w:p w:rsidR="003A6A48" w:rsidRPr="003A6A48" w:rsidRDefault="003A6A48" w:rsidP="003A6A48">
      <w:pPr>
        <w:spacing w:after="0" w:line="240" w:lineRule="auto"/>
        <w:ind w:firstLine="708"/>
        <w:jc w:val="both"/>
        <w:rPr>
          <w:rFonts w:ascii="Times New Roman" w:eastAsia="Times New Roman" w:hAnsi="Times New Roman" w:cs="Times New Roman"/>
          <w:sz w:val="24"/>
          <w:szCs w:val="24"/>
          <w:lang w:eastAsia="ru-RU"/>
        </w:rPr>
      </w:pPr>
      <w:r w:rsidRPr="003A6A48">
        <w:rPr>
          <w:rFonts w:ascii="Times New Roman" w:eastAsia="Times New Roman" w:hAnsi="Times New Roman" w:cs="Times New Roman"/>
          <w:color w:val="000000"/>
          <w:sz w:val="24"/>
          <w:szCs w:val="24"/>
          <w:lang w:eastAsia="ru-RU"/>
        </w:rPr>
        <w:t xml:space="preserve">3. Контроль за исполнением решения возложить на </w:t>
      </w:r>
      <w:r w:rsidRPr="003A6A48">
        <w:rPr>
          <w:rFonts w:ascii="Times New Roman" w:eastAsia="Times New Roman" w:hAnsi="Times New Roman" w:cs="Times New Roman"/>
          <w:sz w:val="24"/>
          <w:szCs w:val="24"/>
          <w:lang w:eastAsia="ru-RU"/>
        </w:rPr>
        <w:t>комиссию по бюджету.</w:t>
      </w:r>
    </w:p>
    <w:p w:rsidR="003A6A48" w:rsidRPr="003A6A48" w:rsidRDefault="003A6A48" w:rsidP="003A6A48">
      <w:pPr>
        <w:spacing w:after="0" w:line="240" w:lineRule="auto"/>
        <w:ind w:firstLine="709"/>
        <w:jc w:val="both"/>
        <w:rPr>
          <w:rFonts w:ascii="Times New Roman" w:eastAsia="Times New Roman" w:hAnsi="Times New Roman" w:cs="Times New Roman"/>
          <w:sz w:val="24"/>
          <w:szCs w:val="24"/>
          <w:lang w:eastAsia="ru-RU"/>
        </w:rPr>
      </w:pPr>
    </w:p>
    <w:p w:rsidR="003A6A48" w:rsidRPr="003A6A48" w:rsidRDefault="003A6A48" w:rsidP="003A6A48">
      <w:pPr>
        <w:tabs>
          <w:tab w:val="left" w:pos="4820"/>
          <w:tab w:val="left" w:pos="5387"/>
          <w:tab w:val="left" w:pos="5529"/>
        </w:tabs>
        <w:spacing w:after="0" w:line="240" w:lineRule="auto"/>
        <w:ind w:right="3967"/>
        <w:jc w:val="both"/>
        <w:rPr>
          <w:rFonts w:ascii="Times New Roman" w:eastAsia="Times New Roman" w:hAnsi="Times New Roman" w:cs="Times New Roman"/>
          <w:sz w:val="24"/>
          <w:szCs w:val="24"/>
          <w:lang w:eastAsia="ru-RU"/>
        </w:rPr>
      </w:pPr>
    </w:p>
    <w:p w:rsidR="003A6A48" w:rsidRPr="003A6A48" w:rsidRDefault="003A6A48" w:rsidP="003A6A48">
      <w:pPr>
        <w:tabs>
          <w:tab w:val="left" w:pos="4820"/>
          <w:tab w:val="left" w:pos="5387"/>
          <w:tab w:val="left" w:pos="5529"/>
        </w:tabs>
        <w:spacing w:after="0" w:line="240" w:lineRule="auto"/>
        <w:ind w:right="3967"/>
        <w:jc w:val="both"/>
        <w:rPr>
          <w:rFonts w:ascii="Times New Roman" w:eastAsia="Times New Roman" w:hAnsi="Times New Roman" w:cs="Times New Roman"/>
          <w:sz w:val="24"/>
          <w:szCs w:val="24"/>
          <w:lang w:eastAsia="ru-RU"/>
        </w:rPr>
      </w:pPr>
    </w:p>
    <w:p w:rsidR="003A6A48" w:rsidRPr="003A6A48" w:rsidRDefault="003A6A48" w:rsidP="003A6A48">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Глава сельсовета </w:t>
      </w:r>
      <w:r w:rsidRPr="003A6A48">
        <w:rPr>
          <w:rFonts w:ascii="Times New Roman" w:eastAsia="Times New Roman" w:hAnsi="Times New Roman" w:cs="Times New Roman"/>
          <w:sz w:val="24"/>
          <w:szCs w:val="24"/>
          <w:lang w:eastAsia="ru-RU"/>
        </w:rPr>
        <w:t>Ю.А. Овчинников</w:t>
      </w:r>
    </w:p>
    <w:p w:rsidR="003A6A48" w:rsidRPr="003A6A48" w:rsidRDefault="003A6A48" w:rsidP="003A6A48">
      <w:pPr>
        <w:widowControl w:val="0"/>
        <w:adjustRightInd w:val="0"/>
        <w:spacing w:after="0" w:line="240" w:lineRule="exact"/>
        <w:jc w:val="both"/>
        <w:outlineLvl w:val="1"/>
        <w:rPr>
          <w:rFonts w:ascii="Times New Roman" w:eastAsia="Times New Roman" w:hAnsi="Times New Roman" w:cs="Times New Roman"/>
          <w:sz w:val="24"/>
          <w:szCs w:val="24"/>
          <w:lang w:eastAsia="ru-RU"/>
        </w:rPr>
      </w:pPr>
    </w:p>
    <w:p w:rsidR="003A6A48" w:rsidRPr="003A6A48" w:rsidRDefault="003A6A48" w:rsidP="003A6A48">
      <w:pPr>
        <w:widowControl w:val="0"/>
        <w:adjustRightInd w:val="0"/>
        <w:spacing w:after="0" w:line="240" w:lineRule="exact"/>
        <w:jc w:val="both"/>
        <w:outlineLvl w:val="1"/>
        <w:rPr>
          <w:rFonts w:ascii="Times New Roman" w:eastAsia="Times New Roman" w:hAnsi="Times New Roman" w:cs="Times New Roman"/>
          <w:sz w:val="24"/>
          <w:szCs w:val="24"/>
        </w:rPr>
      </w:pPr>
    </w:p>
    <w:p w:rsidR="003A6A48" w:rsidRPr="003A6A48" w:rsidRDefault="003A6A48" w:rsidP="003A6A48">
      <w:pPr>
        <w:widowControl w:val="0"/>
        <w:adjustRightInd w:val="0"/>
        <w:spacing w:after="0" w:line="240" w:lineRule="exact"/>
        <w:jc w:val="both"/>
        <w:outlineLvl w:val="1"/>
        <w:rPr>
          <w:rFonts w:ascii="Times New Roman" w:eastAsia="Times New Roman" w:hAnsi="Times New Roman" w:cs="Times New Roman"/>
          <w:sz w:val="24"/>
          <w:szCs w:val="24"/>
        </w:rPr>
      </w:pPr>
    </w:p>
    <w:p w:rsidR="003A6A48" w:rsidRPr="003A6A48" w:rsidRDefault="003A6A48" w:rsidP="003A6A48">
      <w:pPr>
        <w:widowControl w:val="0"/>
        <w:adjustRightInd w:val="0"/>
        <w:spacing w:after="0" w:line="240" w:lineRule="exact"/>
        <w:jc w:val="both"/>
        <w:outlineLvl w:val="1"/>
        <w:rPr>
          <w:rFonts w:ascii="Times New Roman" w:eastAsia="Times New Roman" w:hAnsi="Times New Roman" w:cs="Times New Roman"/>
          <w:sz w:val="24"/>
          <w:szCs w:val="24"/>
        </w:rPr>
      </w:pPr>
    </w:p>
    <w:p w:rsidR="003A6A48" w:rsidRPr="003A6A48" w:rsidRDefault="003A6A48" w:rsidP="003A6A48">
      <w:pPr>
        <w:widowControl w:val="0"/>
        <w:adjustRightInd w:val="0"/>
        <w:spacing w:after="0" w:line="240" w:lineRule="exact"/>
        <w:jc w:val="both"/>
        <w:outlineLvl w:val="1"/>
        <w:rPr>
          <w:rFonts w:ascii="Times New Roman" w:eastAsia="Times New Roman" w:hAnsi="Times New Roman" w:cs="Times New Roman"/>
          <w:sz w:val="24"/>
          <w:szCs w:val="24"/>
        </w:rPr>
      </w:pPr>
    </w:p>
    <w:p w:rsidR="003A6A48" w:rsidRPr="003A6A48" w:rsidRDefault="003A6A48" w:rsidP="003A6A48">
      <w:pPr>
        <w:widowControl w:val="0"/>
        <w:adjustRightInd w:val="0"/>
        <w:spacing w:after="0" w:line="240" w:lineRule="exact"/>
        <w:jc w:val="both"/>
        <w:outlineLvl w:val="1"/>
        <w:rPr>
          <w:rFonts w:ascii="Times New Roman" w:eastAsia="Times New Roman" w:hAnsi="Times New Roman" w:cs="Times New Roman"/>
          <w:sz w:val="24"/>
          <w:szCs w:val="24"/>
        </w:rPr>
      </w:pPr>
    </w:p>
    <w:p w:rsidR="003A6A48" w:rsidRPr="003A6A48" w:rsidRDefault="003A6A48" w:rsidP="003A6A48">
      <w:pPr>
        <w:widowControl w:val="0"/>
        <w:adjustRightInd w:val="0"/>
        <w:spacing w:after="0" w:line="240" w:lineRule="exact"/>
        <w:jc w:val="both"/>
        <w:outlineLvl w:val="1"/>
        <w:rPr>
          <w:rFonts w:ascii="Times New Roman" w:eastAsia="Times New Roman" w:hAnsi="Times New Roman" w:cs="Times New Roman"/>
          <w:sz w:val="24"/>
          <w:szCs w:val="24"/>
        </w:rPr>
      </w:pPr>
    </w:p>
    <w:p w:rsidR="003A6A48" w:rsidRPr="003A6A48" w:rsidRDefault="003A6A48" w:rsidP="003A6A48">
      <w:pPr>
        <w:widowControl w:val="0"/>
        <w:adjustRightInd w:val="0"/>
        <w:spacing w:after="0" w:line="240" w:lineRule="exact"/>
        <w:jc w:val="both"/>
        <w:outlineLvl w:val="1"/>
        <w:rPr>
          <w:rFonts w:ascii="Times New Roman" w:eastAsia="Times New Roman" w:hAnsi="Times New Roman" w:cs="Times New Roman"/>
          <w:sz w:val="24"/>
          <w:szCs w:val="24"/>
        </w:rPr>
      </w:pPr>
    </w:p>
    <w:p w:rsidR="003A6A48" w:rsidRPr="003A6A48" w:rsidRDefault="003A6A48" w:rsidP="003A6A48">
      <w:pPr>
        <w:widowControl w:val="0"/>
        <w:adjustRightInd w:val="0"/>
        <w:spacing w:after="0" w:line="240" w:lineRule="exact"/>
        <w:jc w:val="both"/>
        <w:outlineLvl w:val="1"/>
        <w:rPr>
          <w:rFonts w:ascii="Times New Roman" w:eastAsia="Times New Roman" w:hAnsi="Times New Roman" w:cs="Times New Roman"/>
          <w:sz w:val="24"/>
          <w:szCs w:val="24"/>
        </w:rPr>
      </w:pPr>
    </w:p>
    <w:p w:rsidR="003A6A48" w:rsidRPr="003A6A48" w:rsidRDefault="003A6A48" w:rsidP="003A6A48">
      <w:pPr>
        <w:widowControl w:val="0"/>
        <w:adjustRightInd w:val="0"/>
        <w:spacing w:after="0" w:line="240" w:lineRule="exact"/>
        <w:jc w:val="both"/>
        <w:outlineLvl w:val="1"/>
        <w:rPr>
          <w:rFonts w:ascii="Times New Roman" w:eastAsia="Times New Roman" w:hAnsi="Times New Roman" w:cs="Times New Roman"/>
          <w:sz w:val="24"/>
          <w:szCs w:val="24"/>
        </w:rPr>
      </w:pPr>
    </w:p>
    <w:p w:rsidR="003A6A48" w:rsidRPr="003A6A48" w:rsidRDefault="003A6A48" w:rsidP="003A6A48">
      <w:pPr>
        <w:widowControl w:val="0"/>
        <w:adjustRightInd w:val="0"/>
        <w:spacing w:after="0" w:line="240" w:lineRule="exact"/>
        <w:jc w:val="both"/>
        <w:outlineLvl w:val="1"/>
        <w:rPr>
          <w:rFonts w:ascii="Times New Roman" w:eastAsia="Times New Roman" w:hAnsi="Times New Roman" w:cs="Times New Roman"/>
          <w:sz w:val="24"/>
          <w:szCs w:val="24"/>
        </w:rPr>
      </w:pPr>
    </w:p>
    <w:p w:rsidR="003A6A48" w:rsidRPr="003A6A48" w:rsidRDefault="003A6A48" w:rsidP="003A6A48">
      <w:pPr>
        <w:widowControl w:val="0"/>
        <w:adjustRightInd w:val="0"/>
        <w:spacing w:after="0" w:line="240" w:lineRule="exact"/>
        <w:ind w:left="4944" w:firstLine="720"/>
        <w:jc w:val="right"/>
        <w:outlineLvl w:val="1"/>
        <w:rPr>
          <w:rFonts w:ascii="Times New Roman" w:eastAsia="Times New Roman" w:hAnsi="Times New Roman" w:cs="Times New Roman"/>
          <w:sz w:val="24"/>
          <w:szCs w:val="24"/>
        </w:rPr>
      </w:pPr>
      <w:r w:rsidRPr="003A6A48">
        <w:rPr>
          <w:rFonts w:ascii="Times New Roman" w:eastAsia="Times New Roman" w:hAnsi="Times New Roman" w:cs="Times New Roman"/>
          <w:sz w:val="24"/>
          <w:szCs w:val="24"/>
        </w:rPr>
        <w:lastRenderedPageBreak/>
        <w:t xml:space="preserve">Приложение </w:t>
      </w:r>
    </w:p>
    <w:p w:rsidR="003A6A48" w:rsidRPr="003A6A48" w:rsidRDefault="003A6A48" w:rsidP="003A6A48">
      <w:pPr>
        <w:widowControl w:val="0"/>
        <w:adjustRightInd w:val="0"/>
        <w:spacing w:after="0" w:line="240" w:lineRule="exact"/>
        <w:ind w:left="4944" w:firstLine="720"/>
        <w:jc w:val="right"/>
        <w:outlineLvl w:val="1"/>
        <w:rPr>
          <w:rFonts w:ascii="Times New Roman" w:eastAsia="Calibri" w:hAnsi="Times New Roman" w:cs="Times New Roman"/>
          <w:sz w:val="24"/>
          <w:szCs w:val="24"/>
        </w:rPr>
      </w:pPr>
      <w:r w:rsidRPr="003A6A48">
        <w:rPr>
          <w:rFonts w:ascii="Times New Roman" w:eastAsia="Times New Roman" w:hAnsi="Times New Roman" w:cs="Times New Roman"/>
          <w:sz w:val="24"/>
          <w:szCs w:val="24"/>
        </w:rPr>
        <w:t xml:space="preserve">к решению </w:t>
      </w:r>
      <w:r w:rsidRPr="003A6A48">
        <w:rPr>
          <w:rFonts w:ascii="Times New Roman" w:eastAsia="Calibri" w:hAnsi="Times New Roman" w:cs="Times New Roman"/>
          <w:sz w:val="24"/>
          <w:szCs w:val="24"/>
        </w:rPr>
        <w:t xml:space="preserve">Совета депутатов Тягунского сельсовета </w:t>
      </w:r>
    </w:p>
    <w:p w:rsidR="003A6A48" w:rsidRPr="003A6A48" w:rsidRDefault="003A6A48" w:rsidP="003A6A48">
      <w:pPr>
        <w:widowControl w:val="0"/>
        <w:adjustRightInd w:val="0"/>
        <w:spacing w:after="0" w:line="240" w:lineRule="exact"/>
        <w:ind w:left="4944" w:firstLine="720"/>
        <w:jc w:val="right"/>
        <w:outlineLvl w:val="1"/>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Заринского района </w:t>
      </w:r>
    </w:p>
    <w:p w:rsidR="003A6A48" w:rsidRPr="003A6A48" w:rsidRDefault="003A6A48" w:rsidP="003A6A48">
      <w:pPr>
        <w:widowControl w:val="0"/>
        <w:adjustRightInd w:val="0"/>
        <w:spacing w:after="0" w:line="240" w:lineRule="exact"/>
        <w:ind w:left="4944" w:firstLine="720"/>
        <w:jc w:val="right"/>
        <w:outlineLvl w:val="1"/>
        <w:rPr>
          <w:rFonts w:ascii="Times New Roman" w:eastAsia="Times New Roman" w:hAnsi="Times New Roman" w:cs="Times New Roman"/>
          <w:sz w:val="24"/>
          <w:szCs w:val="24"/>
        </w:rPr>
      </w:pPr>
      <w:r w:rsidRPr="003A6A48">
        <w:rPr>
          <w:rFonts w:ascii="Times New Roman" w:eastAsia="Calibri" w:hAnsi="Times New Roman" w:cs="Times New Roman"/>
          <w:sz w:val="24"/>
          <w:szCs w:val="24"/>
        </w:rPr>
        <w:t>Алтайского края,</w:t>
      </w:r>
      <w:r w:rsidRPr="003A6A48">
        <w:rPr>
          <w:rFonts w:ascii="Times New Roman" w:eastAsia="Times New Roman" w:hAnsi="Times New Roman" w:cs="Times New Roman"/>
          <w:sz w:val="24"/>
          <w:szCs w:val="24"/>
        </w:rPr>
        <w:t xml:space="preserve"> </w:t>
      </w:r>
    </w:p>
    <w:p w:rsidR="003A6A48" w:rsidRPr="003A6A48" w:rsidRDefault="003A6A48" w:rsidP="003A6A48">
      <w:pPr>
        <w:widowControl w:val="0"/>
        <w:adjustRightInd w:val="0"/>
        <w:spacing w:after="0" w:line="240" w:lineRule="exact"/>
        <w:ind w:left="4944" w:firstLine="720"/>
        <w:jc w:val="right"/>
        <w:outlineLvl w:val="1"/>
        <w:rPr>
          <w:rFonts w:ascii="Times New Roman" w:eastAsia="Times New Roman" w:hAnsi="Times New Roman" w:cs="Times New Roman"/>
          <w:sz w:val="24"/>
          <w:szCs w:val="24"/>
        </w:rPr>
      </w:pPr>
      <w:r w:rsidRPr="003A6A48">
        <w:rPr>
          <w:rFonts w:ascii="Times New Roman" w:eastAsia="Times New Roman" w:hAnsi="Times New Roman" w:cs="Times New Roman"/>
          <w:sz w:val="24"/>
          <w:szCs w:val="24"/>
        </w:rPr>
        <w:t xml:space="preserve">от 15.04.2026 № 6 </w:t>
      </w:r>
    </w:p>
    <w:p w:rsidR="003A6A48" w:rsidRPr="003A6A48" w:rsidRDefault="003A6A48" w:rsidP="003A6A48">
      <w:pPr>
        <w:widowControl w:val="0"/>
        <w:tabs>
          <w:tab w:val="left" w:pos="8130"/>
        </w:tabs>
        <w:spacing w:after="0" w:line="240" w:lineRule="auto"/>
        <w:rPr>
          <w:rFonts w:ascii="Times New Roman" w:eastAsia="Times New Roman" w:hAnsi="Times New Roman" w:cs="Times New Roman"/>
          <w:sz w:val="24"/>
          <w:szCs w:val="24"/>
          <w:lang w:eastAsia="ru-RU"/>
        </w:rPr>
      </w:pPr>
    </w:p>
    <w:p w:rsidR="003A6A48" w:rsidRPr="003A6A48" w:rsidRDefault="003A6A48" w:rsidP="003A6A48">
      <w:pPr>
        <w:widowControl w:val="0"/>
        <w:spacing w:after="0" w:line="317" w:lineRule="exact"/>
        <w:ind w:left="40"/>
        <w:jc w:val="center"/>
        <w:rPr>
          <w:rFonts w:ascii="Times New Roman" w:eastAsia="Times New Roman" w:hAnsi="Times New Roman" w:cs="Times New Roman"/>
          <w:bCs/>
          <w:sz w:val="24"/>
          <w:szCs w:val="24"/>
          <w:lang w:eastAsia="ru-RU"/>
        </w:rPr>
      </w:pPr>
      <w:r w:rsidRPr="003A6A48">
        <w:rPr>
          <w:rFonts w:ascii="Times New Roman" w:eastAsia="Times New Roman" w:hAnsi="Times New Roman" w:cs="Times New Roman"/>
          <w:bCs/>
          <w:color w:val="000000"/>
          <w:sz w:val="24"/>
          <w:szCs w:val="24"/>
          <w:lang w:eastAsia="ru-RU" w:bidi="ru-RU"/>
        </w:rPr>
        <w:t>Положение</w:t>
      </w:r>
    </w:p>
    <w:p w:rsidR="003A6A48" w:rsidRPr="003A6A48" w:rsidRDefault="003A6A48" w:rsidP="003A6A48">
      <w:pPr>
        <w:widowControl w:val="0"/>
        <w:spacing w:after="0" w:line="317" w:lineRule="exact"/>
        <w:ind w:left="40"/>
        <w:jc w:val="center"/>
        <w:rPr>
          <w:rFonts w:ascii="Times New Roman" w:eastAsia="Times New Roman" w:hAnsi="Times New Roman" w:cs="Times New Roman"/>
          <w:b/>
          <w:bCs/>
          <w:color w:val="000000"/>
          <w:sz w:val="24"/>
          <w:szCs w:val="24"/>
          <w:lang w:eastAsia="ru-RU" w:bidi="ru-RU"/>
        </w:rPr>
      </w:pPr>
      <w:r w:rsidRPr="003A6A48">
        <w:rPr>
          <w:rFonts w:ascii="Times New Roman" w:eastAsia="Times New Roman" w:hAnsi="Times New Roman" w:cs="Times New Roman"/>
          <w:bCs/>
          <w:color w:val="000000"/>
          <w:sz w:val="24"/>
          <w:szCs w:val="24"/>
          <w:lang w:eastAsia="ru-RU" w:bidi="ru-RU"/>
        </w:rPr>
        <w:t xml:space="preserve">о порядке и условиях командирования, возмещения расходов, связанных со служебными командировками муниципальных служащих, лиц, замещающих муниципальные должности муниципального образования </w:t>
      </w:r>
      <w:r w:rsidRPr="003A6A48">
        <w:rPr>
          <w:rFonts w:ascii="Times New Roman" w:eastAsia="Calibri" w:hAnsi="Times New Roman" w:cs="Times New Roman"/>
          <w:bCs/>
          <w:sz w:val="24"/>
          <w:szCs w:val="24"/>
        </w:rPr>
        <w:t>сельское поселение Тягунский сельсовет Заринского района Алтайского края</w:t>
      </w:r>
      <w:r w:rsidRPr="003A6A48">
        <w:rPr>
          <w:rFonts w:ascii="Times New Roman" w:eastAsia="Times New Roman" w:hAnsi="Times New Roman" w:cs="Times New Roman"/>
          <w:b/>
          <w:bCs/>
          <w:color w:val="000000"/>
          <w:sz w:val="24"/>
          <w:szCs w:val="24"/>
          <w:lang w:eastAsia="ru-RU" w:bidi="ru-RU"/>
        </w:rPr>
        <w:t xml:space="preserve"> </w:t>
      </w:r>
    </w:p>
    <w:p w:rsidR="003A6A48" w:rsidRPr="003A6A48" w:rsidRDefault="003A6A48" w:rsidP="003A6A48">
      <w:pPr>
        <w:widowControl w:val="0"/>
        <w:spacing w:after="0" w:line="317" w:lineRule="exact"/>
        <w:ind w:left="40"/>
        <w:jc w:val="center"/>
        <w:rPr>
          <w:rFonts w:ascii="Times New Roman" w:eastAsia="Times New Roman" w:hAnsi="Times New Roman" w:cs="Times New Roman"/>
          <w:b/>
          <w:bCs/>
          <w:color w:val="000000"/>
          <w:sz w:val="24"/>
          <w:szCs w:val="24"/>
          <w:lang w:eastAsia="ru-RU" w:bidi="ru-RU"/>
        </w:rPr>
      </w:pPr>
    </w:p>
    <w:p w:rsidR="003A6A48" w:rsidRPr="003A6A48" w:rsidRDefault="003A6A48" w:rsidP="003A6A48">
      <w:pPr>
        <w:widowControl w:val="0"/>
        <w:spacing w:after="0" w:line="317" w:lineRule="exact"/>
        <w:ind w:left="40"/>
        <w:jc w:val="center"/>
        <w:rPr>
          <w:rFonts w:ascii="Times New Roman" w:eastAsia="Times New Roman" w:hAnsi="Times New Roman" w:cs="Times New Roman"/>
          <w:b/>
          <w:bCs/>
          <w:sz w:val="24"/>
          <w:szCs w:val="24"/>
          <w:lang w:eastAsia="ru-RU"/>
        </w:rPr>
      </w:pPr>
      <w:r w:rsidRPr="003A6A48">
        <w:rPr>
          <w:rFonts w:ascii="Times New Roman" w:eastAsia="Times New Roman" w:hAnsi="Times New Roman" w:cs="Times New Roman"/>
          <w:b/>
          <w:bCs/>
          <w:color w:val="000000"/>
          <w:sz w:val="24"/>
          <w:szCs w:val="24"/>
          <w:lang w:eastAsia="ru-RU" w:bidi="ru-RU"/>
        </w:rPr>
        <w:t>Общие положения</w:t>
      </w:r>
    </w:p>
    <w:p w:rsidR="003A6A48" w:rsidRPr="003A6A48" w:rsidRDefault="003A6A48" w:rsidP="003A6A48">
      <w:pPr>
        <w:widowControl w:val="0"/>
        <w:tabs>
          <w:tab w:val="left" w:pos="1446"/>
        </w:tabs>
        <w:spacing w:after="0" w:line="317" w:lineRule="exact"/>
        <w:ind w:firstLine="567"/>
        <w:contextualSpacing/>
        <w:jc w:val="both"/>
        <w:rPr>
          <w:rFonts w:ascii="Times New Roman" w:eastAsia="Times New Roman" w:hAnsi="Times New Roman" w:cs="Times New Roman"/>
          <w:color w:val="000000"/>
          <w:sz w:val="24"/>
          <w:szCs w:val="24"/>
          <w:lang w:eastAsia="ru-RU" w:bidi="ru-RU"/>
        </w:rPr>
      </w:pPr>
      <w:r w:rsidRPr="003A6A48">
        <w:rPr>
          <w:rFonts w:ascii="Times New Roman" w:eastAsia="Times New Roman" w:hAnsi="Times New Roman" w:cs="Times New Roman"/>
          <w:color w:val="000000"/>
          <w:sz w:val="24"/>
          <w:szCs w:val="24"/>
          <w:lang w:eastAsia="ru-RU" w:bidi="ru-RU"/>
        </w:rPr>
        <w:t xml:space="preserve">1.1. Настоящее Положение устанавливает порядок и условия командирования, возмещения расходов, связанных со служебными командировками на территории Российской Федерации муниципальных служащих, лиц, замещающих муниципальные должности муниципального образования </w:t>
      </w:r>
      <w:r w:rsidRPr="003A6A48">
        <w:rPr>
          <w:rFonts w:ascii="Times New Roman" w:eastAsia="Calibri" w:hAnsi="Times New Roman" w:cs="Times New Roman"/>
          <w:sz w:val="24"/>
          <w:szCs w:val="24"/>
        </w:rPr>
        <w:t>сельское поселение Тягунский сельсовет Заринского района Алтайского края</w:t>
      </w:r>
      <w:r w:rsidRPr="003A6A48">
        <w:rPr>
          <w:rFonts w:ascii="Times New Roman" w:eastAsia="Times New Roman" w:hAnsi="Times New Roman" w:cs="Times New Roman"/>
          <w:color w:val="000000"/>
          <w:sz w:val="24"/>
          <w:szCs w:val="24"/>
          <w:lang w:eastAsia="ru-RU" w:bidi="ru-RU"/>
        </w:rPr>
        <w:t xml:space="preserve"> и иных работников администрации Тягунского сельсовета </w:t>
      </w:r>
      <w:r w:rsidRPr="003A6A48">
        <w:rPr>
          <w:rFonts w:ascii="Times New Roman" w:eastAsia="Times New Roman" w:hAnsi="Times New Roman" w:cs="Times New Roman"/>
          <w:sz w:val="24"/>
          <w:szCs w:val="24"/>
          <w:lang w:eastAsia="ru-RU"/>
        </w:rPr>
        <w:t>(далее по тексту - командированные).</w:t>
      </w:r>
    </w:p>
    <w:p w:rsidR="003A6A48" w:rsidRPr="003A6A48" w:rsidRDefault="003A6A48" w:rsidP="003A6A48">
      <w:pPr>
        <w:widowControl w:val="0"/>
        <w:spacing w:after="0" w:line="240" w:lineRule="auto"/>
        <w:ind w:firstLine="567"/>
        <w:contextualSpacing/>
        <w:jc w:val="both"/>
        <w:rPr>
          <w:rFonts w:ascii="Times New Roman" w:eastAsia="Times New Roman" w:hAnsi="Times New Roman" w:cs="Times New Roman"/>
          <w:sz w:val="24"/>
          <w:szCs w:val="24"/>
          <w:lang w:eastAsia="ru-RU"/>
        </w:rPr>
      </w:pPr>
      <w:r w:rsidRPr="003A6A48">
        <w:rPr>
          <w:rFonts w:ascii="Times New Roman" w:eastAsia="Times New Roman" w:hAnsi="Times New Roman" w:cs="Times New Roman"/>
          <w:sz w:val="24"/>
          <w:szCs w:val="24"/>
          <w:lang w:eastAsia="ru-RU"/>
        </w:rPr>
        <w:t>1.2.</w:t>
      </w:r>
      <w:r w:rsidRPr="003A6A48">
        <w:rPr>
          <w:rFonts w:ascii="Times New Roman" w:eastAsia="Times New Roman" w:hAnsi="Times New Roman" w:cs="Times New Roman"/>
          <w:sz w:val="24"/>
          <w:szCs w:val="24"/>
          <w:lang w:eastAsia="ru-RU" w:bidi="ru-RU"/>
        </w:rPr>
        <w:t xml:space="preserve"> В настоящем Положении к командированным относятся муниципальные служащие Администрации Тягунского сельсовета Заринского района Алтайского края</w:t>
      </w:r>
      <w:r w:rsidRPr="003A6A48">
        <w:rPr>
          <w:rFonts w:ascii="Times New Roman" w:eastAsia="Times New Roman" w:hAnsi="Times New Roman" w:cs="Times New Roman"/>
          <w:color w:val="000000"/>
          <w:sz w:val="24"/>
          <w:szCs w:val="24"/>
          <w:lang w:eastAsia="ru-RU" w:bidi="ru-RU"/>
        </w:rPr>
        <w:t>.</w:t>
      </w:r>
    </w:p>
    <w:p w:rsidR="003A6A48" w:rsidRPr="003A6A48" w:rsidRDefault="003A6A48" w:rsidP="003A6A48">
      <w:pPr>
        <w:widowControl w:val="0"/>
        <w:spacing w:after="0" w:line="240" w:lineRule="auto"/>
        <w:ind w:firstLine="567"/>
        <w:contextualSpacing/>
        <w:jc w:val="both"/>
        <w:rPr>
          <w:rFonts w:ascii="Times New Roman" w:eastAsia="Times New Roman" w:hAnsi="Times New Roman" w:cs="Times New Roman"/>
          <w:sz w:val="24"/>
          <w:szCs w:val="24"/>
          <w:lang w:eastAsia="ru-RU"/>
        </w:rPr>
      </w:pPr>
      <w:r w:rsidRPr="003A6A48">
        <w:rPr>
          <w:rFonts w:ascii="Times New Roman" w:eastAsia="Times New Roman" w:hAnsi="Times New Roman" w:cs="Times New Roman"/>
          <w:sz w:val="24"/>
          <w:szCs w:val="24"/>
          <w:lang w:eastAsia="ru-RU"/>
        </w:rPr>
        <w:t>1.3. Под служебной командировкой понимается поездка командированного лица по распоряжению главы муниципального образования на определенный срок для выполнения служебного поручения вне места постоянной службы.</w:t>
      </w:r>
    </w:p>
    <w:p w:rsidR="003A6A48" w:rsidRPr="003A6A48" w:rsidRDefault="003A6A48" w:rsidP="003A6A48">
      <w:pPr>
        <w:spacing w:after="0" w:line="240" w:lineRule="auto"/>
        <w:ind w:firstLine="567"/>
        <w:contextualSpacing/>
        <w:jc w:val="both"/>
        <w:rPr>
          <w:rFonts w:ascii="Times New Roman" w:eastAsia="Times New Roman" w:hAnsi="Times New Roman" w:cs="Times New Roman"/>
          <w:sz w:val="24"/>
          <w:szCs w:val="24"/>
          <w:lang w:eastAsia="ru-RU"/>
        </w:rPr>
      </w:pPr>
      <w:r w:rsidRPr="003A6A48">
        <w:rPr>
          <w:rFonts w:ascii="Times New Roman" w:eastAsia="Times New Roman" w:hAnsi="Times New Roman" w:cs="Times New Roman"/>
          <w:sz w:val="24"/>
          <w:szCs w:val="24"/>
          <w:lang w:eastAsia="ru-RU"/>
        </w:rPr>
        <w:t>1.3. Возмещение расходов, связанных со служебными командировками, производится за счет средств местного бюджета, выделенных на служебные командировки в пределах финансовых ассигнований, утвержденных решением Собрания депутатов о местном бюджете на текущий год и сметы расходов на содержание органов местного самоуправления.</w:t>
      </w:r>
    </w:p>
    <w:p w:rsidR="003A6A48" w:rsidRPr="003A6A48" w:rsidRDefault="003A6A48" w:rsidP="003A6A48">
      <w:pPr>
        <w:widowControl w:val="0"/>
        <w:tabs>
          <w:tab w:val="left" w:pos="1446"/>
        </w:tabs>
        <w:spacing w:after="0" w:line="317" w:lineRule="exact"/>
        <w:contextualSpacing/>
        <w:jc w:val="both"/>
        <w:rPr>
          <w:rFonts w:ascii="Times New Roman" w:eastAsia="Times New Roman" w:hAnsi="Times New Roman" w:cs="Times New Roman"/>
          <w:sz w:val="24"/>
          <w:szCs w:val="24"/>
          <w:lang w:eastAsia="ru-RU"/>
        </w:rPr>
      </w:pPr>
    </w:p>
    <w:p w:rsidR="003A6A48" w:rsidRPr="003A6A48" w:rsidRDefault="003A6A48" w:rsidP="003A6A48">
      <w:pPr>
        <w:widowControl w:val="0"/>
        <w:numPr>
          <w:ilvl w:val="0"/>
          <w:numId w:val="1"/>
        </w:numPr>
        <w:tabs>
          <w:tab w:val="left" w:pos="3618"/>
        </w:tabs>
        <w:spacing w:after="192" w:line="260" w:lineRule="exact"/>
        <w:contextualSpacing/>
        <w:jc w:val="both"/>
        <w:rPr>
          <w:rFonts w:ascii="Times New Roman" w:eastAsia="Times New Roman" w:hAnsi="Times New Roman" w:cs="Times New Roman"/>
          <w:sz w:val="24"/>
          <w:szCs w:val="24"/>
          <w:lang w:eastAsia="ru-RU"/>
        </w:rPr>
      </w:pPr>
      <w:r w:rsidRPr="003A6A48">
        <w:rPr>
          <w:rFonts w:ascii="Times New Roman" w:eastAsia="Times New Roman" w:hAnsi="Times New Roman" w:cs="Times New Roman"/>
          <w:color w:val="000000"/>
          <w:sz w:val="24"/>
          <w:szCs w:val="24"/>
          <w:lang w:eastAsia="ru-RU" w:bidi="ru-RU"/>
        </w:rPr>
        <w:t>Оформление решения</w:t>
      </w:r>
    </w:p>
    <w:p w:rsidR="003A6A48" w:rsidRPr="003A6A48" w:rsidRDefault="003A6A48" w:rsidP="003A6A48">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3A6A48">
        <w:rPr>
          <w:rFonts w:ascii="Times New Roman" w:eastAsia="Times New Roman" w:hAnsi="Times New Roman" w:cs="Times New Roman"/>
          <w:color w:val="000000"/>
          <w:sz w:val="24"/>
          <w:szCs w:val="24"/>
          <w:lang w:eastAsia="ru-RU" w:bidi="ru-RU"/>
        </w:rPr>
        <w:t xml:space="preserve">2.1. </w:t>
      </w:r>
      <w:r w:rsidRPr="003A6A48">
        <w:rPr>
          <w:rFonts w:ascii="Times New Roman" w:eastAsia="Times New Roman" w:hAnsi="Times New Roman" w:cs="Times New Roman"/>
          <w:sz w:val="24"/>
          <w:szCs w:val="24"/>
          <w:lang w:eastAsia="ru-RU"/>
        </w:rPr>
        <w:t>Решение о направлении в служебную командировку, оформленное распоряжением или приказом, принимает глава муниципального образования.</w:t>
      </w:r>
    </w:p>
    <w:p w:rsidR="003A6A48" w:rsidRPr="003A6A48" w:rsidRDefault="003A6A48" w:rsidP="003A6A48">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3A6A48">
        <w:rPr>
          <w:rFonts w:ascii="Times New Roman" w:eastAsia="Times New Roman" w:hAnsi="Times New Roman" w:cs="Times New Roman"/>
          <w:sz w:val="24"/>
          <w:szCs w:val="24"/>
          <w:lang w:eastAsia="ru-RU"/>
        </w:rPr>
        <w:t>В распоряжении (приказе) о направлении в служебную командировку указывается служебное поручение.</w:t>
      </w:r>
    </w:p>
    <w:p w:rsidR="003A6A48" w:rsidRPr="003A6A48" w:rsidRDefault="003A6A48" w:rsidP="003A6A48">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3A6A48">
        <w:rPr>
          <w:rFonts w:ascii="Times New Roman" w:eastAsia="Times New Roman" w:hAnsi="Times New Roman" w:cs="Times New Roman"/>
          <w:sz w:val="24"/>
          <w:szCs w:val="24"/>
          <w:lang w:eastAsia="ru-RU"/>
        </w:rPr>
        <w:t>2.2. Глава муниципального образования с целью исполнения собственных полномочий по решению вопросов местного значения самостоятельно принимает решение о служебной командировке в пределах Российской Федерации. Решение о направлении главы муниципального образования о служебной командировке оформляется соответствующим распоряжением.</w:t>
      </w:r>
    </w:p>
    <w:p w:rsidR="003A6A48" w:rsidRPr="003A6A48" w:rsidRDefault="003A6A48" w:rsidP="003A6A48">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3A6A48">
        <w:rPr>
          <w:rFonts w:ascii="Times New Roman" w:eastAsia="Times New Roman" w:hAnsi="Times New Roman" w:cs="Times New Roman"/>
          <w:sz w:val="24"/>
          <w:szCs w:val="24"/>
          <w:lang w:eastAsia="ru-RU"/>
        </w:rPr>
        <w:t>Основанием для принятия решения о направлении главы муниципального образования в командировку являются документы приглашающей стороны: письма, приглашения, вызовы и другие документы, сообщающие о необходимости прибытия, содержащие информацию о дате, времени, темы мероприятия.</w:t>
      </w:r>
    </w:p>
    <w:p w:rsidR="003A6A48" w:rsidRPr="003A6A48" w:rsidRDefault="003A6A48" w:rsidP="003A6A48">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3A6A48">
        <w:rPr>
          <w:rFonts w:ascii="Times New Roman" w:eastAsia="Times New Roman" w:hAnsi="Times New Roman" w:cs="Times New Roman"/>
          <w:sz w:val="24"/>
          <w:szCs w:val="24"/>
          <w:lang w:eastAsia="ru-RU"/>
        </w:rPr>
        <w:t xml:space="preserve">2.3. Копия распоряжения о командировании главы муниципального образования направляется лицу, ответственному за ведение кадровой работы.  </w:t>
      </w:r>
    </w:p>
    <w:p w:rsidR="003A6A48" w:rsidRPr="003A6A48" w:rsidRDefault="003A6A48" w:rsidP="003A6A48">
      <w:pPr>
        <w:widowControl w:val="0"/>
        <w:spacing w:after="0" w:line="240" w:lineRule="auto"/>
        <w:ind w:firstLine="709"/>
        <w:contextualSpacing/>
        <w:jc w:val="both"/>
        <w:rPr>
          <w:rFonts w:ascii="Times New Roman" w:eastAsia="Times New Roman" w:hAnsi="Times New Roman" w:cs="Times New Roman"/>
          <w:sz w:val="24"/>
          <w:szCs w:val="24"/>
          <w:lang w:eastAsia="ru-RU"/>
        </w:rPr>
      </w:pPr>
    </w:p>
    <w:p w:rsidR="003A6A48" w:rsidRPr="003A6A48" w:rsidRDefault="003A6A48" w:rsidP="003A6A48">
      <w:pPr>
        <w:widowControl w:val="0"/>
        <w:numPr>
          <w:ilvl w:val="0"/>
          <w:numId w:val="1"/>
        </w:numPr>
        <w:tabs>
          <w:tab w:val="left" w:pos="3073"/>
        </w:tabs>
        <w:spacing w:after="192" w:line="260" w:lineRule="exact"/>
        <w:contextualSpacing/>
        <w:jc w:val="both"/>
        <w:rPr>
          <w:rFonts w:ascii="Times New Roman" w:eastAsia="Times New Roman" w:hAnsi="Times New Roman" w:cs="Times New Roman"/>
          <w:sz w:val="24"/>
          <w:szCs w:val="24"/>
          <w:lang w:eastAsia="ru-RU"/>
        </w:rPr>
      </w:pPr>
      <w:r w:rsidRPr="003A6A48">
        <w:rPr>
          <w:rFonts w:ascii="Times New Roman" w:eastAsia="Times New Roman" w:hAnsi="Times New Roman" w:cs="Times New Roman"/>
          <w:color w:val="000000"/>
          <w:sz w:val="24"/>
          <w:szCs w:val="24"/>
          <w:lang w:eastAsia="ru-RU" w:bidi="ru-RU"/>
        </w:rPr>
        <w:t>Срок служебной командировки</w:t>
      </w:r>
    </w:p>
    <w:p w:rsidR="003A6A48" w:rsidRPr="003A6A48" w:rsidRDefault="003A6A48" w:rsidP="003A6A48">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3A6A48">
        <w:rPr>
          <w:rFonts w:ascii="Times New Roman" w:eastAsia="Times New Roman" w:hAnsi="Times New Roman" w:cs="Times New Roman"/>
          <w:sz w:val="24"/>
          <w:szCs w:val="24"/>
          <w:lang w:eastAsia="ru-RU"/>
        </w:rPr>
        <w:t xml:space="preserve">3.1. Срок служебной командировки определяется с учетом объема, сложности и иных особенностей служебного поручения и указывается в распоряжении (приказе) о </w:t>
      </w:r>
      <w:r w:rsidRPr="003A6A48">
        <w:rPr>
          <w:rFonts w:ascii="Times New Roman" w:eastAsia="Times New Roman" w:hAnsi="Times New Roman" w:cs="Times New Roman"/>
          <w:sz w:val="24"/>
          <w:szCs w:val="24"/>
          <w:lang w:eastAsia="ru-RU"/>
        </w:rPr>
        <w:lastRenderedPageBreak/>
        <w:t>направлении в служебную командировку.</w:t>
      </w:r>
    </w:p>
    <w:p w:rsidR="003A6A48" w:rsidRPr="003A6A48" w:rsidRDefault="003A6A48" w:rsidP="003A6A48">
      <w:pPr>
        <w:widowControl w:val="0"/>
        <w:tabs>
          <w:tab w:val="left" w:pos="1230"/>
        </w:tabs>
        <w:spacing w:after="0" w:line="317" w:lineRule="exact"/>
        <w:ind w:firstLine="709"/>
        <w:contextualSpacing/>
        <w:jc w:val="both"/>
        <w:rPr>
          <w:rFonts w:ascii="Times New Roman" w:eastAsia="Times New Roman" w:hAnsi="Times New Roman" w:cs="Times New Roman"/>
          <w:sz w:val="24"/>
          <w:szCs w:val="24"/>
          <w:lang w:eastAsia="ru-RU"/>
        </w:rPr>
      </w:pPr>
      <w:r w:rsidRPr="003A6A48">
        <w:rPr>
          <w:rFonts w:ascii="Times New Roman" w:eastAsia="Times New Roman" w:hAnsi="Times New Roman" w:cs="Times New Roman"/>
          <w:color w:val="000000"/>
          <w:sz w:val="24"/>
          <w:szCs w:val="24"/>
          <w:lang w:eastAsia="ru-RU" w:bidi="ru-RU"/>
        </w:rPr>
        <w:t>3.2. Днем выезда в служебную командировку считается дата отправления поезда, самолета, автобуса или другого транспортного средства от места постоянной службы командированного, а днем приезда из служебной командировки - дата прибытия указанного транспортного средства в место постоянной службы. При отправлении транспортного средства до 24 часов включительно днем отъезда в служебную командировку считаются текущие сутки, а с 00 часов и позднее - последующие сутки.</w:t>
      </w:r>
    </w:p>
    <w:p w:rsidR="003A6A48" w:rsidRPr="003A6A48" w:rsidRDefault="003A6A48" w:rsidP="003A6A48">
      <w:pPr>
        <w:widowControl w:val="0"/>
        <w:spacing w:after="0" w:line="317" w:lineRule="exact"/>
        <w:ind w:firstLine="709"/>
        <w:contextualSpacing/>
        <w:jc w:val="both"/>
        <w:rPr>
          <w:rFonts w:ascii="Times New Roman" w:eastAsia="Times New Roman" w:hAnsi="Times New Roman" w:cs="Times New Roman"/>
          <w:sz w:val="24"/>
          <w:szCs w:val="24"/>
          <w:lang w:eastAsia="ru-RU"/>
        </w:rPr>
      </w:pPr>
      <w:r w:rsidRPr="003A6A48">
        <w:rPr>
          <w:rFonts w:ascii="Times New Roman" w:eastAsia="Times New Roman" w:hAnsi="Times New Roman" w:cs="Times New Roman"/>
          <w:color w:val="000000"/>
          <w:sz w:val="24"/>
          <w:szCs w:val="24"/>
          <w:lang w:eastAsia="ru-RU" w:bidi="ru-RU"/>
        </w:rPr>
        <w:t>В случае если станция, пристань или аэропорт находятся за чертой населенного пункта, учитывается время, необходимое для проезда до станции, пристани или аэропорта.</w:t>
      </w:r>
    </w:p>
    <w:p w:rsidR="003A6A48" w:rsidRPr="003A6A48" w:rsidRDefault="003A6A48" w:rsidP="003A6A48">
      <w:pPr>
        <w:widowControl w:val="0"/>
        <w:spacing w:after="0" w:line="317" w:lineRule="exact"/>
        <w:ind w:firstLine="709"/>
        <w:contextualSpacing/>
        <w:jc w:val="both"/>
        <w:rPr>
          <w:rFonts w:ascii="Times New Roman" w:eastAsia="Times New Roman" w:hAnsi="Times New Roman" w:cs="Times New Roman"/>
          <w:sz w:val="24"/>
          <w:szCs w:val="24"/>
          <w:lang w:eastAsia="ru-RU"/>
        </w:rPr>
      </w:pPr>
      <w:r w:rsidRPr="003A6A48">
        <w:rPr>
          <w:rFonts w:ascii="Times New Roman" w:eastAsia="Times New Roman" w:hAnsi="Times New Roman" w:cs="Times New Roman"/>
          <w:color w:val="000000"/>
          <w:sz w:val="24"/>
          <w:szCs w:val="24"/>
          <w:lang w:eastAsia="ru-RU" w:bidi="ru-RU"/>
        </w:rPr>
        <w:t>Аналогично определяется день приезда из служебной командировки.</w:t>
      </w:r>
    </w:p>
    <w:p w:rsidR="003A6A48" w:rsidRPr="003A6A48" w:rsidRDefault="003A6A48" w:rsidP="003A6A48">
      <w:pPr>
        <w:widowControl w:val="0"/>
        <w:spacing w:after="0" w:line="317" w:lineRule="exact"/>
        <w:ind w:firstLine="709"/>
        <w:contextualSpacing/>
        <w:jc w:val="both"/>
        <w:rPr>
          <w:rFonts w:ascii="Times New Roman" w:eastAsia="Times New Roman" w:hAnsi="Times New Roman" w:cs="Times New Roman"/>
          <w:color w:val="000000"/>
          <w:sz w:val="24"/>
          <w:szCs w:val="24"/>
          <w:lang w:eastAsia="ru-RU" w:bidi="ru-RU"/>
        </w:rPr>
      </w:pPr>
      <w:r w:rsidRPr="003A6A48">
        <w:rPr>
          <w:rFonts w:ascii="Times New Roman" w:eastAsia="Times New Roman" w:hAnsi="Times New Roman" w:cs="Times New Roman"/>
          <w:color w:val="000000"/>
          <w:sz w:val="24"/>
          <w:szCs w:val="24"/>
          <w:lang w:eastAsia="ru-RU" w:bidi="ru-RU"/>
        </w:rPr>
        <w:t>Вопрос о явке командированного на службу в день выезда в служебную командировку и в день приезда из служебной командировки решается по договоренности с работодателем.</w:t>
      </w:r>
    </w:p>
    <w:p w:rsidR="003A6A48" w:rsidRPr="003A6A48" w:rsidRDefault="003A6A48" w:rsidP="003A6A48">
      <w:pPr>
        <w:widowControl w:val="0"/>
        <w:spacing w:after="0" w:line="317" w:lineRule="exact"/>
        <w:ind w:firstLine="709"/>
        <w:contextualSpacing/>
        <w:jc w:val="both"/>
        <w:rPr>
          <w:rFonts w:ascii="Times New Roman" w:eastAsia="Times New Roman" w:hAnsi="Times New Roman" w:cs="Times New Roman"/>
          <w:color w:val="000000"/>
          <w:sz w:val="24"/>
          <w:szCs w:val="24"/>
          <w:lang w:eastAsia="ru-RU" w:bidi="ru-RU"/>
        </w:rPr>
      </w:pPr>
      <w:r w:rsidRPr="003A6A48">
        <w:rPr>
          <w:rFonts w:ascii="Times New Roman" w:eastAsia="Times New Roman" w:hAnsi="Times New Roman" w:cs="Times New Roman"/>
          <w:color w:val="000000"/>
          <w:sz w:val="24"/>
          <w:szCs w:val="24"/>
          <w:lang w:eastAsia="ru-RU" w:bidi="ru-RU"/>
        </w:rPr>
        <w:t xml:space="preserve">3.3. </w:t>
      </w:r>
      <w:r w:rsidRPr="003A6A48">
        <w:rPr>
          <w:rFonts w:ascii="Times New Roman" w:eastAsia="Times New Roman" w:hAnsi="Times New Roman" w:cs="Times New Roman"/>
          <w:sz w:val="24"/>
          <w:szCs w:val="24"/>
          <w:lang w:eastAsia="ru-RU"/>
        </w:rPr>
        <w:t>Фактический срок пребывания в служебной командировке определяется по проездным документам, представляемым командированным, по возвращении из служебной командировки.</w:t>
      </w:r>
    </w:p>
    <w:p w:rsidR="003A6A48" w:rsidRPr="003A6A48" w:rsidRDefault="003A6A48" w:rsidP="003A6A48">
      <w:pPr>
        <w:widowControl w:val="0"/>
        <w:spacing w:after="0" w:line="240" w:lineRule="auto"/>
        <w:ind w:firstLine="708"/>
        <w:contextualSpacing/>
        <w:jc w:val="both"/>
        <w:rPr>
          <w:rFonts w:ascii="Times New Roman" w:eastAsia="Times New Roman" w:hAnsi="Times New Roman" w:cs="Times New Roman"/>
          <w:sz w:val="24"/>
          <w:szCs w:val="24"/>
          <w:lang w:eastAsia="ru-RU"/>
        </w:rPr>
      </w:pPr>
      <w:r w:rsidRPr="003A6A48">
        <w:rPr>
          <w:rFonts w:ascii="Times New Roman" w:eastAsia="Times New Roman" w:hAnsi="Times New Roman" w:cs="Times New Roman"/>
          <w:sz w:val="24"/>
          <w:szCs w:val="24"/>
          <w:lang w:eastAsia="ru-RU"/>
        </w:rPr>
        <w:t>В случае проезда на основании решения главы муниципального образования, указанного в распоряжении о направлении в служебную командировку, к месту командирования и (или) обратно на служебном транспорте, на транспорте, находящемся в собственности лица, направляемого в служебную командировку, или в собственности третьих лиц (по доверенности), фактический срок пребывания в месте командирования указывается в служебной записке, которая представляется командированным, по возвращении из служебной командировки главе муниципального образования, с приложением документов, подтверждающих использование указанного транспорта для проезда к месту командирования и обратно (путевой лист, маршрутный лист, счета, квитанции, кассовые чеки и иные документы, подтверждающие маршрут следования транспорта).</w:t>
      </w:r>
    </w:p>
    <w:p w:rsidR="003A6A48" w:rsidRPr="003A6A48" w:rsidRDefault="003A6A48" w:rsidP="003A6A48">
      <w:pPr>
        <w:widowControl w:val="0"/>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3A6A48">
        <w:rPr>
          <w:rFonts w:ascii="Times New Roman" w:eastAsia="Times New Roman" w:hAnsi="Times New Roman" w:cs="Times New Roman"/>
          <w:sz w:val="24"/>
          <w:szCs w:val="24"/>
          <w:lang w:eastAsia="ru-RU"/>
        </w:rPr>
        <w:t xml:space="preserve">В случае отсутствия проездных документов фактический срок пребывания работника в командировке работник подтверждает документами по найму жилого помещения в месте командирования. При проживании в гостинице указанный срок пребывания подтверждается договором, кассовым чеком или документом, подтверждающим предоставление гостиничных услуг. </w:t>
      </w:r>
    </w:p>
    <w:p w:rsidR="003A6A48" w:rsidRPr="003A6A48" w:rsidRDefault="003A6A48" w:rsidP="003A6A48">
      <w:pPr>
        <w:widowControl w:val="0"/>
        <w:spacing w:after="0" w:line="240" w:lineRule="auto"/>
        <w:ind w:firstLine="567"/>
        <w:contextualSpacing/>
        <w:jc w:val="both"/>
        <w:rPr>
          <w:rFonts w:ascii="Times New Roman" w:eastAsia="Times New Roman" w:hAnsi="Times New Roman" w:cs="Times New Roman"/>
          <w:sz w:val="24"/>
          <w:szCs w:val="24"/>
          <w:lang w:eastAsia="ru-RU"/>
        </w:rPr>
      </w:pPr>
      <w:r w:rsidRPr="003A6A48">
        <w:rPr>
          <w:rFonts w:ascii="Times New Roman" w:eastAsia="Times New Roman" w:hAnsi="Times New Roman" w:cs="Times New Roman"/>
          <w:sz w:val="24"/>
          <w:szCs w:val="24"/>
          <w:lang w:eastAsia="ru-RU"/>
        </w:rPr>
        <w:t>При отсутствии проездных документов, документов по найму жилого помещения либо иных документов, подтверждающих заключение договора на оказание гостиничных услуг по месту командирования, в целях подтверждения фактического срока пребывания в месте командирования лицом, направляемым в служебную командировку, представляются служебная записка и (или) иной документ о фактическом сроке пребывания в служебной командировке, содержащий подтверждение принимающей стороны (организации либо должностного лица) о сроке прибытия (убытия) к месту командирования (из места служебной командировки).</w:t>
      </w:r>
    </w:p>
    <w:p w:rsidR="003A6A48" w:rsidRPr="003A6A48" w:rsidRDefault="003A6A48" w:rsidP="003A6A48">
      <w:pPr>
        <w:widowControl w:val="0"/>
        <w:spacing w:after="0" w:line="317" w:lineRule="exact"/>
        <w:ind w:firstLine="740"/>
        <w:contextualSpacing/>
        <w:jc w:val="center"/>
        <w:rPr>
          <w:rFonts w:ascii="Times New Roman" w:eastAsia="Times New Roman" w:hAnsi="Times New Roman" w:cs="Times New Roman"/>
          <w:sz w:val="24"/>
          <w:szCs w:val="24"/>
          <w:lang w:eastAsia="ru-RU"/>
        </w:rPr>
      </w:pPr>
    </w:p>
    <w:p w:rsidR="003A6A48" w:rsidRPr="003A6A48" w:rsidRDefault="003A6A48" w:rsidP="003A6A48">
      <w:pPr>
        <w:widowControl w:val="0"/>
        <w:tabs>
          <w:tab w:val="left" w:pos="0"/>
        </w:tabs>
        <w:spacing w:after="0" w:line="317" w:lineRule="exact"/>
        <w:ind w:right="-2"/>
        <w:contextualSpacing/>
        <w:jc w:val="center"/>
        <w:rPr>
          <w:rFonts w:ascii="Times New Roman" w:eastAsia="Times New Roman" w:hAnsi="Times New Roman" w:cs="Times New Roman"/>
          <w:color w:val="000000"/>
          <w:sz w:val="24"/>
          <w:szCs w:val="24"/>
          <w:lang w:eastAsia="ru-RU" w:bidi="ru-RU"/>
        </w:rPr>
      </w:pPr>
      <w:r w:rsidRPr="003A6A48">
        <w:rPr>
          <w:rFonts w:ascii="Times New Roman" w:eastAsia="Times New Roman" w:hAnsi="Times New Roman" w:cs="Times New Roman"/>
          <w:color w:val="000000"/>
          <w:sz w:val="24"/>
          <w:szCs w:val="24"/>
          <w:lang w:eastAsia="ru-RU" w:bidi="ru-RU"/>
        </w:rPr>
        <w:t>4. Возмещение командированному расходов, связанных со</w:t>
      </w:r>
    </w:p>
    <w:p w:rsidR="003A6A48" w:rsidRPr="003A6A48" w:rsidRDefault="003A6A48" w:rsidP="003A6A48">
      <w:pPr>
        <w:widowControl w:val="0"/>
        <w:tabs>
          <w:tab w:val="left" w:pos="0"/>
        </w:tabs>
        <w:spacing w:after="0" w:line="317" w:lineRule="exact"/>
        <w:ind w:right="-2"/>
        <w:contextualSpacing/>
        <w:jc w:val="center"/>
        <w:rPr>
          <w:rFonts w:ascii="Times New Roman" w:eastAsia="Times New Roman" w:hAnsi="Times New Roman" w:cs="Times New Roman"/>
          <w:color w:val="000000"/>
          <w:sz w:val="24"/>
          <w:szCs w:val="24"/>
          <w:lang w:eastAsia="ru-RU" w:bidi="ru-RU"/>
        </w:rPr>
      </w:pPr>
      <w:r w:rsidRPr="003A6A48">
        <w:rPr>
          <w:rFonts w:ascii="Times New Roman" w:eastAsia="Times New Roman" w:hAnsi="Times New Roman" w:cs="Times New Roman"/>
          <w:color w:val="000000"/>
          <w:sz w:val="24"/>
          <w:szCs w:val="24"/>
          <w:lang w:eastAsia="ru-RU" w:bidi="ru-RU"/>
        </w:rPr>
        <w:t>служебными командировками</w:t>
      </w:r>
    </w:p>
    <w:p w:rsidR="003A6A48" w:rsidRPr="003A6A48" w:rsidRDefault="003A6A48" w:rsidP="003A6A48">
      <w:pPr>
        <w:widowControl w:val="0"/>
        <w:tabs>
          <w:tab w:val="left" w:pos="0"/>
        </w:tabs>
        <w:spacing w:after="0" w:line="317" w:lineRule="exact"/>
        <w:ind w:firstLine="709"/>
        <w:contextualSpacing/>
        <w:jc w:val="both"/>
        <w:rPr>
          <w:rFonts w:ascii="Times New Roman" w:eastAsia="Times New Roman" w:hAnsi="Times New Roman" w:cs="Times New Roman"/>
          <w:sz w:val="24"/>
          <w:szCs w:val="24"/>
          <w:lang w:eastAsia="ru-RU"/>
        </w:rPr>
      </w:pPr>
      <w:r w:rsidRPr="003A6A48">
        <w:rPr>
          <w:rFonts w:ascii="Times New Roman" w:eastAsia="Times New Roman" w:hAnsi="Times New Roman" w:cs="Times New Roman"/>
          <w:sz w:val="24"/>
          <w:szCs w:val="24"/>
          <w:lang w:eastAsia="ru-RU"/>
        </w:rPr>
        <w:t xml:space="preserve">4.1. </w:t>
      </w:r>
      <w:r w:rsidRPr="003A6A48">
        <w:rPr>
          <w:rFonts w:ascii="Times New Roman" w:eastAsia="Times New Roman" w:hAnsi="Times New Roman" w:cs="Times New Roman"/>
          <w:color w:val="000000"/>
          <w:sz w:val="24"/>
          <w:szCs w:val="24"/>
          <w:lang w:eastAsia="ru-RU" w:bidi="ru-RU"/>
        </w:rPr>
        <w:t xml:space="preserve">При направлении командированного, в служебную командировку ему гарантируется сохранение замещаемой им должности и фактического денежного содержания, а также возмещаются расходы по проезду до места командирования и обратно к месту постоянной службы, расходы по найму жилого помещения, дополнительные расходы, связанные с проживанием вне постоянного места жительства (суточные), и иные расходы, в том числе корпоративное сопровождение (обеспечение бронирования и </w:t>
      </w:r>
      <w:r w:rsidRPr="003A6A48">
        <w:rPr>
          <w:rFonts w:ascii="Times New Roman" w:eastAsia="Times New Roman" w:hAnsi="Times New Roman" w:cs="Times New Roman"/>
          <w:color w:val="000000"/>
          <w:sz w:val="24"/>
          <w:szCs w:val="24"/>
          <w:lang w:eastAsia="ru-RU" w:bidi="ru-RU"/>
        </w:rPr>
        <w:lastRenderedPageBreak/>
        <w:t>размещения в отеле (гостинице), транспортное обслуживание, бронирование и заказ билетов воздушного, железнодорожного, водного и автомобильного транспорта общего пользования), связанные со служебными командировками и произведенные командированным с разрешения работодателя.</w:t>
      </w:r>
    </w:p>
    <w:p w:rsidR="003A6A48" w:rsidRPr="003A6A48" w:rsidRDefault="003A6A48" w:rsidP="003A6A48">
      <w:pPr>
        <w:widowControl w:val="0"/>
        <w:spacing w:after="0" w:line="317" w:lineRule="exact"/>
        <w:ind w:firstLine="709"/>
        <w:contextualSpacing/>
        <w:jc w:val="both"/>
        <w:rPr>
          <w:rFonts w:ascii="Times New Roman" w:eastAsia="Times New Roman" w:hAnsi="Times New Roman" w:cs="Times New Roman"/>
          <w:sz w:val="24"/>
          <w:szCs w:val="24"/>
          <w:lang w:eastAsia="ru-RU"/>
        </w:rPr>
      </w:pPr>
      <w:r w:rsidRPr="003A6A48">
        <w:rPr>
          <w:rFonts w:ascii="Times New Roman" w:eastAsia="Times New Roman" w:hAnsi="Times New Roman" w:cs="Times New Roman"/>
          <w:color w:val="000000"/>
          <w:sz w:val="24"/>
          <w:szCs w:val="24"/>
          <w:lang w:eastAsia="ru-RU" w:bidi="ru-RU"/>
        </w:rPr>
        <w:t>Фактическое денежное содержание за время нахождения, командированного в служебной командировке, а также за дни нахождения в пути, в том числе за время вынужденной остановки в пути, сохраняется за все дни службы (работы) по графику, установленному по месту постоянной службы.</w:t>
      </w:r>
    </w:p>
    <w:p w:rsidR="003A6A48" w:rsidRPr="003A6A48" w:rsidRDefault="003A6A48" w:rsidP="003A6A48">
      <w:pPr>
        <w:widowControl w:val="0"/>
        <w:spacing w:after="0" w:line="317" w:lineRule="exact"/>
        <w:ind w:firstLine="709"/>
        <w:contextualSpacing/>
        <w:jc w:val="both"/>
        <w:rPr>
          <w:rFonts w:ascii="Times New Roman" w:eastAsia="Times New Roman" w:hAnsi="Times New Roman" w:cs="Times New Roman"/>
          <w:sz w:val="24"/>
          <w:szCs w:val="24"/>
          <w:lang w:eastAsia="ru-RU"/>
        </w:rPr>
      </w:pPr>
      <w:r w:rsidRPr="003A6A48">
        <w:rPr>
          <w:rFonts w:ascii="Times New Roman" w:eastAsia="Times New Roman" w:hAnsi="Times New Roman" w:cs="Times New Roman"/>
          <w:sz w:val="24"/>
          <w:szCs w:val="24"/>
          <w:lang w:eastAsia="ru-RU"/>
        </w:rPr>
        <w:t xml:space="preserve">4.2. </w:t>
      </w:r>
      <w:r w:rsidRPr="003A6A48">
        <w:rPr>
          <w:rFonts w:ascii="Times New Roman" w:eastAsia="Times New Roman" w:hAnsi="Times New Roman" w:cs="Times New Roman"/>
          <w:color w:val="000000"/>
          <w:sz w:val="24"/>
          <w:szCs w:val="24"/>
          <w:lang w:eastAsia="ru-RU" w:bidi="ru-RU"/>
        </w:rPr>
        <w:t>Командированному при направлении его в служебную командировку выдается денежный аванс на оплату расходов по проезду к месту командирования и обратно к месту службы (работы), найму жилого помещения (включая бронирование) и дополнительных расходов, связанных с проживанием вне места постоянного жительства (суточные).</w:t>
      </w:r>
    </w:p>
    <w:p w:rsidR="003A6A48" w:rsidRPr="003A6A48" w:rsidRDefault="003A6A48" w:rsidP="003A6A48">
      <w:pPr>
        <w:widowControl w:val="0"/>
        <w:spacing w:after="0" w:line="317" w:lineRule="exact"/>
        <w:ind w:firstLine="709"/>
        <w:contextualSpacing/>
        <w:jc w:val="both"/>
        <w:rPr>
          <w:rFonts w:ascii="Times New Roman" w:eastAsia="Times New Roman" w:hAnsi="Times New Roman" w:cs="Times New Roman"/>
          <w:sz w:val="24"/>
          <w:szCs w:val="24"/>
          <w:lang w:eastAsia="ru-RU"/>
        </w:rPr>
      </w:pPr>
      <w:r w:rsidRPr="003A6A48">
        <w:rPr>
          <w:rFonts w:ascii="Times New Roman" w:eastAsia="Times New Roman" w:hAnsi="Times New Roman" w:cs="Times New Roman"/>
          <w:sz w:val="24"/>
          <w:szCs w:val="24"/>
          <w:lang w:eastAsia="ru-RU"/>
        </w:rPr>
        <w:t xml:space="preserve">4.3. </w:t>
      </w:r>
      <w:r w:rsidRPr="003A6A48">
        <w:rPr>
          <w:rFonts w:ascii="Times New Roman" w:eastAsia="Times New Roman" w:hAnsi="Times New Roman" w:cs="Times New Roman"/>
          <w:color w:val="000000"/>
          <w:sz w:val="24"/>
          <w:szCs w:val="24"/>
          <w:lang w:eastAsia="ru-RU" w:bidi="ru-RU"/>
        </w:rPr>
        <w:t>Расходы по проезду к месту служебной командировки и обратно к месту постоянной службы (работы), и по проезду из одного населенного пункта в другой, если командированный командирован в несколько организаций, расположенных в разных населенных пунктах, включают расходы по проезду транспортом общего пользования соответственно к станции, пристани, аэропорту и от станции, пристани, аэропорта, если они находятся за чертой населенного пункта, при наличии документов (билетов), подтверждающих эти расходы, а также оплату услуг по оформлению проездных документов и предоставлению в поездах постельных принадлежностей.</w:t>
      </w:r>
    </w:p>
    <w:p w:rsidR="003A6A48" w:rsidRPr="003A6A48" w:rsidRDefault="003A6A48" w:rsidP="003A6A48">
      <w:pPr>
        <w:widowControl w:val="0"/>
        <w:spacing w:after="0" w:line="317" w:lineRule="exact"/>
        <w:ind w:firstLine="709"/>
        <w:contextualSpacing/>
        <w:jc w:val="both"/>
        <w:rPr>
          <w:rFonts w:ascii="Times New Roman" w:eastAsia="Times New Roman" w:hAnsi="Times New Roman" w:cs="Times New Roman"/>
          <w:sz w:val="24"/>
          <w:szCs w:val="24"/>
          <w:lang w:eastAsia="ru-RU"/>
        </w:rPr>
      </w:pPr>
      <w:r w:rsidRPr="003A6A48">
        <w:rPr>
          <w:rFonts w:ascii="Times New Roman" w:eastAsia="Times New Roman" w:hAnsi="Times New Roman" w:cs="Times New Roman"/>
          <w:color w:val="000000"/>
          <w:sz w:val="24"/>
          <w:szCs w:val="24"/>
          <w:lang w:eastAsia="ru-RU" w:bidi="ru-RU"/>
        </w:rPr>
        <w:t>Расходы по проезду к месту служебной командировки и обратно к месту постоянной службы (работы), воздушным, железнодорожным, водным и автомобильным транспортном общего пользования (кроме такси) возмещаются командированному в размере фактических расходов, подтвержденных проездными документами.</w:t>
      </w:r>
    </w:p>
    <w:p w:rsidR="003A6A48" w:rsidRPr="003A6A48" w:rsidRDefault="003A6A48" w:rsidP="003A6A48">
      <w:pPr>
        <w:widowControl w:val="0"/>
        <w:spacing w:after="0" w:line="317" w:lineRule="exact"/>
        <w:ind w:firstLine="709"/>
        <w:contextualSpacing/>
        <w:jc w:val="both"/>
        <w:rPr>
          <w:rFonts w:ascii="Times New Roman" w:eastAsia="Times New Roman" w:hAnsi="Times New Roman" w:cs="Times New Roman"/>
          <w:sz w:val="24"/>
          <w:szCs w:val="24"/>
          <w:lang w:eastAsia="ru-RU"/>
        </w:rPr>
      </w:pPr>
      <w:r w:rsidRPr="003A6A48">
        <w:rPr>
          <w:rFonts w:ascii="Times New Roman" w:eastAsia="Times New Roman" w:hAnsi="Times New Roman" w:cs="Times New Roman"/>
          <w:sz w:val="24"/>
          <w:szCs w:val="24"/>
          <w:lang w:eastAsia="ru-RU"/>
        </w:rPr>
        <w:t xml:space="preserve">4.4. </w:t>
      </w:r>
      <w:r w:rsidRPr="003A6A48">
        <w:rPr>
          <w:rFonts w:ascii="Times New Roman" w:eastAsia="Times New Roman" w:hAnsi="Times New Roman" w:cs="Times New Roman"/>
          <w:color w:val="000000"/>
          <w:sz w:val="24"/>
          <w:szCs w:val="24"/>
          <w:lang w:eastAsia="ru-RU" w:bidi="ru-RU"/>
        </w:rPr>
        <w:t>Дополнительные расходы, связанные с проживанием вне места жительства (суточные), возмещаются командированному за каждый день нахождения в служебной командировке, включая выходные и нерабочие праздничные дни, а также за дни нахождения в пути, в том числе за время вынужденной остановки в пути в размере 300 рублей в сутки (за пределами Алтайского края -500 руб. в сутки).</w:t>
      </w:r>
    </w:p>
    <w:p w:rsidR="003A6A48" w:rsidRPr="003A6A48" w:rsidRDefault="003A6A48" w:rsidP="003A6A48">
      <w:pPr>
        <w:widowControl w:val="0"/>
        <w:spacing w:after="0" w:line="317" w:lineRule="exact"/>
        <w:ind w:firstLine="709"/>
        <w:contextualSpacing/>
        <w:jc w:val="both"/>
        <w:rPr>
          <w:rFonts w:ascii="Times New Roman" w:eastAsia="Times New Roman" w:hAnsi="Times New Roman" w:cs="Times New Roman"/>
          <w:sz w:val="24"/>
          <w:szCs w:val="24"/>
          <w:lang w:eastAsia="ru-RU"/>
        </w:rPr>
      </w:pPr>
      <w:r w:rsidRPr="003A6A48">
        <w:rPr>
          <w:rFonts w:ascii="Times New Roman" w:eastAsia="Times New Roman" w:hAnsi="Times New Roman" w:cs="Times New Roman"/>
          <w:color w:val="000000"/>
          <w:sz w:val="24"/>
          <w:szCs w:val="24"/>
          <w:lang w:eastAsia="ru-RU" w:bidi="ru-RU"/>
        </w:rPr>
        <w:t>При служебных командировках в местность, откуда командированный исходя из условий транспортного сообщения и характера выполняемой в служебной командировке службы (работы), имеет возможность ежедневно возвращаться к месту постоянного жительства, суточные не выплачиваются.</w:t>
      </w:r>
    </w:p>
    <w:p w:rsidR="003A6A48" w:rsidRPr="003A6A48" w:rsidRDefault="003A6A48" w:rsidP="003A6A48">
      <w:pPr>
        <w:widowControl w:val="0"/>
        <w:spacing w:after="0" w:line="317" w:lineRule="exact"/>
        <w:ind w:firstLine="709"/>
        <w:contextualSpacing/>
        <w:jc w:val="both"/>
        <w:rPr>
          <w:rFonts w:ascii="Times New Roman" w:eastAsia="Times New Roman" w:hAnsi="Times New Roman" w:cs="Times New Roman"/>
          <w:sz w:val="24"/>
          <w:szCs w:val="24"/>
          <w:lang w:eastAsia="ru-RU"/>
        </w:rPr>
      </w:pPr>
      <w:r w:rsidRPr="003A6A48">
        <w:rPr>
          <w:rFonts w:ascii="Times New Roman" w:eastAsia="Times New Roman" w:hAnsi="Times New Roman" w:cs="Times New Roman"/>
          <w:sz w:val="24"/>
          <w:szCs w:val="24"/>
          <w:lang w:eastAsia="ru-RU"/>
        </w:rPr>
        <w:t xml:space="preserve">4.5. </w:t>
      </w:r>
      <w:r w:rsidRPr="003A6A48">
        <w:rPr>
          <w:rFonts w:ascii="Times New Roman" w:eastAsia="Times New Roman" w:hAnsi="Times New Roman" w:cs="Times New Roman"/>
          <w:color w:val="000000"/>
          <w:sz w:val="24"/>
          <w:szCs w:val="24"/>
          <w:lang w:eastAsia="ru-RU" w:bidi="ru-RU"/>
        </w:rPr>
        <w:t>Расходы по бронированию и найму жилого помещения возмещаются командированному (кроме тех случаев, когда ему предоставляется бесплатное помещение) по фактическим расходам, подтвержденных соответствующими документами, по согласованию с работодателем в пределах средств, предусмотренных в бюджетной смете органов местного самоуправления Тягунского сельсовета Заринского района.</w:t>
      </w:r>
    </w:p>
    <w:p w:rsidR="003A6A48" w:rsidRPr="003A6A48" w:rsidRDefault="003A6A48" w:rsidP="003A6A48">
      <w:pPr>
        <w:widowControl w:val="0"/>
        <w:spacing w:after="0" w:line="317" w:lineRule="exact"/>
        <w:ind w:firstLine="709"/>
        <w:contextualSpacing/>
        <w:jc w:val="both"/>
        <w:rPr>
          <w:rFonts w:ascii="Times New Roman" w:eastAsia="Times New Roman" w:hAnsi="Times New Roman" w:cs="Times New Roman"/>
          <w:sz w:val="24"/>
          <w:szCs w:val="24"/>
          <w:lang w:eastAsia="ru-RU"/>
        </w:rPr>
      </w:pPr>
      <w:r w:rsidRPr="003A6A48">
        <w:rPr>
          <w:rFonts w:ascii="Times New Roman" w:eastAsia="Times New Roman" w:hAnsi="Times New Roman" w:cs="Times New Roman"/>
          <w:color w:val="000000"/>
          <w:sz w:val="24"/>
          <w:szCs w:val="24"/>
          <w:lang w:eastAsia="ru-RU" w:bidi="ru-RU"/>
        </w:rPr>
        <w:t>В случае если в населенном пункте отсутствует гостиница, командированному обеспечивается предоставление иного отдельного жилого помещения, либо аналогичного жилого помещения в ближайшем населенном пункте с гарантированным транспортным обеспечением от места проживания до места командирования и обратно.</w:t>
      </w:r>
    </w:p>
    <w:p w:rsidR="003A6A48" w:rsidRPr="003A6A48" w:rsidRDefault="003A6A48" w:rsidP="003A6A48">
      <w:pPr>
        <w:widowControl w:val="0"/>
        <w:spacing w:after="0" w:line="317" w:lineRule="exact"/>
        <w:ind w:firstLine="709"/>
        <w:contextualSpacing/>
        <w:jc w:val="both"/>
        <w:rPr>
          <w:rFonts w:ascii="Times New Roman" w:eastAsia="Times New Roman" w:hAnsi="Times New Roman" w:cs="Times New Roman"/>
          <w:sz w:val="24"/>
          <w:szCs w:val="24"/>
          <w:lang w:eastAsia="ru-RU"/>
        </w:rPr>
      </w:pPr>
      <w:r w:rsidRPr="003A6A48">
        <w:rPr>
          <w:rFonts w:ascii="Times New Roman" w:eastAsia="Times New Roman" w:hAnsi="Times New Roman" w:cs="Times New Roman"/>
          <w:color w:val="000000"/>
          <w:sz w:val="24"/>
          <w:szCs w:val="24"/>
          <w:lang w:eastAsia="ru-RU" w:bidi="ru-RU"/>
        </w:rPr>
        <w:t>Сумма за питание и другие личные услуги, включенные в счета за наем жилого помещения, возмещению не подлежат.</w:t>
      </w:r>
    </w:p>
    <w:p w:rsidR="003A6A48" w:rsidRPr="003A6A48" w:rsidRDefault="003A6A48" w:rsidP="003A6A48">
      <w:pPr>
        <w:widowControl w:val="0"/>
        <w:spacing w:after="0" w:line="317" w:lineRule="exact"/>
        <w:ind w:firstLine="709"/>
        <w:contextualSpacing/>
        <w:jc w:val="both"/>
        <w:rPr>
          <w:rFonts w:ascii="Times New Roman" w:eastAsia="Times New Roman" w:hAnsi="Times New Roman" w:cs="Times New Roman"/>
          <w:sz w:val="24"/>
          <w:szCs w:val="24"/>
          <w:lang w:eastAsia="ru-RU"/>
        </w:rPr>
      </w:pPr>
      <w:r w:rsidRPr="003A6A48">
        <w:rPr>
          <w:rFonts w:ascii="Times New Roman" w:eastAsia="Times New Roman" w:hAnsi="Times New Roman" w:cs="Times New Roman"/>
          <w:sz w:val="24"/>
          <w:szCs w:val="24"/>
          <w:lang w:eastAsia="ru-RU"/>
        </w:rPr>
        <w:t xml:space="preserve">4.6. </w:t>
      </w:r>
      <w:r w:rsidRPr="003A6A48">
        <w:rPr>
          <w:rFonts w:ascii="Times New Roman" w:eastAsia="Times New Roman" w:hAnsi="Times New Roman" w:cs="Times New Roman"/>
          <w:color w:val="000000"/>
          <w:sz w:val="24"/>
          <w:szCs w:val="24"/>
          <w:lang w:eastAsia="ru-RU" w:bidi="ru-RU"/>
        </w:rPr>
        <w:t xml:space="preserve">Если командированный по окончании служебного дня по согласованию с </w:t>
      </w:r>
      <w:r w:rsidRPr="003A6A48">
        <w:rPr>
          <w:rFonts w:ascii="Times New Roman" w:eastAsia="Times New Roman" w:hAnsi="Times New Roman" w:cs="Times New Roman"/>
          <w:color w:val="000000"/>
          <w:sz w:val="24"/>
          <w:szCs w:val="24"/>
          <w:lang w:eastAsia="ru-RU" w:bidi="ru-RU"/>
        </w:rPr>
        <w:lastRenderedPageBreak/>
        <w:t>работодателем остается в месте командирования, то расходы по найму жилого помещения при предоставлении соответствующих документов возмещаются командированному в порядке и размерах, которые предусмотрены настоящим Положением.</w:t>
      </w:r>
    </w:p>
    <w:p w:rsidR="003A6A48" w:rsidRPr="003A6A48" w:rsidRDefault="003A6A48" w:rsidP="003A6A48">
      <w:pPr>
        <w:widowControl w:val="0"/>
        <w:spacing w:after="0" w:line="317" w:lineRule="exact"/>
        <w:ind w:firstLine="709"/>
        <w:contextualSpacing/>
        <w:jc w:val="both"/>
        <w:rPr>
          <w:rFonts w:ascii="Times New Roman" w:eastAsia="Times New Roman" w:hAnsi="Times New Roman" w:cs="Times New Roman"/>
          <w:sz w:val="24"/>
          <w:szCs w:val="24"/>
          <w:lang w:eastAsia="ru-RU"/>
        </w:rPr>
      </w:pPr>
      <w:r w:rsidRPr="003A6A48">
        <w:rPr>
          <w:rFonts w:ascii="Times New Roman" w:eastAsia="Times New Roman" w:hAnsi="Times New Roman" w:cs="Times New Roman"/>
          <w:color w:val="000000"/>
          <w:sz w:val="24"/>
          <w:szCs w:val="24"/>
          <w:lang w:eastAsia="ru-RU" w:bidi="ru-RU"/>
        </w:rPr>
        <w:t>Вопрос о целесообразности ежедневного возвращения командированного из места командирования к месту постоянного жительства в каждом конкретном случае решается работодателем с учетом дальности расстояния, условий транспортного сообщения, характера выполняемого задания, а также необходимости создания командированному условий для отдыха.</w:t>
      </w:r>
    </w:p>
    <w:p w:rsidR="003A6A48" w:rsidRPr="003A6A48" w:rsidRDefault="003A6A48" w:rsidP="003A6A48">
      <w:pPr>
        <w:widowControl w:val="0"/>
        <w:spacing w:after="0" w:line="317" w:lineRule="exact"/>
        <w:ind w:firstLine="709"/>
        <w:contextualSpacing/>
        <w:jc w:val="both"/>
        <w:rPr>
          <w:rFonts w:ascii="Times New Roman" w:eastAsia="Times New Roman" w:hAnsi="Times New Roman" w:cs="Times New Roman"/>
          <w:sz w:val="24"/>
          <w:szCs w:val="24"/>
          <w:lang w:eastAsia="ru-RU"/>
        </w:rPr>
      </w:pPr>
      <w:r w:rsidRPr="003A6A48">
        <w:rPr>
          <w:rFonts w:ascii="Times New Roman" w:eastAsia="Times New Roman" w:hAnsi="Times New Roman" w:cs="Times New Roman"/>
          <w:sz w:val="24"/>
          <w:szCs w:val="24"/>
          <w:lang w:eastAsia="ru-RU"/>
        </w:rPr>
        <w:t xml:space="preserve">4.7. </w:t>
      </w:r>
      <w:r w:rsidRPr="003A6A48">
        <w:rPr>
          <w:rFonts w:ascii="Times New Roman" w:eastAsia="Times New Roman" w:hAnsi="Times New Roman" w:cs="Times New Roman"/>
          <w:color w:val="000000"/>
          <w:sz w:val="24"/>
          <w:szCs w:val="24"/>
          <w:lang w:eastAsia="ru-RU" w:bidi="ru-RU"/>
        </w:rPr>
        <w:t>В случае вынужденной остановки в пути дополнительные расходы, связанные с проживанием вне места жительства (суточные) за время остановки возмещаются командированному при предоставлении документов, подтверждающих факт вынужденной остановки в пути. Также возмещаются расходы по найму жилого помещения, подтвержденных соответствующими документами, в порядке и размерах, которые предусмотрены настоящим Положением.</w:t>
      </w:r>
    </w:p>
    <w:p w:rsidR="003A6A48" w:rsidRPr="003A6A48" w:rsidRDefault="003A6A48" w:rsidP="003A6A48">
      <w:pPr>
        <w:widowControl w:val="0"/>
        <w:spacing w:after="0" w:line="317" w:lineRule="exact"/>
        <w:ind w:firstLine="709"/>
        <w:contextualSpacing/>
        <w:jc w:val="both"/>
        <w:rPr>
          <w:rFonts w:ascii="Times New Roman" w:eastAsia="Times New Roman" w:hAnsi="Times New Roman" w:cs="Times New Roman"/>
          <w:sz w:val="24"/>
          <w:szCs w:val="24"/>
          <w:lang w:eastAsia="ru-RU"/>
        </w:rPr>
      </w:pPr>
      <w:r w:rsidRPr="003A6A48">
        <w:rPr>
          <w:rFonts w:ascii="Times New Roman" w:eastAsia="Times New Roman" w:hAnsi="Times New Roman" w:cs="Times New Roman"/>
          <w:sz w:val="24"/>
          <w:szCs w:val="24"/>
          <w:lang w:eastAsia="ru-RU"/>
        </w:rPr>
        <w:t xml:space="preserve">4.8. </w:t>
      </w:r>
      <w:r w:rsidRPr="003A6A48">
        <w:rPr>
          <w:rFonts w:ascii="Times New Roman" w:eastAsia="Times New Roman" w:hAnsi="Times New Roman" w:cs="Times New Roman"/>
          <w:color w:val="000000"/>
          <w:sz w:val="24"/>
          <w:szCs w:val="24"/>
          <w:lang w:eastAsia="ru-RU" w:bidi="ru-RU"/>
        </w:rPr>
        <w:t>Командированному в случае его временной</w:t>
      </w:r>
      <w:r w:rsidRPr="003A6A48">
        <w:rPr>
          <w:rFonts w:ascii="Times New Roman" w:eastAsia="Times New Roman" w:hAnsi="Times New Roman" w:cs="Times New Roman"/>
          <w:sz w:val="24"/>
          <w:szCs w:val="24"/>
          <w:lang w:eastAsia="ru-RU"/>
        </w:rPr>
        <w:t xml:space="preserve"> </w:t>
      </w:r>
      <w:r w:rsidRPr="003A6A48">
        <w:rPr>
          <w:rFonts w:ascii="Times New Roman" w:eastAsia="Times New Roman" w:hAnsi="Times New Roman" w:cs="Times New Roman"/>
          <w:color w:val="000000"/>
          <w:sz w:val="24"/>
          <w:szCs w:val="24"/>
          <w:lang w:eastAsia="ru-RU" w:bidi="ru-RU"/>
        </w:rPr>
        <w:t>нетрудоспособности, удостоверенной в установленном порядке, возмещаются расходы по найму жилого помещения (кроме случаев, когда командированный находится на стационарном лечении) и выплачиваются суточные в течение всего времени, пока он не имеет возможности по состоянию здоровья приступить к выполнению возложенного на него служебного (задания) поручения или вернуться к месту постоянного жительства.</w:t>
      </w:r>
    </w:p>
    <w:p w:rsidR="003A6A48" w:rsidRPr="003A6A48" w:rsidRDefault="003A6A48" w:rsidP="003A6A48">
      <w:pPr>
        <w:widowControl w:val="0"/>
        <w:spacing w:after="0" w:line="322" w:lineRule="exact"/>
        <w:ind w:firstLine="709"/>
        <w:contextualSpacing/>
        <w:jc w:val="both"/>
        <w:rPr>
          <w:rFonts w:ascii="Times New Roman" w:eastAsia="Times New Roman" w:hAnsi="Times New Roman" w:cs="Times New Roman"/>
          <w:color w:val="000000"/>
          <w:sz w:val="24"/>
          <w:szCs w:val="24"/>
          <w:lang w:eastAsia="ru-RU" w:bidi="ru-RU"/>
        </w:rPr>
      </w:pPr>
      <w:r w:rsidRPr="003A6A48">
        <w:rPr>
          <w:rFonts w:ascii="Times New Roman" w:eastAsia="Times New Roman" w:hAnsi="Times New Roman" w:cs="Times New Roman"/>
          <w:color w:val="000000"/>
          <w:sz w:val="24"/>
          <w:szCs w:val="24"/>
          <w:lang w:eastAsia="ru-RU" w:bidi="ru-RU"/>
        </w:rPr>
        <w:t>За период временной нетрудоспособности командированному выплачивается пособие по временной нетрудоспособности в соответствии с законодательством Российской Федерации.</w:t>
      </w:r>
    </w:p>
    <w:p w:rsidR="003A6A48" w:rsidRPr="003A6A48" w:rsidRDefault="003A6A48" w:rsidP="003A6A48">
      <w:pPr>
        <w:widowControl w:val="0"/>
        <w:spacing w:after="0" w:line="322" w:lineRule="exact"/>
        <w:ind w:firstLine="709"/>
        <w:contextualSpacing/>
        <w:jc w:val="center"/>
        <w:rPr>
          <w:rFonts w:ascii="Times New Roman" w:eastAsia="Times New Roman" w:hAnsi="Times New Roman" w:cs="Times New Roman"/>
          <w:color w:val="000000"/>
          <w:sz w:val="24"/>
          <w:szCs w:val="24"/>
          <w:lang w:eastAsia="ru-RU" w:bidi="ru-RU"/>
        </w:rPr>
      </w:pPr>
    </w:p>
    <w:p w:rsidR="003A6A48" w:rsidRPr="003A6A48" w:rsidRDefault="003A6A48" w:rsidP="003A6A48">
      <w:pPr>
        <w:widowControl w:val="0"/>
        <w:spacing w:after="0" w:line="322" w:lineRule="exact"/>
        <w:ind w:left="709"/>
        <w:contextualSpacing/>
        <w:jc w:val="center"/>
        <w:rPr>
          <w:rFonts w:ascii="Times New Roman" w:eastAsia="Times New Roman" w:hAnsi="Times New Roman" w:cs="Times New Roman"/>
          <w:color w:val="000000"/>
          <w:sz w:val="24"/>
          <w:szCs w:val="24"/>
          <w:lang w:eastAsia="ru-RU" w:bidi="ru-RU"/>
        </w:rPr>
      </w:pPr>
      <w:r w:rsidRPr="003A6A48">
        <w:rPr>
          <w:rFonts w:ascii="Times New Roman" w:eastAsia="Times New Roman" w:hAnsi="Times New Roman" w:cs="Times New Roman"/>
          <w:color w:val="000000"/>
          <w:sz w:val="24"/>
          <w:szCs w:val="24"/>
          <w:lang w:eastAsia="ru-RU" w:bidi="ru-RU"/>
        </w:rPr>
        <w:t>5. Режим служебного времени и времени отдыха в период служебной командировки</w:t>
      </w:r>
    </w:p>
    <w:p w:rsidR="003A6A48" w:rsidRPr="003A6A48" w:rsidRDefault="003A6A48" w:rsidP="003A6A48">
      <w:pPr>
        <w:widowControl w:val="0"/>
        <w:spacing w:after="0" w:line="322" w:lineRule="exact"/>
        <w:ind w:firstLine="709"/>
        <w:contextualSpacing/>
        <w:jc w:val="both"/>
        <w:rPr>
          <w:rFonts w:ascii="Times New Roman" w:eastAsia="Times New Roman" w:hAnsi="Times New Roman" w:cs="Times New Roman"/>
          <w:color w:val="000000"/>
          <w:sz w:val="24"/>
          <w:szCs w:val="24"/>
          <w:lang w:eastAsia="ru-RU" w:bidi="ru-RU"/>
        </w:rPr>
      </w:pPr>
      <w:r w:rsidRPr="003A6A48">
        <w:rPr>
          <w:rFonts w:ascii="Times New Roman" w:eastAsia="Times New Roman" w:hAnsi="Times New Roman" w:cs="Times New Roman"/>
          <w:color w:val="000000"/>
          <w:sz w:val="24"/>
          <w:szCs w:val="24"/>
          <w:lang w:eastAsia="ru-RU" w:bidi="ru-RU"/>
        </w:rPr>
        <w:t>5.1. На командированного, находящегося в служебной командировке, распространяется режим служебного времени той организации, в которую он командирован.</w:t>
      </w:r>
    </w:p>
    <w:p w:rsidR="003A6A48" w:rsidRPr="003A6A48" w:rsidRDefault="003A6A48" w:rsidP="003A6A48">
      <w:pPr>
        <w:widowControl w:val="0"/>
        <w:tabs>
          <w:tab w:val="left" w:pos="3010"/>
          <w:tab w:val="left" w:pos="5208"/>
        </w:tabs>
        <w:spacing w:after="0" w:line="317" w:lineRule="exact"/>
        <w:ind w:firstLine="709"/>
        <w:contextualSpacing/>
        <w:jc w:val="both"/>
        <w:rPr>
          <w:rFonts w:ascii="Times New Roman" w:eastAsia="Times New Roman" w:hAnsi="Times New Roman" w:cs="Times New Roman"/>
          <w:sz w:val="24"/>
          <w:szCs w:val="24"/>
          <w:lang w:eastAsia="ru-RU"/>
        </w:rPr>
      </w:pPr>
      <w:r w:rsidRPr="003A6A48">
        <w:rPr>
          <w:rFonts w:ascii="Times New Roman" w:eastAsia="Times New Roman" w:hAnsi="Times New Roman" w:cs="Times New Roman"/>
          <w:color w:val="000000"/>
          <w:sz w:val="24"/>
          <w:szCs w:val="24"/>
          <w:lang w:eastAsia="ru-RU" w:bidi="ru-RU"/>
        </w:rPr>
        <w:t>В том случае, если режим служебного времени указанной организации отличается от режима служебного времени на постоянном месте службы в сторону уменьшения дней отдыха, взамен дней отдыха, не использованных в период служебной командировки, командированному предоставляются другие дни отдыха по возвращении из служебной командировки.</w:t>
      </w:r>
    </w:p>
    <w:p w:rsidR="003A6A48" w:rsidRPr="003A6A48" w:rsidRDefault="003A6A48" w:rsidP="003A6A48">
      <w:pPr>
        <w:widowControl w:val="0"/>
        <w:tabs>
          <w:tab w:val="left" w:pos="1347"/>
        </w:tabs>
        <w:spacing w:after="0" w:line="317" w:lineRule="exact"/>
        <w:ind w:firstLine="709"/>
        <w:contextualSpacing/>
        <w:jc w:val="both"/>
        <w:rPr>
          <w:rFonts w:ascii="Times New Roman" w:eastAsia="Times New Roman" w:hAnsi="Times New Roman" w:cs="Times New Roman"/>
          <w:sz w:val="24"/>
          <w:szCs w:val="24"/>
          <w:lang w:eastAsia="ru-RU"/>
        </w:rPr>
      </w:pPr>
      <w:r w:rsidRPr="003A6A48">
        <w:rPr>
          <w:rFonts w:ascii="Times New Roman" w:eastAsia="Times New Roman" w:hAnsi="Times New Roman" w:cs="Times New Roman"/>
          <w:color w:val="000000"/>
          <w:sz w:val="24"/>
          <w:szCs w:val="24"/>
          <w:lang w:eastAsia="ru-RU" w:bidi="ru-RU"/>
        </w:rPr>
        <w:t>5.2. Если командированный командирован для службы (работы), в выходные или нерабочие праздничные дни, компенсация за работу в эти дни производится в соответствии с законодательством Российской Федерации.</w:t>
      </w:r>
    </w:p>
    <w:p w:rsidR="003A6A48" w:rsidRPr="003A6A48" w:rsidRDefault="003A6A48" w:rsidP="003A6A48">
      <w:pPr>
        <w:widowControl w:val="0"/>
        <w:tabs>
          <w:tab w:val="left" w:pos="1347"/>
        </w:tabs>
        <w:spacing w:after="0" w:line="317" w:lineRule="exact"/>
        <w:ind w:firstLine="709"/>
        <w:contextualSpacing/>
        <w:jc w:val="both"/>
        <w:rPr>
          <w:rFonts w:ascii="Times New Roman" w:eastAsia="Times New Roman" w:hAnsi="Times New Roman" w:cs="Times New Roman"/>
          <w:sz w:val="24"/>
          <w:szCs w:val="24"/>
          <w:lang w:eastAsia="ru-RU"/>
        </w:rPr>
      </w:pPr>
      <w:r w:rsidRPr="003A6A48">
        <w:rPr>
          <w:rFonts w:ascii="Times New Roman" w:eastAsia="Times New Roman" w:hAnsi="Times New Roman" w:cs="Times New Roman"/>
          <w:color w:val="000000"/>
          <w:sz w:val="24"/>
          <w:szCs w:val="24"/>
          <w:lang w:eastAsia="ru-RU" w:bidi="ru-RU"/>
        </w:rPr>
        <w:t xml:space="preserve">5.3. В случае если по распоряжению (приказу) работодателя командированный выезжает в служебную командировку в выходной день, по возвращении из служебной командировки ему предоставляется другой день отдыха в установленном порядке.  </w:t>
      </w:r>
    </w:p>
    <w:p w:rsidR="003A6A48" w:rsidRPr="003A6A48" w:rsidRDefault="003A6A48" w:rsidP="003A6A48">
      <w:pPr>
        <w:widowControl w:val="0"/>
        <w:spacing w:after="226" w:line="317" w:lineRule="exact"/>
        <w:contextualSpacing/>
        <w:jc w:val="both"/>
        <w:rPr>
          <w:rFonts w:ascii="Times New Roman" w:eastAsia="Times New Roman" w:hAnsi="Times New Roman" w:cs="Times New Roman"/>
          <w:sz w:val="24"/>
          <w:szCs w:val="24"/>
          <w:lang w:eastAsia="ru-RU"/>
        </w:rPr>
      </w:pPr>
    </w:p>
    <w:p w:rsidR="003A6A48" w:rsidRPr="003A6A48" w:rsidRDefault="003A6A48" w:rsidP="003A6A48">
      <w:pPr>
        <w:widowControl w:val="0"/>
        <w:tabs>
          <w:tab w:val="left" w:pos="3598"/>
        </w:tabs>
        <w:spacing w:after="187" w:line="260" w:lineRule="exact"/>
        <w:ind w:left="390"/>
        <w:contextualSpacing/>
        <w:jc w:val="center"/>
        <w:rPr>
          <w:rFonts w:ascii="Times New Roman" w:eastAsia="Times New Roman" w:hAnsi="Times New Roman" w:cs="Times New Roman"/>
          <w:sz w:val="24"/>
          <w:szCs w:val="24"/>
          <w:lang w:eastAsia="ru-RU"/>
        </w:rPr>
      </w:pPr>
      <w:r w:rsidRPr="003A6A48">
        <w:rPr>
          <w:rFonts w:ascii="Times New Roman" w:eastAsia="Times New Roman" w:hAnsi="Times New Roman" w:cs="Times New Roman"/>
          <w:color w:val="000000"/>
          <w:sz w:val="24"/>
          <w:szCs w:val="24"/>
          <w:lang w:eastAsia="ru-RU" w:bidi="ru-RU"/>
        </w:rPr>
        <w:t>6. Заключительные положения</w:t>
      </w:r>
    </w:p>
    <w:p w:rsidR="003A6A48" w:rsidRPr="003A6A48" w:rsidRDefault="003A6A48" w:rsidP="003A6A48">
      <w:pPr>
        <w:widowControl w:val="0"/>
        <w:tabs>
          <w:tab w:val="left" w:pos="1280"/>
        </w:tabs>
        <w:spacing w:after="0" w:line="317" w:lineRule="exact"/>
        <w:ind w:firstLine="709"/>
        <w:contextualSpacing/>
        <w:jc w:val="both"/>
        <w:rPr>
          <w:rFonts w:ascii="Times New Roman" w:eastAsia="Times New Roman" w:hAnsi="Times New Roman" w:cs="Times New Roman"/>
          <w:sz w:val="24"/>
          <w:szCs w:val="24"/>
          <w:lang w:eastAsia="ru-RU"/>
        </w:rPr>
      </w:pPr>
      <w:r w:rsidRPr="003A6A48">
        <w:rPr>
          <w:rFonts w:ascii="Times New Roman" w:eastAsia="Times New Roman" w:hAnsi="Times New Roman" w:cs="Times New Roman"/>
          <w:color w:val="000000"/>
          <w:sz w:val="24"/>
          <w:szCs w:val="24"/>
          <w:lang w:eastAsia="ru-RU" w:bidi="ru-RU"/>
        </w:rPr>
        <w:t xml:space="preserve">6.1. Лицо, вернувшееся из служебной командировки, обязано в течение трех рабочих дней представить работодателю авансовый отчет об израсходованных в связи со служебной командировкой суммах по установленной форме и произвести окончательный расчет по </w:t>
      </w:r>
      <w:r w:rsidRPr="003A6A48">
        <w:rPr>
          <w:rFonts w:ascii="Times New Roman" w:eastAsia="Times New Roman" w:hAnsi="Times New Roman" w:cs="Times New Roman"/>
          <w:color w:val="000000"/>
          <w:sz w:val="24"/>
          <w:szCs w:val="24"/>
          <w:lang w:eastAsia="ru-RU" w:bidi="ru-RU"/>
        </w:rPr>
        <w:lastRenderedPageBreak/>
        <w:t>выданному ему перед отъездом в служебную командировку денежному авансу на командировочные расходы. К авансовому отчету прилагаются документы о найме жилого помещения, фактических расходах по проезду (включая оплату услуг по оформлению проездных документов, предоставлению в поездах постельных принадлежностей) и иных связанных со служебной командировкой расходах, произведенных с разрешения представителя нанимателя.</w:t>
      </w:r>
    </w:p>
    <w:p w:rsidR="003A6A48" w:rsidRPr="003A6A48" w:rsidRDefault="003A6A48" w:rsidP="003A6A48">
      <w:pPr>
        <w:widowControl w:val="0"/>
        <w:spacing w:after="0" w:line="317" w:lineRule="exact"/>
        <w:ind w:firstLine="709"/>
        <w:contextualSpacing/>
        <w:jc w:val="both"/>
        <w:rPr>
          <w:rFonts w:ascii="Times New Roman" w:eastAsia="Times New Roman" w:hAnsi="Times New Roman" w:cs="Times New Roman"/>
          <w:sz w:val="24"/>
          <w:szCs w:val="24"/>
          <w:lang w:eastAsia="ru-RU"/>
        </w:rPr>
      </w:pPr>
      <w:r w:rsidRPr="003A6A48">
        <w:rPr>
          <w:rFonts w:ascii="Times New Roman" w:eastAsia="Times New Roman" w:hAnsi="Times New Roman" w:cs="Times New Roman"/>
          <w:color w:val="000000"/>
          <w:sz w:val="24"/>
          <w:szCs w:val="24"/>
          <w:lang w:eastAsia="ru-RU" w:bidi="ru-RU"/>
        </w:rPr>
        <w:t>6.2. Расходы, размеры которых превышают размеры, установленные настоящим Положением, а также иные расходы, связанные со служебными командировками (при условии, что они произведены командированным с разрешения работодателя), возмещаются в пределах средств, предусмотренных в бюджетной смете органов местного самоуправления Тягунского сельсовета Заринского района Алтайского края</w:t>
      </w:r>
    </w:p>
    <w:p w:rsidR="003A6A48" w:rsidRPr="003A6A48" w:rsidRDefault="003A6A48" w:rsidP="003A6A48">
      <w:pPr>
        <w:widowControl w:val="0"/>
        <w:spacing w:after="0" w:line="317" w:lineRule="exact"/>
        <w:ind w:firstLine="709"/>
        <w:contextualSpacing/>
        <w:jc w:val="both"/>
        <w:rPr>
          <w:rFonts w:ascii="Times New Roman" w:eastAsia="Times New Roman" w:hAnsi="Times New Roman" w:cs="Times New Roman"/>
          <w:sz w:val="24"/>
          <w:szCs w:val="24"/>
          <w:lang w:eastAsia="ru-RU"/>
        </w:rPr>
      </w:pPr>
      <w:r w:rsidRPr="003A6A48">
        <w:rPr>
          <w:rFonts w:ascii="Times New Roman" w:eastAsia="Times New Roman" w:hAnsi="Times New Roman" w:cs="Times New Roman"/>
          <w:color w:val="000000"/>
          <w:sz w:val="24"/>
          <w:szCs w:val="24"/>
          <w:lang w:eastAsia="ru-RU" w:bidi="ru-RU"/>
        </w:rPr>
        <w:t>Возмещение иных расходов, связанных со служебной командировкой, произведенных с разрешения работодателя, осуществляется при представлении документов, подтверждающих эти расходы.</w:t>
      </w:r>
    </w:p>
    <w:p w:rsidR="003A6A48" w:rsidRPr="003A6A48" w:rsidRDefault="003A6A48" w:rsidP="003A6A48">
      <w:pPr>
        <w:tabs>
          <w:tab w:val="left" w:pos="7592"/>
        </w:tabs>
        <w:spacing w:after="0" w:line="240" w:lineRule="auto"/>
        <w:ind w:firstLine="709"/>
        <w:jc w:val="both"/>
        <w:rPr>
          <w:rFonts w:ascii="Times New Roman" w:eastAsia="Times New Roman" w:hAnsi="Times New Roman" w:cs="Times New Roman"/>
          <w:sz w:val="24"/>
          <w:szCs w:val="24"/>
          <w:lang w:eastAsia="ru-RU"/>
        </w:rPr>
      </w:pPr>
    </w:p>
    <w:p w:rsidR="003A6A48" w:rsidRPr="003A6A48" w:rsidRDefault="003A6A48" w:rsidP="003A6A48">
      <w:pPr>
        <w:tabs>
          <w:tab w:val="left" w:pos="7592"/>
        </w:tabs>
        <w:spacing w:after="0" w:line="240" w:lineRule="auto"/>
        <w:ind w:firstLine="709"/>
        <w:jc w:val="both"/>
        <w:rPr>
          <w:rFonts w:ascii="Times New Roman" w:eastAsia="Times New Roman" w:hAnsi="Times New Roman" w:cs="Times New Roman"/>
          <w:sz w:val="24"/>
          <w:szCs w:val="24"/>
          <w:lang w:eastAsia="ru-RU"/>
        </w:rPr>
      </w:pPr>
    </w:p>
    <w:p w:rsidR="003A6A48" w:rsidRPr="003A6A48" w:rsidRDefault="003A6A48" w:rsidP="003A6A48">
      <w:pPr>
        <w:tabs>
          <w:tab w:val="left" w:pos="7592"/>
        </w:tabs>
        <w:spacing w:after="0" w:line="240" w:lineRule="auto"/>
        <w:jc w:val="both"/>
        <w:rPr>
          <w:rFonts w:ascii="Times New Roman" w:eastAsia="Times New Roman" w:hAnsi="Times New Roman" w:cs="Times New Roman"/>
          <w:sz w:val="24"/>
          <w:szCs w:val="24"/>
          <w:lang w:eastAsia="ru-RU"/>
        </w:rPr>
      </w:pPr>
    </w:p>
    <w:p w:rsidR="003A6A48" w:rsidRPr="003A6A48" w:rsidRDefault="003A6A48" w:rsidP="003A6A48">
      <w:pPr>
        <w:tabs>
          <w:tab w:val="left" w:pos="7592"/>
        </w:tabs>
        <w:spacing w:after="0" w:line="240" w:lineRule="auto"/>
        <w:jc w:val="both"/>
        <w:rPr>
          <w:rFonts w:ascii="Times New Roman" w:eastAsia="Times New Roman" w:hAnsi="Times New Roman" w:cs="Times New Roman"/>
          <w:sz w:val="24"/>
          <w:szCs w:val="24"/>
          <w:lang w:eastAsia="ru-RU"/>
        </w:rPr>
      </w:pPr>
    </w:p>
    <w:p w:rsidR="003A6A48" w:rsidRPr="003A6A48" w:rsidRDefault="003A6A48" w:rsidP="003A6A48">
      <w:pPr>
        <w:tabs>
          <w:tab w:val="left" w:pos="7592"/>
        </w:tabs>
        <w:spacing w:after="0" w:line="240" w:lineRule="auto"/>
        <w:jc w:val="both"/>
        <w:rPr>
          <w:rFonts w:ascii="Times New Roman" w:eastAsia="Times New Roman" w:hAnsi="Times New Roman" w:cs="Times New Roman"/>
          <w:sz w:val="24"/>
          <w:szCs w:val="24"/>
          <w:lang w:eastAsia="ru-RU"/>
        </w:rPr>
      </w:pPr>
    </w:p>
    <w:p w:rsidR="003A6A48" w:rsidRPr="003A6A48" w:rsidRDefault="003A6A48" w:rsidP="003A6A48">
      <w:pPr>
        <w:tabs>
          <w:tab w:val="left" w:pos="7592"/>
        </w:tabs>
        <w:spacing w:after="0" w:line="240" w:lineRule="auto"/>
        <w:jc w:val="both"/>
        <w:rPr>
          <w:rFonts w:ascii="Times New Roman" w:eastAsia="Times New Roman" w:hAnsi="Times New Roman" w:cs="Times New Roman"/>
          <w:sz w:val="24"/>
          <w:szCs w:val="24"/>
          <w:lang w:eastAsia="ru-RU"/>
        </w:rPr>
      </w:pPr>
    </w:p>
    <w:p w:rsidR="003A6A48" w:rsidRPr="003A6A48" w:rsidRDefault="003A6A48" w:rsidP="003A6A48">
      <w:pPr>
        <w:spacing w:after="0" w:line="240" w:lineRule="auto"/>
        <w:rPr>
          <w:rFonts w:ascii="Times New Roman" w:eastAsia="Times New Roman" w:hAnsi="Times New Roman" w:cs="Times New Roman"/>
          <w:sz w:val="24"/>
          <w:szCs w:val="24"/>
          <w:lang w:eastAsia="ru-RU"/>
        </w:rPr>
      </w:pPr>
    </w:p>
    <w:p w:rsidR="003A6A48" w:rsidRPr="003A6A48" w:rsidRDefault="003A6A48" w:rsidP="003A6A48">
      <w:pPr>
        <w:spacing w:after="0" w:line="240" w:lineRule="auto"/>
        <w:rPr>
          <w:rFonts w:ascii="Times New Roman" w:eastAsia="Times New Roman" w:hAnsi="Times New Roman" w:cs="Times New Roman"/>
          <w:sz w:val="24"/>
          <w:szCs w:val="24"/>
          <w:lang w:eastAsia="ru-RU"/>
        </w:rPr>
      </w:pPr>
    </w:p>
    <w:p w:rsidR="003A6A48" w:rsidRPr="003A6A48" w:rsidRDefault="003A6A48" w:rsidP="003A6A48">
      <w:pPr>
        <w:spacing w:after="0" w:line="240" w:lineRule="auto"/>
        <w:rPr>
          <w:rFonts w:ascii="Times New Roman" w:eastAsia="Times New Roman" w:hAnsi="Times New Roman" w:cs="Times New Roman"/>
          <w:sz w:val="24"/>
          <w:szCs w:val="24"/>
          <w:lang w:eastAsia="ru-RU"/>
        </w:rPr>
      </w:pPr>
    </w:p>
    <w:p w:rsidR="003A6A48" w:rsidRPr="003A6A48" w:rsidRDefault="003A6A48" w:rsidP="003A6A48">
      <w:pPr>
        <w:spacing w:after="0" w:line="240" w:lineRule="auto"/>
        <w:rPr>
          <w:rFonts w:ascii="Times New Roman" w:eastAsia="Times New Roman" w:hAnsi="Times New Roman" w:cs="Times New Roman"/>
          <w:sz w:val="24"/>
          <w:szCs w:val="24"/>
          <w:lang w:eastAsia="ru-RU"/>
        </w:rPr>
      </w:pPr>
    </w:p>
    <w:p w:rsidR="003A6A48" w:rsidRPr="003A6A48" w:rsidRDefault="003A6A48" w:rsidP="003A6A48">
      <w:pPr>
        <w:spacing w:after="0" w:line="240" w:lineRule="auto"/>
        <w:rPr>
          <w:rFonts w:ascii="Times New Roman" w:eastAsia="Times New Roman" w:hAnsi="Times New Roman" w:cs="Times New Roman"/>
          <w:sz w:val="24"/>
          <w:szCs w:val="24"/>
          <w:lang w:eastAsia="ru-RU"/>
        </w:rPr>
      </w:pPr>
    </w:p>
    <w:p w:rsidR="003A6A48" w:rsidRPr="003A6A48" w:rsidRDefault="003A6A48" w:rsidP="003A6A48">
      <w:pPr>
        <w:spacing w:after="0" w:line="240" w:lineRule="auto"/>
        <w:rPr>
          <w:rFonts w:ascii="Times New Roman" w:eastAsia="Times New Roman" w:hAnsi="Times New Roman" w:cs="Times New Roman"/>
          <w:sz w:val="24"/>
          <w:szCs w:val="24"/>
          <w:lang w:eastAsia="ru-RU"/>
        </w:rPr>
      </w:pPr>
    </w:p>
    <w:p w:rsidR="003A6A48" w:rsidRPr="003A6A48" w:rsidRDefault="003A6A48" w:rsidP="003A6A48">
      <w:pPr>
        <w:spacing w:after="0" w:line="240" w:lineRule="auto"/>
        <w:rPr>
          <w:rFonts w:ascii="Times New Roman" w:eastAsia="Times New Roman" w:hAnsi="Times New Roman" w:cs="Times New Roman"/>
          <w:sz w:val="24"/>
          <w:szCs w:val="24"/>
          <w:lang w:eastAsia="ru-RU"/>
        </w:rPr>
      </w:pPr>
    </w:p>
    <w:p w:rsidR="003A6A48" w:rsidRPr="003A6A48" w:rsidRDefault="003A6A48" w:rsidP="003A6A48">
      <w:pPr>
        <w:spacing w:after="0" w:line="240" w:lineRule="auto"/>
        <w:rPr>
          <w:rFonts w:ascii="Times New Roman" w:eastAsia="Times New Roman" w:hAnsi="Times New Roman" w:cs="Times New Roman"/>
          <w:sz w:val="24"/>
          <w:szCs w:val="24"/>
          <w:lang w:eastAsia="ru-RU"/>
        </w:rPr>
      </w:pPr>
    </w:p>
    <w:p w:rsidR="003A6A48" w:rsidRPr="003A6A48" w:rsidRDefault="003A6A48" w:rsidP="003A6A48">
      <w:pPr>
        <w:spacing w:after="0" w:line="240" w:lineRule="auto"/>
        <w:rPr>
          <w:rFonts w:ascii="Times New Roman" w:eastAsia="Times New Roman" w:hAnsi="Times New Roman" w:cs="Times New Roman"/>
          <w:sz w:val="24"/>
          <w:szCs w:val="24"/>
          <w:lang w:eastAsia="ru-RU"/>
        </w:rPr>
      </w:pPr>
    </w:p>
    <w:p w:rsidR="003A6A48" w:rsidRPr="003A6A48" w:rsidRDefault="003A6A48" w:rsidP="003A6A48">
      <w:pPr>
        <w:spacing w:after="0" w:line="240" w:lineRule="auto"/>
        <w:rPr>
          <w:rFonts w:ascii="Times New Roman" w:eastAsia="Times New Roman" w:hAnsi="Times New Roman" w:cs="Times New Roman"/>
          <w:sz w:val="24"/>
          <w:szCs w:val="24"/>
          <w:lang w:eastAsia="ru-RU"/>
        </w:rPr>
      </w:pPr>
    </w:p>
    <w:p w:rsidR="003A6A48" w:rsidRPr="003A6A48" w:rsidRDefault="003A6A48" w:rsidP="003A6A48">
      <w:pPr>
        <w:spacing w:after="0" w:line="240" w:lineRule="auto"/>
        <w:rPr>
          <w:rFonts w:ascii="Times New Roman" w:eastAsia="Times New Roman" w:hAnsi="Times New Roman" w:cs="Times New Roman"/>
          <w:sz w:val="24"/>
          <w:szCs w:val="24"/>
          <w:lang w:eastAsia="ru-RU"/>
        </w:rPr>
      </w:pPr>
    </w:p>
    <w:p w:rsidR="003A6A48" w:rsidRPr="003A6A48" w:rsidRDefault="003A6A48" w:rsidP="003A6A48">
      <w:pPr>
        <w:spacing w:after="0" w:line="240" w:lineRule="auto"/>
        <w:rPr>
          <w:rFonts w:ascii="Times New Roman" w:eastAsia="Times New Roman" w:hAnsi="Times New Roman" w:cs="Times New Roman"/>
          <w:sz w:val="24"/>
          <w:szCs w:val="24"/>
          <w:lang w:eastAsia="ru-RU"/>
        </w:rPr>
      </w:pPr>
    </w:p>
    <w:p w:rsidR="003A6A48" w:rsidRPr="003A6A48" w:rsidRDefault="003A6A48" w:rsidP="003A6A48">
      <w:pPr>
        <w:spacing w:after="0" w:line="240" w:lineRule="auto"/>
        <w:rPr>
          <w:rFonts w:ascii="Times New Roman" w:eastAsia="Times New Roman" w:hAnsi="Times New Roman" w:cs="Times New Roman"/>
          <w:sz w:val="24"/>
          <w:szCs w:val="24"/>
          <w:lang w:eastAsia="ru-RU"/>
        </w:rPr>
      </w:pPr>
    </w:p>
    <w:p w:rsidR="003A6A48" w:rsidRPr="003A6A48" w:rsidRDefault="003A6A48" w:rsidP="003A6A48">
      <w:pPr>
        <w:spacing w:after="0" w:line="240" w:lineRule="auto"/>
        <w:rPr>
          <w:rFonts w:ascii="Times New Roman" w:eastAsia="Times New Roman" w:hAnsi="Times New Roman" w:cs="Times New Roman"/>
          <w:sz w:val="24"/>
          <w:szCs w:val="24"/>
          <w:lang w:eastAsia="ru-RU"/>
        </w:rPr>
      </w:pPr>
    </w:p>
    <w:p w:rsidR="003A6A48" w:rsidRPr="003A6A48" w:rsidRDefault="003A6A48" w:rsidP="003A6A48">
      <w:pPr>
        <w:spacing w:after="0" w:line="240" w:lineRule="auto"/>
        <w:rPr>
          <w:rFonts w:ascii="Times New Roman" w:eastAsia="Times New Roman" w:hAnsi="Times New Roman" w:cs="Times New Roman"/>
          <w:sz w:val="24"/>
          <w:szCs w:val="24"/>
          <w:lang w:eastAsia="ru-RU"/>
        </w:rPr>
      </w:pPr>
    </w:p>
    <w:p w:rsidR="003A6A48" w:rsidRPr="003A6A48" w:rsidRDefault="003A6A48" w:rsidP="003A6A48">
      <w:pPr>
        <w:spacing w:after="0" w:line="240" w:lineRule="auto"/>
        <w:rPr>
          <w:rFonts w:ascii="Times New Roman" w:eastAsia="Times New Roman" w:hAnsi="Times New Roman" w:cs="Times New Roman"/>
          <w:sz w:val="24"/>
          <w:szCs w:val="24"/>
          <w:lang w:eastAsia="ru-RU"/>
        </w:rPr>
      </w:pPr>
    </w:p>
    <w:p w:rsidR="003A6A48" w:rsidRPr="003A6A48" w:rsidRDefault="003A6A48" w:rsidP="003A6A48">
      <w:pPr>
        <w:spacing w:after="0" w:line="240" w:lineRule="auto"/>
        <w:rPr>
          <w:rFonts w:ascii="Times New Roman" w:eastAsia="Times New Roman" w:hAnsi="Times New Roman" w:cs="Times New Roman"/>
          <w:sz w:val="24"/>
          <w:szCs w:val="24"/>
          <w:lang w:eastAsia="ru-RU"/>
        </w:rPr>
      </w:pPr>
    </w:p>
    <w:p w:rsidR="003A6A48" w:rsidRPr="003A6A48" w:rsidRDefault="003A6A48" w:rsidP="003A6A48">
      <w:pPr>
        <w:spacing w:after="0" w:line="240" w:lineRule="auto"/>
        <w:rPr>
          <w:rFonts w:ascii="Times New Roman" w:eastAsia="Times New Roman" w:hAnsi="Times New Roman" w:cs="Times New Roman"/>
          <w:sz w:val="24"/>
          <w:szCs w:val="24"/>
          <w:lang w:eastAsia="ru-RU"/>
        </w:rPr>
      </w:pPr>
    </w:p>
    <w:p w:rsidR="003A6A48" w:rsidRPr="003A6A48" w:rsidRDefault="003A6A48" w:rsidP="003A6A48">
      <w:pPr>
        <w:spacing w:after="0" w:line="240" w:lineRule="auto"/>
        <w:rPr>
          <w:rFonts w:ascii="Times New Roman" w:eastAsia="Times New Roman" w:hAnsi="Times New Roman" w:cs="Times New Roman"/>
          <w:sz w:val="24"/>
          <w:szCs w:val="24"/>
          <w:lang w:eastAsia="ru-RU"/>
        </w:rPr>
      </w:pPr>
    </w:p>
    <w:p w:rsidR="003A6A48" w:rsidRPr="003A6A48" w:rsidRDefault="003A6A48" w:rsidP="003A6A48">
      <w:pPr>
        <w:spacing w:after="0" w:line="240" w:lineRule="auto"/>
        <w:rPr>
          <w:rFonts w:ascii="Times New Roman" w:eastAsia="Times New Roman" w:hAnsi="Times New Roman" w:cs="Times New Roman"/>
          <w:sz w:val="24"/>
          <w:szCs w:val="24"/>
          <w:lang w:eastAsia="ru-RU"/>
        </w:rPr>
      </w:pPr>
    </w:p>
    <w:p w:rsidR="003A6A48" w:rsidRPr="003A6A48" w:rsidRDefault="003A6A48" w:rsidP="003A6A48">
      <w:pPr>
        <w:spacing w:after="0" w:line="240" w:lineRule="auto"/>
        <w:rPr>
          <w:rFonts w:ascii="Times New Roman" w:eastAsia="Times New Roman" w:hAnsi="Times New Roman" w:cs="Times New Roman"/>
          <w:sz w:val="24"/>
          <w:szCs w:val="24"/>
          <w:lang w:eastAsia="ru-RU"/>
        </w:rPr>
      </w:pPr>
    </w:p>
    <w:p w:rsidR="003A6A48" w:rsidRPr="003A6A48" w:rsidRDefault="003A6A48" w:rsidP="003A6A48">
      <w:pPr>
        <w:spacing w:after="0" w:line="240" w:lineRule="auto"/>
        <w:rPr>
          <w:rFonts w:ascii="Times New Roman" w:eastAsia="Times New Roman" w:hAnsi="Times New Roman" w:cs="Times New Roman"/>
          <w:sz w:val="24"/>
          <w:szCs w:val="24"/>
          <w:lang w:eastAsia="ru-RU"/>
        </w:rPr>
      </w:pPr>
    </w:p>
    <w:p w:rsidR="003A6A48" w:rsidRPr="003A6A48" w:rsidRDefault="003A6A48" w:rsidP="003A6A48">
      <w:pPr>
        <w:spacing w:after="0" w:line="240" w:lineRule="auto"/>
        <w:rPr>
          <w:rFonts w:ascii="Times New Roman" w:eastAsia="Times New Roman" w:hAnsi="Times New Roman" w:cs="Times New Roman"/>
          <w:sz w:val="24"/>
          <w:szCs w:val="24"/>
          <w:lang w:eastAsia="ru-RU"/>
        </w:rPr>
      </w:pPr>
    </w:p>
    <w:p w:rsidR="003A6A48" w:rsidRPr="003A6A48" w:rsidRDefault="003A6A48" w:rsidP="003A6A48">
      <w:pPr>
        <w:spacing w:after="0" w:line="240" w:lineRule="auto"/>
        <w:rPr>
          <w:rFonts w:ascii="Times New Roman" w:eastAsia="Times New Roman" w:hAnsi="Times New Roman" w:cs="Times New Roman"/>
          <w:sz w:val="24"/>
          <w:szCs w:val="24"/>
          <w:lang w:eastAsia="ru-RU"/>
        </w:rPr>
      </w:pPr>
    </w:p>
    <w:p w:rsidR="003A6A48" w:rsidRPr="003A6A48" w:rsidRDefault="003A6A48" w:rsidP="003A6A48">
      <w:pPr>
        <w:spacing w:after="0" w:line="240" w:lineRule="auto"/>
        <w:rPr>
          <w:rFonts w:ascii="Times New Roman" w:eastAsia="Times New Roman" w:hAnsi="Times New Roman" w:cs="Times New Roman"/>
          <w:sz w:val="24"/>
          <w:szCs w:val="24"/>
          <w:lang w:eastAsia="ru-RU"/>
        </w:rPr>
      </w:pPr>
    </w:p>
    <w:p w:rsidR="003A6A48" w:rsidRPr="003A6A48" w:rsidRDefault="003A6A48" w:rsidP="003A6A48">
      <w:pPr>
        <w:spacing w:after="0" w:line="240" w:lineRule="auto"/>
        <w:rPr>
          <w:rFonts w:ascii="Times New Roman" w:eastAsia="Times New Roman" w:hAnsi="Times New Roman" w:cs="Times New Roman"/>
          <w:sz w:val="24"/>
          <w:szCs w:val="24"/>
          <w:lang w:eastAsia="ru-RU"/>
        </w:rPr>
      </w:pPr>
    </w:p>
    <w:p w:rsidR="003A6A48" w:rsidRPr="003A6A48" w:rsidRDefault="003A6A48" w:rsidP="003A6A48">
      <w:pPr>
        <w:spacing w:after="0" w:line="240" w:lineRule="auto"/>
        <w:rPr>
          <w:rFonts w:ascii="Times New Roman" w:eastAsia="Times New Roman" w:hAnsi="Times New Roman" w:cs="Times New Roman"/>
          <w:sz w:val="24"/>
          <w:szCs w:val="24"/>
          <w:lang w:eastAsia="ru-RU"/>
        </w:rPr>
      </w:pPr>
    </w:p>
    <w:p w:rsidR="003A6A48" w:rsidRPr="003A6A48" w:rsidRDefault="003A6A48" w:rsidP="003A6A48">
      <w:pPr>
        <w:spacing w:after="0" w:line="240" w:lineRule="auto"/>
        <w:rPr>
          <w:rFonts w:ascii="Times New Roman" w:eastAsia="Times New Roman" w:hAnsi="Times New Roman" w:cs="Times New Roman"/>
          <w:sz w:val="24"/>
          <w:szCs w:val="24"/>
          <w:lang w:eastAsia="ru-RU"/>
        </w:rPr>
      </w:pPr>
    </w:p>
    <w:p w:rsidR="003A6A48" w:rsidRPr="003A6A48" w:rsidRDefault="003A6A48" w:rsidP="003A6A48">
      <w:pPr>
        <w:spacing w:after="0" w:line="240" w:lineRule="auto"/>
        <w:rPr>
          <w:rFonts w:ascii="Times New Roman" w:eastAsia="Times New Roman" w:hAnsi="Times New Roman" w:cs="Times New Roman"/>
          <w:sz w:val="24"/>
          <w:szCs w:val="24"/>
          <w:lang w:eastAsia="ru-RU"/>
        </w:rPr>
      </w:pPr>
    </w:p>
    <w:p w:rsidR="003A6A48" w:rsidRPr="003A6A48" w:rsidRDefault="003A6A48" w:rsidP="003A6A48">
      <w:pPr>
        <w:spacing w:after="0" w:line="240" w:lineRule="auto"/>
        <w:rPr>
          <w:rFonts w:ascii="Times New Roman" w:eastAsia="Times New Roman" w:hAnsi="Times New Roman" w:cs="Times New Roman"/>
          <w:sz w:val="24"/>
          <w:szCs w:val="24"/>
          <w:lang w:eastAsia="ru-RU"/>
        </w:rPr>
      </w:pPr>
    </w:p>
    <w:p w:rsidR="003A6A48" w:rsidRPr="003A6A48" w:rsidRDefault="003A6A48" w:rsidP="003A6A48">
      <w:pPr>
        <w:spacing w:after="0" w:line="240" w:lineRule="auto"/>
        <w:rPr>
          <w:rFonts w:ascii="Times New Roman" w:eastAsia="Times New Roman" w:hAnsi="Times New Roman" w:cs="Times New Roman"/>
          <w:sz w:val="24"/>
          <w:szCs w:val="24"/>
          <w:lang w:eastAsia="ru-RU"/>
        </w:rPr>
      </w:pPr>
    </w:p>
    <w:p w:rsidR="003A6A48" w:rsidRPr="003A6A48" w:rsidRDefault="003A6A48" w:rsidP="003A6A48">
      <w:pPr>
        <w:spacing w:after="0" w:line="240" w:lineRule="auto"/>
        <w:rPr>
          <w:rFonts w:ascii="Times New Roman" w:eastAsia="Times New Roman" w:hAnsi="Times New Roman" w:cs="Times New Roman"/>
          <w:sz w:val="24"/>
          <w:szCs w:val="24"/>
          <w:lang w:eastAsia="ru-RU"/>
        </w:rPr>
      </w:pPr>
    </w:p>
    <w:p w:rsidR="003A6A48" w:rsidRPr="003A6A48" w:rsidRDefault="003A6A48" w:rsidP="003A6A48">
      <w:pPr>
        <w:spacing w:after="0" w:line="240" w:lineRule="auto"/>
        <w:rPr>
          <w:rFonts w:ascii="Times New Roman" w:eastAsia="Times New Roman" w:hAnsi="Times New Roman" w:cs="Times New Roman"/>
          <w:sz w:val="24"/>
          <w:szCs w:val="24"/>
          <w:lang w:eastAsia="ru-RU"/>
        </w:rPr>
      </w:pPr>
    </w:p>
    <w:p w:rsidR="003A6A48" w:rsidRPr="003A6A48" w:rsidRDefault="00F942B4" w:rsidP="003A6A48">
      <w:pPr>
        <w:spacing w:after="0" w:line="257" w:lineRule="auto"/>
        <w:jc w:val="center"/>
        <w:rPr>
          <w:rFonts w:ascii="Times New Roman" w:eastAsia="Calibri" w:hAnsi="Times New Roman" w:cs="Times New Roman"/>
          <w:sz w:val="28"/>
          <w:szCs w:val="28"/>
        </w:rPr>
      </w:pPr>
      <w:r>
        <w:rPr>
          <w:rFonts w:ascii="Calibri" w:eastAsia="Calibri" w:hAnsi="Calibri" w:cs="Times New Roman"/>
        </w:rPr>
        <w:object w:dxaOrig="1440" w:dyaOrig="1440">
          <v:shape id="_x0000_s1028" type="#_x0000_t75" style="position:absolute;left:0;text-align:left;margin-left:206.05pt;margin-top:37.2pt;width:55.05pt;height:50.95pt;z-index:251661312;mso-position-vertical-relative:page" fillcolor="window">
            <v:imagedata r:id="rId10" o:title="" cropbottom="2062f"/>
            <w10:wrap anchory="page"/>
            <w10:anchorlock/>
          </v:shape>
          <o:OLEObject Type="Embed" ProgID="Word.Picture.8" ShapeID="_x0000_s1028" DrawAspect="Content" ObjectID="_1844244590" r:id="rId13"/>
        </w:object>
      </w:r>
      <w:r w:rsidR="003A6A48" w:rsidRPr="003A6A48">
        <w:rPr>
          <w:rFonts w:ascii="Times New Roman" w:eastAsia="Calibri" w:hAnsi="Times New Roman" w:cs="Times New Roman"/>
          <w:b/>
          <w:sz w:val="28"/>
          <w:szCs w:val="28"/>
        </w:rPr>
        <w:t>СОВЕТ ДЕПУТАТОВ ТЯГУНСКОГО СЕЛЬСОВЕТА</w:t>
      </w:r>
    </w:p>
    <w:p w:rsidR="003A6A48" w:rsidRPr="003A6A48" w:rsidRDefault="003A6A48" w:rsidP="003A6A48">
      <w:pPr>
        <w:spacing w:after="0" w:line="257" w:lineRule="auto"/>
        <w:jc w:val="center"/>
        <w:rPr>
          <w:rFonts w:ascii="Times New Roman" w:eastAsia="Calibri" w:hAnsi="Times New Roman" w:cs="Times New Roman"/>
          <w:b/>
          <w:sz w:val="28"/>
          <w:szCs w:val="28"/>
        </w:rPr>
      </w:pPr>
      <w:r w:rsidRPr="003A6A48">
        <w:rPr>
          <w:rFonts w:ascii="Times New Roman" w:eastAsia="Calibri" w:hAnsi="Times New Roman" w:cs="Times New Roman"/>
          <w:b/>
          <w:sz w:val="28"/>
          <w:szCs w:val="28"/>
        </w:rPr>
        <w:t>ЗАРИНСКОГО РАЙОНА АЛТАЙСКОГО КРАЯ</w:t>
      </w:r>
    </w:p>
    <w:p w:rsidR="003A6A48" w:rsidRPr="003A6A48" w:rsidRDefault="003A6A48" w:rsidP="003A6A48">
      <w:pPr>
        <w:spacing w:after="0" w:line="256" w:lineRule="auto"/>
        <w:rPr>
          <w:rFonts w:ascii="Times New Roman" w:eastAsia="Calibri" w:hAnsi="Times New Roman" w:cs="Times New Roman"/>
          <w:b/>
          <w:sz w:val="28"/>
          <w:szCs w:val="28"/>
        </w:rPr>
      </w:pPr>
    </w:p>
    <w:p w:rsidR="003A6A48" w:rsidRPr="003A6A48" w:rsidRDefault="003A6A48" w:rsidP="003A6A48">
      <w:pPr>
        <w:spacing w:line="256" w:lineRule="auto"/>
        <w:jc w:val="center"/>
        <w:rPr>
          <w:rFonts w:ascii="Times New Roman" w:eastAsia="Calibri" w:hAnsi="Times New Roman" w:cs="Times New Roman"/>
          <w:b/>
          <w:sz w:val="28"/>
          <w:szCs w:val="28"/>
        </w:rPr>
      </w:pPr>
      <w:r w:rsidRPr="003A6A48">
        <w:rPr>
          <w:rFonts w:ascii="Times New Roman" w:eastAsia="Calibri" w:hAnsi="Times New Roman" w:cs="Times New Roman"/>
          <w:b/>
          <w:sz w:val="28"/>
          <w:szCs w:val="28"/>
        </w:rPr>
        <w:t xml:space="preserve">Р Е Ш Е Н И Е </w:t>
      </w:r>
    </w:p>
    <w:p w:rsidR="003A6A48" w:rsidRPr="003A6A48" w:rsidRDefault="003A6A48" w:rsidP="003A6A48">
      <w:pPr>
        <w:spacing w:after="0" w:line="256" w:lineRule="auto"/>
        <w:rPr>
          <w:rFonts w:ascii="Times New Roman" w:eastAsia="Calibri" w:hAnsi="Times New Roman" w:cs="Times New Roman"/>
          <w:b/>
          <w:sz w:val="28"/>
          <w:szCs w:val="28"/>
        </w:rPr>
      </w:pPr>
      <w:r w:rsidRPr="003A6A48">
        <w:rPr>
          <w:rFonts w:ascii="Times New Roman" w:eastAsia="Calibri" w:hAnsi="Times New Roman" w:cs="Times New Roman"/>
          <w:b/>
          <w:sz w:val="28"/>
          <w:szCs w:val="28"/>
        </w:rPr>
        <w:t xml:space="preserve">    </w:t>
      </w:r>
    </w:p>
    <w:p w:rsidR="003A6A48" w:rsidRPr="003A6A48" w:rsidRDefault="003A6A48" w:rsidP="003A6A48">
      <w:pPr>
        <w:spacing w:after="0" w:line="256" w:lineRule="auto"/>
        <w:rPr>
          <w:rFonts w:ascii="Times New Roman" w:eastAsia="Calibri" w:hAnsi="Times New Roman" w:cs="Times New Roman"/>
          <w:sz w:val="24"/>
          <w:szCs w:val="24"/>
        </w:rPr>
      </w:pPr>
      <w:r w:rsidRPr="003A6A48">
        <w:rPr>
          <w:rFonts w:ascii="Times New Roman" w:eastAsia="Calibri" w:hAnsi="Times New Roman" w:cs="Times New Roman"/>
          <w:sz w:val="24"/>
          <w:szCs w:val="24"/>
        </w:rPr>
        <w:t xml:space="preserve">15.04.2026    </w:t>
      </w:r>
      <w:r w:rsidRPr="003A6A48">
        <w:rPr>
          <w:rFonts w:ascii="Times New Roman" w:eastAsia="Calibri" w:hAnsi="Times New Roman" w:cs="Times New Roman"/>
          <w:sz w:val="24"/>
          <w:szCs w:val="24"/>
        </w:rPr>
        <w:tab/>
      </w:r>
      <w:r w:rsidRPr="003A6A48">
        <w:rPr>
          <w:rFonts w:ascii="Times New Roman" w:eastAsia="Calibri" w:hAnsi="Times New Roman" w:cs="Times New Roman"/>
          <w:sz w:val="24"/>
          <w:szCs w:val="24"/>
        </w:rPr>
        <w:tab/>
      </w:r>
      <w:r w:rsidRPr="003A6A48">
        <w:rPr>
          <w:rFonts w:ascii="Times New Roman" w:eastAsia="Calibri" w:hAnsi="Times New Roman" w:cs="Times New Roman"/>
          <w:sz w:val="24"/>
          <w:szCs w:val="24"/>
        </w:rPr>
        <w:tab/>
      </w:r>
      <w:r w:rsidRPr="003A6A48">
        <w:rPr>
          <w:rFonts w:ascii="Times New Roman" w:eastAsia="Calibri" w:hAnsi="Times New Roman" w:cs="Times New Roman"/>
          <w:sz w:val="24"/>
          <w:szCs w:val="24"/>
        </w:rPr>
        <w:tab/>
      </w:r>
      <w:r w:rsidRPr="003A6A48">
        <w:rPr>
          <w:rFonts w:ascii="Times New Roman" w:eastAsia="Calibri" w:hAnsi="Times New Roman" w:cs="Times New Roman"/>
          <w:sz w:val="24"/>
          <w:szCs w:val="24"/>
        </w:rPr>
        <w:tab/>
      </w:r>
      <w:r w:rsidRPr="003A6A48">
        <w:rPr>
          <w:rFonts w:ascii="Times New Roman" w:eastAsia="Calibri" w:hAnsi="Times New Roman" w:cs="Times New Roman"/>
          <w:sz w:val="24"/>
          <w:szCs w:val="24"/>
        </w:rPr>
        <w:tab/>
      </w:r>
      <w:r w:rsidRPr="003A6A48">
        <w:rPr>
          <w:rFonts w:ascii="Times New Roman" w:eastAsia="Calibri" w:hAnsi="Times New Roman" w:cs="Times New Roman"/>
          <w:sz w:val="24"/>
          <w:szCs w:val="24"/>
        </w:rPr>
        <w:tab/>
      </w:r>
      <w:r w:rsidRPr="003A6A48">
        <w:rPr>
          <w:rFonts w:ascii="Times New Roman" w:eastAsia="Calibri" w:hAnsi="Times New Roman" w:cs="Times New Roman"/>
          <w:sz w:val="24"/>
          <w:szCs w:val="24"/>
        </w:rPr>
        <w:tab/>
      </w:r>
      <w:r w:rsidRPr="003A6A48">
        <w:rPr>
          <w:rFonts w:ascii="Times New Roman" w:eastAsia="Calibri" w:hAnsi="Times New Roman" w:cs="Times New Roman"/>
          <w:sz w:val="24"/>
          <w:szCs w:val="24"/>
        </w:rPr>
        <w:tab/>
        <w:t xml:space="preserve"> </w:t>
      </w:r>
      <w:r w:rsidRPr="003A6A48">
        <w:rPr>
          <w:rFonts w:ascii="Times New Roman" w:eastAsia="Calibri" w:hAnsi="Times New Roman" w:cs="Times New Roman"/>
          <w:sz w:val="24"/>
          <w:szCs w:val="24"/>
        </w:rPr>
        <w:tab/>
        <w:t xml:space="preserve">                 №7 </w:t>
      </w:r>
    </w:p>
    <w:p w:rsidR="003A6A48" w:rsidRPr="003A6A48" w:rsidRDefault="003A6A48" w:rsidP="003A6A48">
      <w:pPr>
        <w:spacing w:after="0" w:line="256" w:lineRule="auto"/>
        <w:jc w:val="center"/>
        <w:rPr>
          <w:rFonts w:ascii="Times New Roman" w:eastAsia="Calibri" w:hAnsi="Times New Roman" w:cs="Times New Roman"/>
          <w:sz w:val="18"/>
          <w:szCs w:val="18"/>
        </w:rPr>
      </w:pPr>
      <w:r w:rsidRPr="003A6A48">
        <w:rPr>
          <w:rFonts w:ascii="Times New Roman" w:eastAsia="Calibri" w:hAnsi="Times New Roman" w:cs="Times New Roman"/>
          <w:sz w:val="18"/>
          <w:szCs w:val="18"/>
        </w:rPr>
        <w:t>ст. Тягун</w:t>
      </w:r>
    </w:p>
    <w:p w:rsidR="003A6A48" w:rsidRPr="003A6A48" w:rsidRDefault="003A6A48" w:rsidP="003A6A48">
      <w:pPr>
        <w:widowControl w:val="0"/>
        <w:tabs>
          <w:tab w:val="left" w:pos="4036"/>
        </w:tabs>
        <w:spacing w:after="0" w:line="240" w:lineRule="exact"/>
        <w:ind w:right="4536"/>
        <w:rPr>
          <w:rFonts w:ascii="Times New Roman" w:eastAsia="Times New Roman" w:hAnsi="Times New Roman" w:cs="Times New Roman"/>
          <w:color w:val="000000"/>
          <w:sz w:val="24"/>
          <w:szCs w:val="24"/>
          <w:lang w:eastAsia="ru-RU" w:bidi="ru-RU"/>
        </w:rPr>
      </w:pPr>
    </w:p>
    <w:p w:rsidR="003A6A48" w:rsidRPr="003A6A48" w:rsidRDefault="003A6A48" w:rsidP="003A6A48">
      <w:pPr>
        <w:widowControl w:val="0"/>
        <w:tabs>
          <w:tab w:val="left" w:pos="4036"/>
        </w:tabs>
        <w:spacing w:after="0" w:line="240" w:lineRule="exact"/>
        <w:ind w:right="4536"/>
        <w:rPr>
          <w:rFonts w:ascii="Times New Roman" w:eastAsia="Times New Roman" w:hAnsi="Times New Roman" w:cs="Times New Roman"/>
          <w:color w:val="000000"/>
          <w:sz w:val="24"/>
          <w:szCs w:val="24"/>
          <w:lang w:eastAsia="ru-RU" w:bidi="ru-RU"/>
        </w:rPr>
      </w:pPr>
    </w:p>
    <w:p w:rsidR="003A6A48" w:rsidRPr="003A6A48" w:rsidRDefault="003A6A48" w:rsidP="003A6A48">
      <w:pPr>
        <w:spacing w:after="0" w:line="240" w:lineRule="auto"/>
        <w:rPr>
          <w:rFonts w:ascii="Times New Roman" w:eastAsia="Times New Roman" w:hAnsi="Times New Roman" w:cs="Times New Roman"/>
          <w:color w:val="000000"/>
          <w:sz w:val="24"/>
          <w:szCs w:val="24"/>
          <w:lang w:eastAsia="ru-RU" w:bidi="ru-RU"/>
        </w:rPr>
      </w:pPr>
      <w:r w:rsidRPr="003A6A48">
        <w:rPr>
          <w:rFonts w:ascii="Times New Roman" w:eastAsia="Times New Roman" w:hAnsi="Times New Roman" w:cs="Times New Roman"/>
          <w:color w:val="000000"/>
          <w:sz w:val="24"/>
          <w:szCs w:val="24"/>
          <w:lang w:eastAsia="ru-RU" w:bidi="ru-RU"/>
        </w:rPr>
        <w:t>О направлении в командировку</w:t>
      </w:r>
    </w:p>
    <w:p w:rsidR="003A6A48" w:rsidRPr="003A6A48" w:rsidRDefault="003A6A48" w:rsidP="003A6A48">
      <w:pPr>
        <w:spacing w:after="0" w:line="240" w:lineRule="auto"/>
        <w:rPr>
          <w:rFonts w:ascii="Times New Roman" w:eastAsia="Times New Roman" w:hAnsi="Times New Roman" w:cs="Times New Roman"/>
          <w:color w:val="000000"/>
          <w:sz w:val="24"/>
          <w:szCs w:val="24"/>
          <w:lang w:eastAsia="ru-RU" w:bidi="ru-RU"/>
        </w:rPr>
      </w:pPr>
    </w:p>
    <w:p w:rsidR="003A6A48" w:rsidRPr="003A6A48" w:rsidRDefault="003A6A48" w:rsidP="003A6A48">
      <w:pPr>
        <w:spacing w:after="0" w:line="240" w:lineRule="auto"/>
        <w:rPr>
          <w:rFonts w:ascii="Times New Roman" w:eastAsia="Times New Roman" w:hAnsi="Times New Roman" w:cs="Times New Roman"/>
          <w:color w:val="000000"/>
          <w:sz w:val="24"/>
          <w:szCs w:val="24"/>
          <w:lang w:eastAsia="ru-RU" w:bidi="ru-RU"/>
        </w:rPr>
      </w:pPr>
    </w:p>
    <w:p w:rsidR="003A6A48" w:rsidRPr="003A6A48" w:rsidRDefault="003A6A48" w:rsidP="003A6A48">
      <w:pPr>
        <w:spacing w:after="0" w:line="240" w:lineRule="auto"/>
        <w:rPr>
          <w:rFonts w:ascii="Times New Roman" w:eastAsia="Times New Roman" w:hAnsi="Times New Roman" w:cs="Times New Roman"/>
          <w:color w:val="000000"/>
          <w:sz w:val="24"/>
          <w:szCs w:val="24"/>
          <w:lang w:eastAsia="ru-RU" w:bidi="ru-RU"/>
        </w:rPr>
      </w:pPr>
    </w:p>
    <w:p w:rsidR="003A6A48" w:rsidRPr="003A6A48" w:rsidRDefault="003A6A48" w:rsidP="003A6A48">
      <w:pPr>
        <w:spacing w:after="0" w:line="240" w:lineRule="auto"/>
        <w:jc w:val="both"/>
        <w:rPr>
          <w:rFonts w:ascii="Times New Roman" w:eastAsia="Times New Roman" w:hAnsi="Times New Roman" w:cs="Times New Roman"/>
          <w:sz w:val="24"/>
          <w:szCs w:val="24"/>
          <w:lang w:eastAsia="ru-RU"/>
        </w:rPr>
      </w:pPr>
      <w:r w:rsidRPr="003A6A48">
        <w:rPr>
          <w:rFonts w:ascii="Times New Roman" w:eastAsia="Times New Roman" w:hAnsi="Times New Roman" w:cs="Times New Roman"/>
          <w:color w:val="000000"/>
          <w:sz w:val="24"/>
          <w:szCs w:val="24"/>
          <w:lang w:eastAsia="ru-RU" w:bidi="ru-RU"/>
        </w:rPr>
        <w:t xml:space="preserve">    В соответствии с решением Совета депутатов Тягунского сельсовета от 15.04.2026 №6 </w:t>
      </w:r>
      <w:r w:rsidRPr="003A6A48">
        <w:rPr>
          <w:rFonts w:ascii="Times New Roman" w:eastAsia="Times New Roman" w:hAnsi="Times New Roman" w:cs="Times New Roman"/>
          <w:sz w:val="24"/>
          <w:szCs w:val="24"/>
          <w:lang w:eastAsia="ru-RU"/>
        </w:rPr>
        <w:t>«</w:t>
      </w:r>
      <w:r w:rsidRPr="003A6A48">
        <w:rPr>
          <w:rFonts w:ascii="Times New Roman" w:eastAsia="Times New Roman" w:hAnsi="Times New Roman" w:cs="Times New Roman"/>
          <w:color w:val="000000"/>
          <w:sz w:val="24"/>
          <w:szCs w:val="24"/>
          <w:lang w:eastAsia="ru-RU" w:bidi="ru-RU"/>
        </w:rPr>
        <w:t xml:space="preserve">Об утверждении Положения о порядке и условиях командирования, возмещения расходов, связанных со служебными командировками муниципальных служащих, лиц, замещающих муниципальные должности муниципального образования </w:t>
      </w:r>
      <w:r w:rsidRPr="003A6A48">
        <w:rPr>
          <w:rFonts w:ascii="Times New Roman" w:eastAsia="Calibri" w:hAnsi="Times New Roman" w:cs="Times New Roman"/>
          <w:sz w:val="24"/>
          <w:szCs w:val="24"/>
        </w:rPr>
        <w:t>сельское поселение Тягунский сельсовет</w:t>
      </w:r>
      <w:r w:rsidRPr="003A6A48">
        <w:rPr>
          <w:rFonts w:ascii="Times New Roman" w:eastAsia="Times New Roman" w:hAnsi="Times New Roman" w:cs="Times New Roman"/>
          <w:color w:val="000000"/>
          <w:sz w:val="24"/>
          <w:szCs w:val="24"/>
          <w:lang w:eastAsia="ru-RU" w:bidi="ru-RU"/>
        </w:rPr>
        <w:t xml:space="preserve"> </w:t>
      </w:r>
      <w:r w:rsidRPr="003A6A48">
        <w:rPr>
          <w:rFonts w:ascii="Times New Roman" w:eastAsia="Calibri" w:hAnsi="Times New Roman" w:cs="Times New Roman"/>
          <w:sz w:val="24"/>
          <w:szCs w:val="24"/>
        </w:rPr>
        <w:t>Заринского района Алтайского края</w:t>
      </w:r>
      <w:r w:rsidRPr="003A6A48">
        <w:rPr>
          <w:rFonts w:ascii="Times New Roman" w:eastAsia="Times New Roman" w:hAnsi="Times New Roman" w:cs="Times New Roman"/>
          <w:sz w:val="24"/>
          <w:szCs w:val="24"/>
          <w:lang w:eastAsia="ru-RU"/>
        </w:rPr>
        <w:t xml:space="preserve"> и иных работников органов местного самоуправления Заринского района» Совет депутатов Тягунского сельсовета</w:t>
      </w:r>
    </w:p>
    <w:p w:rsidR="003A6A48" w:rsidRPr="003A6A48" w:rsidRDefault="003A6A48" w:rsidP="003A6A48">
      <w:pPr>
        <w:spacing w:after="0" w:line="240" w:lineRule="auto"/>
        <w:jc w:val="both"/>
        <w:rPr>
          <w:rFonts w:ascii="Times New Roman" w:eastAsia="Times New Roman" w:hAnsi="Times New Roman" w:cs="Times New Roman"/>
          <w:sz w:val="24"/>
          <w:szCs w:val="24"/>
          <w:lang w:eastAsia="ru-RU"/>
        </w:rPr>
      </w:pPr>
    </w:p>
    <w:p w:rsidR="003A6A48" w:rsidRPr="003A6A48" w:rsidRDefault="003A6A48" w:rsidP="003A6A48">
      <w:pPr>
        <w:spacing w:after="0" w:line="240" w:lineRule="auto"/>
        <w:jc w:val="center"/>
        <w:rPr>
          <w:rFonts w:ascii="Times New Roman" w:eastAsia="Times New Roman" w:hAnsi="Times New Roman" w:cs="Times New Roman"/>
          <w:sz w:val="24"/>
          <w:szCs w:val="24"/>
          <w:lang w:eastAsia="ru-RU"/>
        </w:rPr>
      </w:pPr>
      <w:r w:rsidRPr="003A6A48">
        <w:rPr>
          <w:rFonts w:ascii="Times New Roman" w:eastAsia="Times New Roman" w:hAnsi="Times New Roman" w:cs="Times New Roman"/>
          <w:sz w:val="24"/>
          <w:szCs w:val="24"/>
          <w:lang w:eastAsia="ru-RU"/>
        </w:rPr>
        <w:t>РЕШИЛ:</w:t>
      </w:r>
    </w:p>
    <w:p w:rsidR="003A6A48" w:rsidRPr="003A6A48" w:rsidRDefault="003A6A48" w:rsidP="003A6A48">
      <w:pPr>
        <w:spacing w:after="0" w:line="240" w:lineRule="auto"/>
        <w:jc w:val="center"/>
        <w:rPr>
          <w:rFonts w:ascii="Times New Roman" w:eastAsia="Times New Roman" w:hAnsi="Times New Roman" w:cs="Times New Roman"/>
          <w:sz w:val="24"/>
          <w:szCs w:val="24"/>
          <w:lang w:eastAsia="ru-RU"/>
        </w:rPr>
      </w:pPr>
    </w:p>
    <w:p w:rsidR="003A6A48" w:rsidRPr="003A6A48" w:rsidRDefault="003A6A48" w:rsidP="003A6A48">
      <w:pPr>
        <w:numPr>
          <w:ilvl w:val="0"/>
          <w:numId w:val="2"/>
        </w:numPr>
        <w:spacing w:after="0" w:line="240" w:lineRule="auto"/>
        <w:contextualSpacing/>
        <w:jc w:val="both"/>
        <w:rPr>
          <w:rFonts w:ascii="Times New Roman" w:eastAsia="Times New Roman" w:hAnsi="Times New Roman" w:cs="Times New Roman"/>
          <w:color w:val="000000"/>
          <w:sz w:val="24"/>
          <w:szCs w:val="24"/>
          <w:lang w:eastAsia="ru-RU" w:bidi="ru-RU"/>
        </w:rPr>
      </w:pPr>
      <w:r w:rsidRPr="003A6A48">
        <w:rPr>
          <w:rFonts w:ascii="Times New Roman" w:eastAsia="Times New Roman" w:hAnsi="Times New Roman" w:cs="Times New Roman"/>
          <w:color w:val="000000"/>
          <w:sz w:val="24"/>
          <w:szCs w:val="24"/>
          <w:lang w:eastAsia="ru-RU" w:bidi="ru-RU"/>
        </w:rPr>
        <w:t>Командировать Овчинникова Юрия Алексеевича, главу сельсовета в г. Москва для участия во Всероссийском муниципальном форуме «Малая Родина – Сила России» с 19 апреля 2026 г. по 23 апреля 2026 г.</w:t>
      </w:r>
    </w:p>
    <w:p w:rsidR="003A6A48" w:rsidRPr="003A6A48" w:rsidRDefault="003A6A48" w:rsidP="003A6A48">
      <w:pPr>
        <w:numPr>
          <w:ilvl w:val="0"/>
          <w:numId w:val="2"/>
        </w:numPr>
        <w:spacing w:after="0" w:line="240" w:lineRule="auto"/>
        <w:contextualSpacing/>
        <w:jc w:val="both"/>
        <w:rPr>
          <w:rFonts w:ascii="Times New Roman" w:eastAsia="Times New Roman" w:hAnsi="Times New Roman" w:cs="Times New Roman"/>
          <w:sz w:val="24"/>
          <w:szCs w:val="24"/>
          <w:lang w:eastAsia="ru-RU"/>
        </w:rPr>
      </w:pPr>
      <w:r w:rsidRPr="003A6A48">
        <w:rPr>
          <w:rFonts w:ascii="Times New Roman" w:eastAsia="Times New Roman" w:hAnsi="Times New Roman" w:cs="Times New Roman"/>
          <w:color w:val="000000"/>
          <w:sz w:val="24"/>
          <w:szCs w:val="24"/>
          <w:lang w:eastAsia="ru-RU" w:bidi="ru-RU"/>
        </w:rPr>
        <w:t>Возместить командировочные расходы за проезд, проживание в гостинице и суточные за период с 19 апреля 2026 г. по 23 апреля 2026 г.</w:t>
      </w:r>
    </w:p>
    <w:p w:rsidR="003A6A48" w:rsidRPr="003A6A48" w:rsidRDefault="003A6A48" w:rsidP="003A6A48">
      <w:pPr>
        <w:numPr>
          <w:ilvl w:val="0"/>
          <w:numId w:val="2"/>
        </w:numPr>
        <w:spacing w:after="0" w:line="240" w:lineRule="auto"/>
        <w:contextualSpacing/>
        <w:jc w:val="both"/>
        <w:rPr>
          <w:rFonts w:ascii="Times New Roman" w:eastAsia="Times New Roman" w:hAnsi="Times New Roman" w:cs="Times New Roman"/>
          <w:sz w:val="24"/>
          <w:szCs w:val="24"/>
          <w:lang w:eastAsia="ru-RU"/>
        </w:rPr>
      </w:pPr>
      <w:r w:rsidRPr="003A6A48">
        <w:rPr>
          <w:rFonts w:ascii="Times New Roman" w:eastAsia="Times New Roman" w:hAnsi="Times New Roman" w:cs="Times New Roman"/>
          <w:color w:val="000000"/>
          <w:sz w:val="24"/>
          <w:szCs w:val="24"/>
          <w:lang w:eastAsia="ru-RU" w:bidi="ru-RU"/>
        </w:rPr>
        <w:t>Контроль за исполнением решения возложить на комиссию по бюджету, налоговой и кредитной политике.</w:t>
      </w:r>
    </w:p>
    <w:p w:rsidR="003A6A48" w:rsidRPr="003A6A48" w:rsidRDefault="003A6A48" w:rsidP="003A6A48">
      <w:pPr>
        <w:spacing w:after="0" w:line="240" w:lineRule="auto"/>
        <w:jc w:val="both"/>
        <w:rPr>
          <w:rFonts w:ascii="Times New Roman" w:eastAsia="Times New Roman" w:hAnsi="Times New Roman" w:cs="Times New Roman"/>
          <w:sz w:val="24"/>
          <w:szCs w:val="24"/>
          <w:lang w:eastAsia="ru-RU"/>
        </w:rPr>
      </w:pPr>
    </w:p>
    <w:p w:rsidR="003A6A48" w:rsidRPr="003A6A48" w:rsidRDefault="003A6A48" w:rsidP="003A6A48">
      <w:pPr>
        <w:spacing w:after="0" w:line="240" w:lineRule="auto"/>
        <w:jc w:val="both"/>
        <w:rPr>
          <w:rFonts w:ascii="Times New Roman" w:eastAsia="Times New Roman" w:hAnsi="Times New Roman" w:cs="Times New Roman"/>
          <w:sz w:val="24"/>
          <w:szCs w:val="24"/>
          <w:lang w:eastAsia="ru-RU"/>
        </w:rPr>
      </w:pPr>
    </w:p>
    <w:p w:rsidR="003A6A48" w:rsidRPr="003A6A48" w:rsidRDefault="003A6A48" w:rsidP="003A6A48">
      <w:pPr>
        <w:spacing w:after="0" w:line="240" w:lineRule="auto"/>
        <w:jc w:val="both"/>
        <w:rPr>
          <w:rFonts w:ascii="Times New Roman" w:eastAsia="Times New Roman" w:hAnsi="Times New Roman" w:cs="Times New Roman"/>
          <w:sz w:val="24"/>
          <w:szCs w:val="24"/>
          <w:lang w:eastAsia="ru-RU"/>
        </w:rPr>
      </w:pPr>
    </w:p>
    <w:p w:rsidR="003A6A48" w:rsidRPr="003A6A48" w:rsidRDefault="003A6A48" w:rsidP="003A6A48">
      <w:pPr>
        <w:spacing w:after="0" w:line="240" w:lineRule="auto"/>
        <w:jc w:val="right"/>
        <w:rPr>
          <w:rFonts w:ascii="Times New Roman" w:eastAsia="Times New Roman" w:hAnsi="Times New Roman" w:cs="Times New Roman"/>
          <w:sz w:val="24"/>
          <w:szCs w:val="24"/>
          <w:lang w:eastAsia="ru-RU"/>
        </w:rPr>
      </w:pPr>
      <w:r w:rsidRPr="003A6A48">
        <w:rPr>
          <w:rFonts w:ascii="Times New Roman" w:eastAsia="Times New Roman" w:hAnsi="Times New Roman" w:cs="Times New Roman"/>
          <w:sz w:val="24"/>
          <w:szCs w:val="24"/>
          <w:lang w:eastAsia="ru-RU"/>
        </w:rPr>
        <w:t>Глава сельсовета</w:t>
      </w:r>
      <w:r>
        <w:rPr>
          <w:rFonts w:ascii="Times New Roman" w:eastAsia="Times New Roman" w:hAnsi="Times New Roman" w:cs="Times New Roman"/>
          <w:sz w:val="24"/>
          <w:szCs w:val="24"/>
          <w:lang w:eastAsia="ru-RU"/>
        </w:rPr>
        <w:t xml:space="preserve"> </w:t>
      </w:r>
      <w:r w:rsidRPr="003A6A48">
        <w:rPr>
          <w:rFonts w:ascii="Times New Roman" w:eastAsia="Times New Roman" w:hAnsi="Times New Roman" w:cs="Times New Roman"/>
          <w:sz w:val="24"/>
          <w:szCs w:val="24"/>
          <w:lang w:eastAsia="ru-RU"/>
        </w:rPr>
        <w:t>Ю.А. Овчинников</w:t>
      </w:r>
    </w:p>
    <w:p w:rsidR="003A6A48" w:rsidRPr="0058719E" w:rsidRDefault="003A6A48" w:rsidP="0058719E">
      <w:pPr>
        <w:spacing w:after="0" w:line="240" w:lineRule="auto"/>
        <w:rPr>
          <w:rFonts w:ascii="Times New Roman" w:eastAsia="Arial" w:hAnsi="Times New Roman" w:cs="Times New Roman"/>
          <w:sz w:val="24"/>
          <w:szCs w:val="24"/>
          <w:lang w:eastAsia="ru-RU"/>
        </w:rPr>
      </w:pPr>
    </w:p>
    <w:p w:rsidR="0058719E" w:rsidRPr="0058719E" w:rsidRDefault="0058719E" w:rsidP="0058719E">
      <w:pPr>
        <w:tabs>
          <w:tab w:val="left" w:pos="7371"/>
        </w:tabs>
        <w:spacing w:after="0" w:line="240" w:lineRule="auto"/>
        <w:jc w:val="center"/>
        <w:rPr>
          <w:rFonts w:ascii="PT Astra Serif" w:eastAsia="Times New Roman" w:hAnsi="PT Astra Serif" w:cs="Times New Roman"/>
          <w:sz w:val="20"/>
          <w:szCs w:val="20"/>
          <w:lang w:eastAsia="ru-RU"/>
        </w:rPr>
      </w:pPr>
    </w:p>
    <w:p w:rsidR="0058719E" w:rsidRPr="0058719E" w:rsidRDefault="0058719E" w:rsidP="0058719E">
      <w:pPr>
        <w:tabs>
          <w:tab w:val="left" w:pos="7371"/>
        </w:tabs>
        <w:spacing w:after="0" w:line="240" w:lineRule="auto"/>
        <w:jc w:val="center"/>
        <w:rPr>
          <w:rFonts w:ascii="PT Astra Serif" w:eastAsia="Times New Roman" w:hAnsi="PT Astra Serif" w:cs="Times New Roman"/>
          <w:sz w:val="20"/>
          <w:szCs w:val="20"/>
          <w:lang w:eastAsia="ru-RU"/>
        </w:rPr>
      </w:pPr>
    </w:p>
    <w:p w:rsidR="0058719E" w:rsidRPr="0058719E" w:rsidRDefault="0058719E" w:rsidP="0058719E">
      <w:pPr>
        <w:tabs>
          <w:tab w:val="left" w:pos="7371"/>
        </w:tabs>
        <w:spacing w:after="0" w:line="240" w:lineRule="auto"/>
        <w:jc w:val="center"/>
        <w:rPr>
          <w:rFonts w:ascii="PT Astra Serif" w:eastAsia="Times New Roman" w:hAnsi="PT Astra Serif" w:cs="Times New Roman"/>
          <w:sz w:val="20"/>
          <w:szCs w:val="20"/>
          <w:lang w:eastAsia="ru-RU"/>
        </w:rPr>
      </w:pPr>
    </w:p>
    <w:p w:rsidR="0058719E" w:rsidRDefault="0058719E" w:rsidP="0058719E">
      <w:pPr>
        <w:tabs>
          <w:tab w:val="left" w:pos="7371"/>
        </w:tabs>
        <w:spacing w:after="0" w:line="240" w:lineRule="auto"/>
        <w:jc w:val="center"/>
        <w:rPr>
          <w:rFonts w:ascii="PT Astra Serif" w:eastAsia="Times New Roman" w:hAnsi="PT Astra Serif" w:cs="Times New Roman"/>
          <w:sz w:val="20"/>
          <w:szCs w:val="20"/>
          <w:lang w:eastAsia="ru-RU"/>
        </w:rPr>
      </w:pPr>
    </w:p>
    <w:p w:rsidR="003A6A48" w:rsidRDefault="003A6A48" w:rsidP="003A6A48">
      <w:pPr>
        <w:tabs>
          <w:tab w:val="left" w:pos="7371"/>
        </w:tabs>
        <w:spacing w:after="0" w:line="240" w:lineRule="auto"/>
        <w:rPr>
          <w:rFonts w:ascii="PT Astra Serif" w:eastAsia="Times New Roman" w:hAnsi="PT Astra Serif" w:cs="Times New Roman"/>
          <w:sz w:val="20"/>
          <w:szCs w:val="20"/>
          <w:lang w:eastAsia="ru-RU"/>
        </w:rPr>
      </w:pPr>
    </w:p>
    <w:p w:rsidR="003A6A48" w:rsidRDefault="003A6A48" w:rsidP="003A6A48">
      <w:pPr>
        <w:tabs>
          <w:tab w:val="left" w:pos="7371"/>
        </w:tabs>
        <w:spacing w:after="0" w:line="240" w:lineRule="auto"/>
        <w:rPr>
          <w:rFonts w:ascii="PT Astra Serif" w:eastAsia="Times New Roman" w:hAnsi="PT Astra Serif" w:cs="Times New Roman"/>
          <w:sz w:val="20"/>
          <w:szCs w:val="20"/>
          <w:lang w:eastAsia="ru-RU"/>
        </w:rPr>
      </w:pPr>
    </w:p>
    <w:p w:rsidR="003A6A48" w:rsidRDefault="003A6A48" w:rsidP="003A6A48">
      <w:pPr>
        <w:tabs>
          <w:tab w:val="left" w:pos="7371"/>
        </w:tabs>
        <w:spacing w:after="0" w:line="240" w:lineRule="auto"/>
        <w:rPr>
          <w:rFonts w:ascii="PT Astra Serif" w:eastAsia="Times New Roman" w:hAnsi="PT Astra Serif" w:cs="Times New Roman"/>
          <w:sz w:val="20"/>
          <w:szCs w:val="20"/>
          <w:lang w:eastAsia="ru-RU"/>
        </w:rPr>
      </w:pPr>
    </w:p>
    <w:p w:rsidR="003A6A48" w:rsidRDefault="003A6A48" w:rsidP="003A6A48">
      <w:pPr>
        <w:tabs>
          <w:tab w:val="left" w:pos="7371"/>
        </w:tabs>
        <w:spacing w:after="0" w:line="240" w:lineRule="auto"/>
        <w:rPr>
          <w:rFonts w:ascii="PT Astra Serif" w:eastAsia="Times New Roman" w:hAnsi="PT Astra Serif" w:cs="Times New Roman"/>
          <w:sz w:val="20"/>
          <w:szCs w:val="20"/>
          <w:lang w:eastAsia="ru-RU"/>
        </w:rPr>
      </w:pPr>
    </w:p>
    <w:p w:rsidR="003A6A48" w:rsidRDefault="003A6A48" w:rsidP="003A6A48">
      <w:pPr>
        <w:tabs>
          <w:tab w:val="left" w:pos="7371"/>
        </w:tabs>
        <w:spacing w:after="0" w:line="240" w:lineRule="auto"/>
        <w:rPr>
          <w:rFonts w:ascii="PT Astra Serif" w:eastAsia="Times New Roman" w:hAnsi="PT Astra Serif" w:cs="Times New Roman"/>
          <w:sz w:val="20"/>
          <w:szCs w:val="20"/>
          <w:lang w:eastAsia="ru-RU"/>
        </w:rPr>
      </w:pPr>
    </w:p>
    <w:p w:rsidR="003A6A48" w:rsidRDefault="003A6A48" w:rsidP="003A6A48">
      <w:pPr>
        <w:tabs>
          <w:tab w:val="left" w:pos="7371"/>
        </w:tabs>
        <w:spacing w:after="0" w:line="240" w:lineRule="auto"/>
        <w:rPr>
          <w:rFonts w:ascii="PT Astra Serif" w:eastAsia="Times New Roman" w:hAnsi="PT Astra Serif" w:cs="Times New Roman"/>
          <w:sz w:val="20"/>
          <w:szCs w:val="20"/>
          <w:lang w:eastAsia="ru-RU"/>
        </w:rPr>
      </w:pPr>
    </w:p>
    <w:p w:rsidR="003A6A48" w:rsidRDefault="003A6A48" w:rsidP="003A6A48">
      <w:pPr>
        <w:tabs>
          <w:tab w:val="left" w:pos="7371"/>
        </w:tabs>
        <w:spacing w:after="0" w:line="240" w:lineRule="auto"/>
        <w:rPr>
          <w:rFonts w:ascii="PT Astra Serif" w:eastAsia="Times New Roman" w:hAnsi="PT Astra Serif" w:cs="Times New Roman"/>
          <w:sz w:val="20"/>
          <w:szCs w:val="20"/>
          <w:lang w:eastAsia="ru-RU"/>
        </w:rPr>
      </w:pPr>
    </w:p>
    <w:p w:rsidR="003A6A48" w:rsidRDefault="003A6A48" w:rsidP="003A6A48">
      <w:pPr>
        <w:tabs>
          <w:tab w:val="left" w:pos="7371"/>
        </w:tabs>
        <w:spacing w:after="0" w:line="240" w:lineRule="auto"/>
        <w:rPr>
          <w:rFonts w:ascii="PT Astra Serif" w:eastAsia="Times New Roman" w:hAnsi="PT Astra Serif" w:cs="Times New Roman"/>
          <w:sz w:val="20"/>
          <w:szCs w:val="20"/>
          <w:lang w:eastAsia="ru-RU"/>
        </w:rPr>
      </w:pPr>
    </w:p>
    <w:p w:rsidR="003A6A48" w:rsidRDefault="003A6A48" w:rsidP="003A6A48">
      <w:pPr>
        <w:tabs>
          <w:tab w:val="left" w:pos="7371"/>
        </w:tabs>
        <w:spacing w:after="0" w:line="240" w:lineRule="auto"/>
        <w:rPr>
          <w:rFonts w:ascii="PT Astra Serif" w:eastAsia="Times New Roman" w:hAnsi="PT Astra Serif" w:cs="Times New Roman"/>
          <w:sz w:val="20"/>
          <w:szCs w:val="20"/>
          <w:lang w:eastAsia="ru-RU"/>
        </w:rPr>
      </w:pPr>
    </w:p>
    <w:p w:rsidR="003A6A48" w:rsidRDefault="003A6A48" w:rsidP="003A6A48">
      <w:pPr>
        <w:tabs>
          <w:tab w:val="left" w:pos="7371"/>
        </w:tabs>
        <w:spacing w:after="0" w:line="240" w:lineRule="auto"/>
        <w:rPr>
          <w:rFonts w:ascii="PT Astra Serif" w:eastAsia="Times New Roman" w:hAnsi="PT Astra Serif" w:cs="Times New Roman"/>
          <w:sz w:val="20"/>
          <w:szCs w:val="20"/>
          <w:lang w:eastAsia="ru-RU"/>
        </w:rPr>
      </w:pPr>
    </w:p>
    <w:p w:rsidR="003A6A48" w:rsidRDefault="003A6A48" w:rsidP="0058719E">
      <w:pPr>
        <w:tabs>
          <w:tab w:val="left" w:pos="7371"/>
        </w:tabs>
        <w:spacing w:after="0" w:line="240" w:lineRule="auto"/>
        <w:jc w:val="center"/>
        <w:rPr>
          <w:rFonts w:ascii="PT Astra Serif" w:eastAsia="Times New Roman" w:hAnsi="PT Astra Serif" w:cs="Times New Roman"/>
          <w:sz w:val="20"/>
          <w:szCs w:val="20"/>
          <w:lang w:eastAsia="ru-RU"/>
        </w:rPr>
      </w:pPr>
    </w:p>
    <w:p w:rsidR="003A6A48" w:rsidRDefault="003A6A48" w:rsidP="0058719E">
      <w:pPr>
        <w:tabs>
          <w:tab w:val="left" w:pos="7371"/>
        </w:tabs>
        <w:spacing w:after="0" w:line="240" w:lineRule="auto"/>
        <w:jc w:val="center"/>
        <w:rPr>
          <w:rFonts w:ascii="PT Astra Serif" w:eastAsia="Times New Roman" w:hAnsi="PT Astra Serif" w:cs="Times New Roman"/>
          <w:sz w:val="20"/>
          <w:szCs w:val="20"/>
          <w:lang w:eastAsia="ru-RU"/>
        </w:rPr>
      </w:pPr>
    </w:p>
    <w:p w:rsidR="003A6A48" w:rsidRPr="003A6A48" w:rsidRDefault="003A6A48" w:rsidP="003A6A48">
      <w:pPr>
        <w:spacing w:after="0" w:line="240" w:lineRule="auto"/>
        <w:rPr>
          <w:rFonts w:ascii="Times New Roman" w:eastAsia="Times New Roman" w:hAnsi="Times New Roman" w:cs="Times New Roman"/>
          <w:b/>
          <w:sz w:val="28"/>
          <w:szCs w:val="20"/>
          <w:lang w:eastAsia="ru-RU"/>
        </w:rPr>
      </w:pPr>
      <w:r w:rsidRPr="003A6A48">
        <w:rPr>
          <w:rFonts w:ascii="Calibri" w:eastAsia="Calibri" w:hAnsi="Calibri" w:cs="Times New Roman"/>
          <w:noProof/>
          <w:lang w:eastAsia="ru-RU"/>
        </w:rPr>
        <w:lastRenderedPageBreak/>
        <w:drawing>
          <wp:anchor distT="0" distB="0" distL="114300" distR="114300" simplePos="0" relativeHeight="251663360" behindDoc="0" locked="0" layoutInCell="1" allowOverlap="1" wp14:anchorId="1CF57C53" wp14:editId="10AF4F70">
            <wp:simplePos x="0" y="0"/>
            <wp:positionH relativeFrom="column">
              <wp:posOffset>2625090</wp:posOffset>
            </wp:positionH>
            <wp:positionV relativeFrom="paragraph">
              <wp:posOffset>-473710</wp:posOffset>
            </wp:positionV>
            <wp:extent cx="685800" cy="685800"/>
            <wp:effectExtent l="0" t="0" r="0" b="0"/>
            <wp:wrapSquare wrapText="bothSides"/>
            <wp:docPr id="1" name="Рисунок 1" descr="Описание: msoA85F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msoA85F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pic:spPr>
                </pic:pic>
              </a:graphicData>
            </a:graphic>
            <wp14:sizeRelH relativeFrom="page">
              <wp14:pctWidth>0</wp14:pctWidth>
            </wp14:sizeRelH>
            <wp14:sizeRelV relativeFrom="page">
              <wp14:pctHeight>0</wp14:pctHeight>
            </wp14:sizeRelV>
          </wp:anchor>
        </w:drawing>
      </w:r>
    </w:p>
    <w:p w:rsidR="003A6A48" w:rsidRPr="003A6A48" w:rsidRDefault="003A6A48" w:rsidP="003A6A48">
      <w:pPr>
        <w:spacing w:after="0" w:line="240" w:lineRule="auto"/>
        <w:rPr>
          <w:rFonts w:ascii="Times New Roman" w:eastAsia="Times New Roman" w:hAnsi="Times New Roman" w:cs="Times New Roman"/>
          <w:b/>
          <w:sz w:val="28"/>
          <w:szCs w:val="20"/>
          <w:lang w:eastAsia="ru-RU"/>
        </w:rPr>
      </w:pPr>
    </w:p>
    <w:p w:rsidR="003A6A48" w:rsidRPr="003A6A48" w:rsidRDefault="003A6A48" w:rsidP="003A6A48">
      <w:pPr>
        <w:spacing w:after="0" w:line="240" w:lineRule="auto"/>
        <w:jc w:val="center"/>
        <w:rPr>
          <w:rFonts w:ascii="Times New Roman" w:eastAsia="Times New Roman" w:hAnsi="Times New Roman" w:cs="Times New Roman"/>
          <w:b/>
          <w:sz w:val="28"/>
          <w:szCs w:val="20"/>
          <w:lang w:eastAsia="ru-RU"/>
        </w:rPr>
      </w:pPr>
    </w:p>
    <w:p w:rsidR="003A6A48" w:rsidRPr="003A6A48" w:rsidRDefault="003A6A48" w:rsidP="003A6A48">
      <w:pPr>
        <w:spacing w:after="0" w:line="240" w:lineRule="auto"/>
        <w:jc w:val="center"/>
        <w:rPr>
          <w:rFonts w:ascii="Times New Roman" w:eastAsia="Times New Roman" w:hAnsi="Times New Roman" w:cs="Times New Roman"/>
          <w:b/>
          <w:sz w:val="28"/>
          <w:szCs w:val="20"/>
          <w:lang w:eastAsia="ru-RU"/>
        </w:rPr>
      </w:pPr>
    </w:p>
    <w:p w:rsidR="003A6A48" w:rsidRPr="003A6A48" w:rsidRDefault="003A6A48" w:rsidP="003A6A48">
      <w:pPr>
        <w:spacing w:after="0" w:line="240" w:lineRule="auto"/>
        <w:jc w:val="center"/>
        <w:rPr>
          <w:rFonts w:ascii="Times New Roman" w:eastAsia="Times New Roman" w:hAnsi="Times New Roman" w:cs="Times New Roman"/>
          <w:b/>
          <w:sz w:val="28"/>
          <w:szCs w:val="20"/>
          <w:lang w:eastAsia="ru-RU"/>
        </w:rPr>
      </w:pPr>
      <w:r w:rsidRPr="003A6A48">
        <w:rPr>
          <w:rFonts w:ascii="Times New Roman" w:eastAsia="Times New Roman" w:hAnsi="Times New Roman" w:cs="Times New Roman"/>
          <w:b/>
          <w:sz w:val="28"/>
          <w:szCs w:val="20"/>
          <w:lang w:eastAsia="ru-RU"/>
        </w:rPr>
        <w:t>АДМИНИСТРАЦИЯ ТЯГУНСКОГО СЕЛЬСОВЕТА</w:t>
      </w:r>
    </w:p>
    <w:p w:rsidR="003A6A48" w:rsidRPr="003A6A48" w:rsidRDefault="003A6A48" w:rsidP="003A6A48">
      <w:pPr>
        <w:keepNext/>
        <w:spacing w:after="0" w:line="240" w:lineRule="auto"/>
        <w:ind w:left="720" w:firstLine="720"/>
        <w:outlineLvl w:val="3"/>
        <w:rPr>
          <w:rFonts w:ascii="Times New Roman" w:eastAsia="Times New Roman" w:hAnsi="Times New Roman" w:cs="Times New Roman"/>
          <w:b/>
          <w:sz w:val="28"/>
          <w:szCs w:val="20"/>
          <w:lang w:eastAsia="ru-RU"/>
        </w:rPr>
      </w:pPr>
      <w:r w:rsidRPr="003A6A48">
        <w:rPr>
          <w:rFonts w:ascii="Times New Roman" w:eastAsia="Times New Roman" w:hAnsi="Times New Roman" w:cs="Times New Roman"/>
          <w:b/>
          <w:sz w:val="28"/>
          <w:szCs w:val="20"/>
          <w:lang w:eastAsia="ru-RU"/>
        </w:rPr>
        <w:t>ЗАРИНСКОГО РАЙОНА АЛТАЙСКОГО КРАЯ</w:t>
      </w:r>
    </w:p>
    <w:p w:rsidR="003A6A48" w:rsidRPr="003A6A48" w:rsidRDefault="003A6A48" w:rsidP="003A6A48">
      <w:pPr>
        <w:spacing w:after="0" w:line="240" w:lineRule="auto"/>
        <w:rPr>
          <w:rFonts w:ascii="Times New Roman" w:eastAsia="Times New Roman" w:hAnsi="Times New Roman" w:cs="Times New Roman"/>
          <w:b/>
          <w:sz w:val="28"/>
          <w:szCs w:val="20"/>
          <w:lang w:eastAsia="ru-RU"/>
        </w:rPr>
      </w:pPr>
    </w:p>
    <w:p w:rsidR="003A6A48" w:rsidRPr="003A6A48" w:rsidRDefault="003A6A48" w:rsidP="003A6A48">
      <w:pPr>
        <w:keepNext/>
        <w:spacing w:after="0" w:line="240" w:lineRule="auto"/>
        <w:jc w:val="center"/>
        <w:outlineLvl w:val="2"/>
        <w:rPr>
          <w:rFonts w:ascii="Arial" w:eastAsia="Times New Roman" w:hAnsi="Arial" w:cs="Arial"/>
          <w:b/>
          <w:sz w:val="36"/>
          <w:szCs w:val="32"/>
          <w:lang w:eastAsia="ru-RU"/>
        </w:rPr>
      </w:pPr>
      <w:r w:rsidRPr="003A6A48">
        <w:rPr>
          <w:rFonts w:ascii="Arial" w:eastAsia="Times New Roman" w:hAnsi="Arial" w:cs="Arial"/>
          <w:b/>
          <w:sz w:val="36"/>
          <w:szCs w:val="32"/>
          <w:lang w:eastAsia="ru-RU"/>
        </w:rPr>
        <w:t>ПОСТАНОВЛЕНИЕ</w:t>
      </w:r>
    </w:p>
    <w:p w:rsidR="003A6A48" w:rsidRPr="003A6A48" w:rsidRDefault="003A6A48" w:rsidP="003A6A48">
      <w:pPr>
        <w:spacing w:after="0" w:line="240" w:lineRule="auto"/>
        <w:rPr>
          <w:rFonts w:ascii="Times New Roman" w:eastAsia="Times New Roman" w:hAnsi="Times New Roman" w:cs="Times New Roman"/>
          <w:bCs/>
          <w:sz w:val="28"/>
          <w:szCs w:val="28"/>
          <w:lang w:eastAsia="ru-RU"/>
        </w:rPr>
      </w:pPr>
      <w:r w:rsidRPr="003A6A48">
        <w:rPr>
          <w:rFonts w:ascii="Times New Roman" w:eastAsia="Times New Roman" w:hAnsi="Times New Roman" w:cs="Times New Roman"/>
          <w:kern w:val="2"/>
          <w:sz w:val="26"/>
          <w:szCs w:val="26"/>
          <w:lang w:eastAsia="ar-SA"/>
        </w:rPr>
        <w:t xml:space="preserve">    </w:t>
      </w:r>
      <w:r w:rsidRPr="003A6A48">
        <w:rPr>
          <w:rFonts w:ascii="Times New Roman" w:eastAsia="Times New Roman" w:hAnsi="Times New Roman" w:cs="Times New Roman"/>
          <w:bCs/>
          <w:sz w:val="28"/>
          <w:szCs w:val="28"/>
          <w:lang w:eastAsia="ru-RU"/>
        </w:rPr>
        <w:t xml:space="preserve">09.04.2026 </w:t>
      </w:r>
      <w:r w:rsidRPr="003A6A48">
        <w:rPr>
          <w:rFonts w:ascii="Times New Roman" w:eastAsia="Times New Roman" w:hAnsi="Times New Roman" w:cs="Times New Roman"/>
          <w:bCs/>
          <w:sz w:val="28"/>
          <w:szCs w:val="28"/>
          <w:lang w:eastAsia="ru-RU"/>
        </w:rPr>
        <w:tab/>
      </w:r>
      <w:r w:rsidRPr="003A6A48">
        <w:rPr>
          <w:rFonts w:ascii="Times New Roman" w:eastAsia="Times New Roman" w:hAnsi="Times New Roman" w:cs="Times New Roman"/>
          <w:bCs/>
          <w:sz w:val="28"/>
          <w:szCs w:val="28"/>
          <w:lang w:eastAsia="ru-RU"/>
        </w:rPr>
        <w:tab/>
      </w:r>
      <w:r w:rsidRPr="003A6A48">
        <w:rPr>
          <w:rFonts w:ascii="Times New Roman" w:eastAsia="Times New Roman" w:hAnsi="Times New Roman" w:cs="Times New Roman"/>
          <w:bCs/>
          <w:sz w:val="28"/>
          <w:szCs w:val="28"/>
          <w:lang w:eastAsia="ru-RU"/>
        </w:rPr>
        <w:tab/>
      </w:r>
      <w:r w:rsidRPr="003A6A48">
        <w:rPr>
          <w:rFonts w:ascii="Times New Roman" w:eastAsia="Times New Roman" w:hAnsi="Times New Roman" w:cs="Times New Roman"/>
          <w:bCs/>
          <w:sz w:val="28"/>
          <w:szCs w:val="28"/>
          <w:lang w:eastAsia="ru-RU"/>
        </w:rPr>
        <w:tab/>
      </w:r>
      <w:r w:rsidRPr="003A6A48">
        <w:rPr>
          <w:rFonts w:ascii="Times New Roman" w:eastAsia="Times New Roman" w:hAnsi="Times New Roman" w:cs="Times New Roman"/>
          <w:bCs/>
          <w:sz w:val="28"/>
          <w:szCs w:val="28"/>
          <w:lang w:eastAsia="ru-RU"/>
        </w:rPr>
        <w:tab/>
      </w:r>
      <w:r w:rsidRPr="003A6A48">
        <w:rPr>
          <w:rFonts w:ascii="Times New Roman" w:eastAsia="Times New Roman" w:hAnsi="Times New Roman" w:cs="Times New Roman"/>
          <w:bCs/>
          <w:sz w:val="28"/>
          <w:szCs w:val="28"/>
          <w:lang w:eastAsia="ru-RU"/>
        </w:rPr>
        <w:tab/>
      </w:r>
      <w:r w:rsidRPr="003A6A48">
        <w:rPr>
          <w:rFonts w:ascii="Times New Roman" w:eastAsia="Times New Roman" w:hAnsi="Times New Roman" w:cs="Times New Roman"/>
          <w:bCs/>
          <w:sz w:val="28"/>
          <w:szCs w:val="28"/>
          <w:lang w:eastAsia="ru-RU"/>
        </w:rPr>
        <w:tab/>
      </w:r>
      <w:r w:rsidRPr="003A6A48">
        <w:rPr>
          <w:rFonts w:ascii="Times New Roman" w:eastAsia="Times New Roman" w:hAnsi="Times New Roman" w:cs="Times New Roman"/>
          <w:bCs/>
          <w:sz w:val="28"/>
          <w:szCs w:val="28"/>
          <w:lang w:eastAsia="ru-RU"/>
        </w:rPr>
        <w:tab/>
      </w:r>
      <w:r w:rsidRPr="003A6A48">
        <w:rPr>
          <w:rFonts w:ascii="Times New Roman" w:eastAsia="Times New Roman" w:hAnsi="Times New Roman" w:cs="Times New Roman"/>
          <w:bCs/>
          <w:sz w:val="28"/>
          <w:szCs w:val="28"/>
          <w:lang w:eastAsia="ru-RU"/>
        </w:rPr>
        <w:tab/>
        <w:t xml:space="preserve">     № 26</w:t>
      </w:r>
    </w:p>
    <w:p w:rsidR="003A6A48" w:rsidRPr="003A6A48" w:rsidRDefault="003A6A48" w:rsidP="003A6A48">
      <w:pPr>
        <w:widowControl w:val="0"/>
        <w:tabs>
          <w:tab w:val="left" w:pos="1755"/>
        </w:tabs>
        <w:suppressAutoHyphens/>
        <w:spacing w:after="0" w:line="240" w:lineRule="auto"/>
        <w:jc w:val="center"/>
        <w:rPr>
          <w:rFonts w:ascii="Times New Roman" w:eastAsia="Times New Roman" w:hAnsi="Times New Roman" w:cs="Times New Roman"/>
          <w:kern w:val="2"/>
          <w:sz w:val="26"/>
          <w:szCs w:val="26"/>
          <w:lang w:eastAsia="ar-SA"/>
        </w:rPr>
      </w:pPr>
      <w:r w:rsidRPr="003A6A48">
        <w:rPr>
          <w:rFonts w:ascii="Times New Roman" w:eastAsia="Times New Roman" w:hAnsi="Times New Roman" w:cs="Times New Roman"/>
          <w:kern w:val="2"/>
          <w:sz w:val="26"/>
          <w:szCs w:val="26"/>
          <w:lang w:eastAsia="ar-SA"/>
        </w:rPr>
        <w:t>ст.Тягун</w:t>
      </w:r>
    </w:p>
    <w:p w:rsidR="003A6A48" w:rsidRPr="003A6A48" w:rsidRDefault="003A6A48" w:rsidP="003A6A48">
      <w:pPr>
        <w:widowControl w:val="0"/>
        <w:tabs>
          <w:tab w:val="left" w:pos="1755"/>
        </w:tabs>
        <w:suppressAutoHyphens/>
        <w:spacing w:after="0" w:line="240" w:lineRule="auto"/>
        <w:jc w:val="center"/>
        <w:rPr>
          <w:rFonts w:ascii="Times New Roman" w:eastAsia="Times New Roman" w:hAnsi="Times New Roman" w:cs="Times New Roman"/>
          <w:kern w:val="2"/>
          <w:sz w:val="26"/>
          <w:szCs w:val="26"/>
          <w:lang w:eastAsia="ar-SA"/>
        </w:rPr>
      </w:pPr>
    </w:p>
    <w:tbl>
      <w:tblPr>
        <w:tblW w:w="0" w:type="auto"/>
        <w:tblLook w:val="01E0" w:firstRow="1" w:lastRow="1" w:firstColumn="1" w:lastColumn="1" w:noHBand="0" w:noVBand="0"/>
      </w:tblPr>
      <w:tblGrid>
        <w:gridCol w:w="4068"/>
      </w:tblGrid>
      <w:tr w:rsidR="003A6A48" w:rsidRPr="003A6A48" w:rsidTr="002D29D8">
        <w:tc>
          <w:tcPr>
            <w:tcW w:w="4068" w:type="dxa"/>
            <w:hideMark/>
          </w:tcPr>
          <w:p w:rsidR="003A6A48" w:rsidRPr="003A6A48" w:rsidRDefault="003A6A48" w:rsidP="003A6A48">
            <w:pPr>
              <w:spacing w:after="0" w:line="240" w:lineRule="auto"/>
              <w:jc w:val="both"/>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6"/>
                <w:szCs w:val="26"/>
                <w:lang w:eastAsia="ru-RU"/>
              </w:rPr>
              <w:t>Об исполнении бюджета</w:t>
            </w:r>
          </w:p>
          <w:p w:rsidR="003A6A48" w:rsidRPr="003A6A48" w:rsidRDefault="003A6A48" w:rsidP="003A6A48">
            <w:pPr>
              <w:spacing w:after="0" w:line="240" w:lineRule="auto"/>
              <w:jc w:val="both"/>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6"/>
                <w:szCs w:val="26"/>
                <w:lang w:eastAsia="ru-RU"/>
              </w:rPr>
              <w:t>муниципального образования Тягунский сельсовет Заринского района Алтайского края за первый квартал 2026 года</w:t>
            </w:r>
          </w:p>
        </w:tc>
      </w:tr>
    </w:tbl>
    <w:p w:rsidR="003A6A48" w:rsidRPr="003A6A48" w:rsidRDefault="003A6A48" w:rsidP="003A6A48">
      <w:pPr>
        <w:spacing w:after="0" w:line="240" w:lineRule="auto"/>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6"/>
          <w:szCs w:val="26"/>
          <w:lang w:eastAsia="ru-RU"/>
        </w:rPr>
        <w:t xml:space="preserve">                                       </w:t>
      </w:r>
    </w:p>
    <w:p w:rsidR="003A6A48" w:rsidRPr="003A6A48" w:rsidRDefault="003A6A48" w:rsidP="003A6A48">
      <w:pPr>
        <w:suppressAutoHyphens/>
        <w:spacing w:after="0" w:line="240" w:lineRule="auto"/>
        <w:ind w:firstLine="708"/>
        <w:jc w:val="both"/>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6"/>
          <w:szCs w:val="26"/>
          <w:lang w:eastAsia="ru-RU"/>
        </w:rPr>
        <w:t xml:space="preserve">  В соответствии с Бюджетным кодексом Российской Федерации, со статьей 34 Устава муниципального образования Тягунский сельсовет Заринского района Алтайского края, решением Совета депутатов Тягунский сельсовет Заринского района Алтайского края от 20.10.2021 № 15 «Об утверждении Положения о бюджетном     процессе и финансовом    контроле     в муниципальном    образовании Тягунский   сельсовет Заринского района Алтайского края» с изменениями от 24.11.2023 № 24 «О внесении изменений и дополнений в </w:t>
      </w:r>
      <w:bookmarkStart w:id="1" w:name="_Hlk72500612"/>
      <w:r w:rsidRPr="003A6A48">
        <w:rPr>
          <w:rFonts w:ascii="Times New Roman" w:eastAsia="Times New Roman" w:hAnsi="Times New Roman" w:cs="Times New Roman"/>
          <w:sz w:val="26"/>
          <w:szCs w:val="26"/>
          <w:lang w:eastAsia="ru-RU"/>
        </w:rPr>
        <w:t>Положение о  бюджетном процессе и финансовом контроле в  муниципальном образовании Тягунский сельсовет Заринского района Алтайского края</w:t>
      </w:r>
      <w:bookmarkEnd w:id="1"/>
      <w:r w:rsidRPr="003A6A48">
        <w:rPr>
          <w:rFonts w:ascii="Times New Roman" w:eastAsia="Times New Roman" w:hAnsi="Times New Roman" w:cs="Times New Roman"/>
          <w:sz w:val="26"/>
          <w:szCs w:val="26"/>
          <w:lang w:eastAsia="ru-RU"/>
        </w:rPr>
        <w:t>, утвержденное решением Совета депутатов Тягунского сельсовета»</w:t>
      </w:r>
    </w:p>
    <w:p w:rsidR="003A6A48" w:rsidRPr="003A6A48" w:rsidRDefault="003A6A48" w:rsidP="003A6A48">
      <w:pPr>
        <w:suppressAutoHyphens/>
        <w:spacing w:after="0" w:line="240" w:lineRule="auto"/>
        <w:ind w:firstLine="708"/>
        <w:jc w:val="center"/>
        <w:rPr>
          <w:rFonts w:ascii="Times New Roman" w:eastAsia="Times New Roman" w:hAnsi="Times New Roman" w:cs="Times New Roman"/>
          <w:sz w:val="26"/>
          <w:szCs w:val="26"/>
          <w:lang w:eastAsia="ru-RU"/>
        </w:rPr>
      </w:pPr>
    </w:p>
    <w:p w:rsidR="003A6A48" w:rsidRPr="003A6A48" w:rsidRDefault="003A6A48" w:rsidP="003A6A48">
      <w:pPr>
        <w:suppressAutoHyphens/>
        <w:spacing w:after="0" w:line="240" w:lineRule="auto"/>
        <w:ind w:firstLine="708"/>
        <w:jc w:val="center"/>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6"/>
          <w:szCs w:val="26"/>
          <w:lang w:eastAsia="ru-RU"/>
        </w:rPr>
        <w:t>П О С Т А Н О В Л Я Е Т:</w:t>
      </w:r>
    </w:p>
    <w:p w:rsidR="003A6A48" w:rsidRPr="003A6A48" w:rsidRDefault="003A6A48" w:rsidP="003A6A48">
      <w:pPr>
        <w:spacing w:after="0" w:line="240" w:lineRule="auto"/>
        <w:ind w:firstLine="720"/>
        <w:rPr>
          <w:rFonts w:ascii="Times New Roman" w:eastAsia="Times New Roman" w:hAnsi="Times New Roman" w:cs="Times New Roman"/>
          <w:sz w:val="26"/>
          <w:szCs w:val="26"/>
          <w:lang w:eastAsia="ru-RU"/>
        </w:rPr>
      </w:pPr>
      <w:bookmarkStart w:id="2" w:name="sub_1"/>
      <w:r w:rsidRPr="003A6A48">
        <w:rPr>
          <w:rFonts w:ascii="Times New Roman" w:eastAsia="Times New Roman" w:hAnsi="Times New Roman" w:cs="Times New Roman"/>
          <w:sz w:val="26"/>
          <w:szCs w:val="26"/>
          <w:lang w:eastAsia="ru-RU"/>
        </w:rPr>
        <w:t xml:space="preserve">1. Утвердить отчет об исполнении </w:t>
      </w:r>
      <w:bookmarkStart w:id="3" w:name="sub_3"/>
      <w:bookmarkEnd w:id="2"/>
      <w:r w:rsidRPr="003A6A48">
        <w:rPr>
          <w:rFonts w:ascii="Times New Roman" w:eastAsia="Times New Roman" w:hAnsi="Times New Roman" w:cs="Times New Roman"/>
          <w:sz w:val="26"/>
          <w:szCs w:val="26"/>
          <w:lang w:eastAsia="ru-RU"/>
        </w:rPr>
        <w:t>бюджета муниципального образования Тягунский сельсовет Заринского района Алтайского края за первый квартал 2026 года (Прилагается).</w:t>
      </w:r>
    </w:p>
    <w:p w:rsidR="003A6A48" w:rsidRPr="003A6A48" w:rsidRDefault="003A6A48" w:rsidP="003A6A48">
      <w:pPr>
        <w:spacing w:after="0" w:line="240" w:lineRule="auto"/>
        <w:ind w:firstLine="720"/>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6"/>
          <w:szCs w:val="26"/>
          <w:lang w:eastAsia="ru-RU"/>
        </w:rPr>
        <w:t>2. Направить отчет об исполнении бюджета в комиссию по финансам и экономике Совета депутатов Тягунского сельсовета.</w:t>
      </w:r>
    </w:p>
    <w:bookmarkEnd w:id="3"/>
    <w:p w:rsidR="003A6A48" w:rsidRPr="003A6A48" w:rsidRDefault="003A6A48" w:rsidP="003A6A48">
      <w:pPr>
        <w:spacing w:after="0" w:line="240" w:lineRule="auto"/>
        <w:ind w:firstLine="709"/>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6"/>
          <w:szCs w:val="26"/>
          <w:lang w:eastAsia="ru-RU"/>
        </w:rPr>
        <w:t>3. Настоящее постановление подлежит размещению на официальном сайте Администрации Тягунского сельсовета Заринского района Алтайского края.</w:t>
      </w:r>
    </w:p>
    <w:p w:rsidR="003A6A48" w:rsidRPr="003A6A48" w:rsidRDefault="003A6A48" w:rsidP="003A6A48">
      <w:pPr>
        <w:spacing w:after="0" w:line="240" w:lineRule="auto"/>
        <w:ind w:firstLine="709"/>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6"/>
          <w:szCs w:val="26"/>
          <w:lang w:eastAsia="ru-RU"/>
        </w:rPr>
        <w:t>4. Настоящее постановление вступает в силу после его опубликования (обнародования).</w:t>
      </w:r>
    </w:p>
    <w:p w:rsidR="003A6A48" w:rsidRPr="003A6A48" w:rsidRDefault="003A6A48" w:rsidP="003A6A48">
      <w:pPr>
        <w:spacing w:after="0" w:line="240" w:lineRule="auto"/>
        <w:rPr>
          <w:rFonts w:ascii="Times New Roman" w:eastAsia="Times New Roman" w:hAnsi="Times New Roman" w:cs="Times New Roman"/>
          <w:sz w:val="26"/>
          <w:szCs w:val="26"/>
          <w:lang w:eastAsia="ru-RU"/>
        </w:rPr>
      </w:pPr>
    </w:p>
    <w:p w:rsidR="003A6A48" w:rsidRPr="003A6A48" w:rsidRDefault="003A6A48" w:rsidP="003A6A48">
      <w:pPr>
        <w:spacing w:after="0" w:line="240" w:lineRule="auto"/>
        <w:rPr>
          <w:rFonts w:ascii="Times New Roman" w:eastAsia="Times New Roman" w:hAnsi="Times New Roman" w:cs="Times New Roman"/>
          <w:sz w:val="26"/>
          <w:szCs w:val="26"/>
          <w:lang w:eastAsia="ru-RU"/>
        </w:rPr>
      </w:pPr>
    </w:p>
    <w:p w:rsidR="003A6A48" w:rsidRPr="003A6A48" w:rsidRDefault="003A6A48" w:rsidP="003A6A48">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p>
    <w:p w:rsidR="003A6A48" w:rsidRPr="003A6A48" w:rsidRDefault="003A6A48" w:rsidP="003A6A48">
      <w:pPr>
        <w:widowControl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6"/>
          <w:szCs w:val="26"/>
          <w:lang w:eastAsia="ru-RU"/>
        </w:rPr>
        <w:t xml:space="preserve">Глава </w:t>
      </w:r>
      <w:r>
        <w:rPr>
          <w:rFonts w:ascii="Times New Roman" w:eastAsia="Times New Roman" w:hAnsi="Times New Roman" w:cs="Times New Roman"/>
          <w:sz w:val="26"/>
          <w:szCs w:val="26"/>
          <w:lang w:eastAsia="ru-RU"/>
        </w:rPr>
        <w:t xml:space="preserve">сельсовета </w:t>
      </w:r>
      <w:r w:rsidRPr="003A6A48">
        <w:rPr>
          <w:rFonts w:ascii="Times New Roman" w:eastAsia="Times New Roman" w:hAnsi="Times New Roman" w:cs="Times New Roman"/>
          <w:sz w:val="26"/>
          <w:szCs w:val="26"/>
          <w:lang w:eastAsia="ru-RU"/>
        </w:rPr>
        <w:t>Ю.А. Овчинников</w:t>
      </w:r>
    </w:p>
    <w:p w:rsidR="003A6A48" w:rsidRPr="003A6A48" w:rsidRDefault="003A6A48" w:rsidP="003A6A48">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3A6A48" w:rsidRPr="003A6A48" w:rsidRDefault="003A6A48" w:rsidP="003A6A48">
      <w:pPr>
        <w:widowControl w:val="0"/>
        <w:autoSpaceDE w:val="0"/>
        <w:autoSpaceDN w:val="0"/>
        <w:adjustRightInd w:val="0"/>
        <w:spacing w:after="0" w:line="240" w:lineRule="auto"/>
        <w:ind w:firstLine="540"/>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6"/>
          <w:szCs w:val="26"/>
          <w:lang w:eastAsia="ru-RU"/>
        </w:rPr>
        <w:t xml:space="preserve">                                                                                                     </w:t>
      </w:r>
    </w:p>
    <w:p w:rsidR="003A6A48" w:rsidRPr="003A6A48" w:rsidRDefault="003A6A48" w:rsidP="003A6A48">
      <w:pPr>
        <w:widowControl w:val="0"/>
        <w:autoSpaceDE w:val="0"/>
        <w:autoSpaceDN w:val="0"/>
        <w:adjustRightInd w:val="0"/>
        <w:spacing w:after="0" w:line="240" w:lineRule="auto"/>
        <w:ind w:firstLine="540"/>
        <w:rPr>
          <w:rFonts w:ascii="Times New Roman" w:eastAsia="Times New Roman" w:hAnsi="Times New Roman" w:cs="Times New Roman"/>
          <w:sz w:val="26"/>
          <w:szCs w:val="26"/>
          <w:lang w:eastAsia="ru-RU"/>
        </w:rPr>
      </w:pPr>
    </w:p>
    <w:p w:rsidR="003A6A48" w:rsidRPr="003A6A48" w:rsidRDefault="003A6A48" w:rsidP="003A6A48">
      <w:pPr>
        <w:widowControl w:val="0"/>
        <w:autoSpaceDE w:val="0"/>
        <w:autoSpaceDN w:val="0"/>
        <w:adjustRightInd w:val="0"/>
        <w:spacing w:after="0" w:line="240" w:lineRule="auto"/>
        <w:ind w:firstLine="540"/>
        <w:rPr>
          <w:rFonts w:ascii="Times New Roman" w:eastAsia="Times New Roman" w:hAnsi="Times New Roman" w:cs="Times New Roman"/>
          <w:sz w:val="26"/>
          <w:szCs w:val="26"/>
          <w:lang w:eastAsia="ru-RU"/>
        </w:rPr>
      </w:pPr>
    </w:p>
    <w:p w:rsidR="003A6A48" w:rsidRPr="003A6A48" w:rsidRDefault="003A6A48" w:rsidP="003A6A48">
      <w:pPr>
        <w:widowControl w:val="0"/>
        <w:autoSpaceDE w:val="0"/>
        <w:autoSpaceDN w:val="0"/>
        <w:adjustRightInd w:val="0"/>
        <w:spacing w:after="0" w:line="240" w:lineRule="auto"/>
        <w:ind w:firstLine="540"/>
        <w:rPr>
          <w:rFonts w:ascii="Times New Roman" w:eastAsia="Times New Roman" w:hAnsi="Times New Roman" w:cs="Times New Roman"/>
          <w:sz w:val="26"/>
          <w:szCs w:val="26"/>
          <w:lang w:eastAsia="ru-RU"/>
        </w:rPr>
      </w:pPr>
    </w:p>
    <w:p w:rsidR="003A6A48" w:rsidRPr="003A6A48" w:rsidRDefault="003A6A48" w:rsidP="003A6A48">
      <w:pPr>
        <w:widowControl w:val="0"/>
        <w:autoSpaceDE w:val="0"/>
        <w:autoSpaceDN w:val="0"/>
        <w:adjustRightInd w:val="0"/>
        <w:spacing w:after="0" w:line="240" w:lineRule="auto"/>
        <w:ind w:firstLine="540"/>
        <w:rPr>
          <w:rFonts w:ascii="Times New Roman" w:eastAsia="Times New Roman" w:hAnsi="Times New Roman" w:cs="Times New Roman"/>
          <w:sz w:val="26"/>
          <w:szCs w:val="26"/>
          <w:lang w:eastAsia="ru-RU"/>
        </w:rPr>
      </w:pPr>
    </w:p>
    <w:tbl>
      <w:tblPr>
        <w:tblW w:w="4320" w:type="dxa"/>
        <w:tblInd w:w="5328" w:type="dxa"/>
        <w:tblLook w:val="01E0" w:firstRow="1" w:lastRow="1" w:firstColumn="1" w:lastColumn="1" w:noHBand="0" w:noVBand="0"/>
      </w:tblPr>
      <w:tblGrid>
        <w:gridCol w:w="4320"/>
      </w:tblGrid>
      <w:tr w:rsidR="003A6A48" w:rsidRPr="003A6A48" w:rsidTr="002D29D8">
        <w:trPr>
          <w:trHeight w:val="1744"/>
        </w:trPr>
        <w:tc>
          <w:tcPr>
            <w:tcW w:w="4320" w:type="dxa"/>
          </w:tcPr>
          <w:p w:rsidR="003A6A48" w:rsidRPr="003A6A48" w:rsidRDefault="003A6A48" w:rsidP="003A6A48">
            <w:pPr>
              <w:spacing w:after="0" w:line="240" w:lineRule="auto"/>
              <w:jc w:val="both"/>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6"/>
                <w:szCs w:val="26"/>
                <w:lang w:eastAsia="ru-RU"/>
              </w:rPr>
              <w:t>ПРИЛОЖЕНИЕ</w:t>
            </w:r>
          </w:p>
          <w:p w:rsidR="003A6A48" w:rsidRPr="003A6A48" w:rsidRDefault="003A6A48" w:rsidP="003A6A48">
            <w:pPr>
              <w:spacing w:after="0" w:line="240" w:lineRule="auto"/>
              <w:jc w:val="both"/>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6"/>
                <w:szCs w:val="26"/>
                <w:lang w:eastAsia="ru-RU"/>
              </w:rPr>
              <w:t>к постановлению Администрации Тягунского сельсовета Заринского района Алтайского края</w:t>
            </w:r>
          </w:p>
          <w:p w:rsidR="003A6A48" w:rsidRPr="003A6A48" w:rsidRDefault="003A6A48" w:rsidP="003A6A48">
            <w:pPr>
              <w:spacing w:after="0" w:line="240" w:lineRule="auto"/>
              <w:jc w:val="both"/>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6"/>
                <w:szCs w:val="26"/>
                <w:lang w:eastAsia="ru-RU"/>
              </w:rPr>
              <w:t xml:space="preserve">от 09.04.2026 № 26 </w:t>
            </w:r>
          </w:p>
          <w:p w:rsidR="003A6A48" w:rsidRPr="003A6A48" w:rsidRDefault="003A6A48" w:rsidP="003A6A48">
            <w:pPr>
              <w:spacing w:after="0" w:line="240" w:lineRule="auto"/>
              <w:jc w:val="both"/>
              <w:rPr>
                <w:rFonts w:ascii="Times New Roman" w:eastAsia="Times New Roman" w:hAnsi="Times New Roman" w:cs="Times New Roman"/>
                <w:sz w:val="26"/>
                <w:szCs w:val="26"/>
                <w:lang w:eastAsia="ru-RU"/>
              </w:rPr>
            </w:pPr>
          </w:p>
          <w:p w:rsidR="003A6A48" w:rsidRPr="003A6A48" w:rsidRDefault="003A6A48" w:rsidP="003A6A48">
            <w:pPr>
              <w:spacing w:after="0" w:line="240" w:lineRule="auto"/>
              <w:jc w:val="both"/>
              <w:rPr>
                <w:rFonts w:ascii="Times New Roman" w:eastAsia="Times New Roman" w:hAnsi="Times New Roman" w:cs="Times New Roman"/>
                <w:sz w:val="26"/>
                <w:szCs w:val="26"/>
                <w:lang w:eastAsia="ru-RU"/>
              </w:rPr>
            </w:pPr>
          </w:p>
        </w:tc>
      </w:tr>
    </w:tbl>
    <w:p w:rsidR="003A6A48" w:rsidRPr="003A6A48" w:rsidRDefault="003A6A48" w:rsidP="003A6A48">
      <w:pPr>
        <w:spacing w:after="0" w:line="240" w:lineRule="auto"/>
        <w:jc w:val="center"/>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6"/>
          <w:szCs w:val="26"/>
          <w:lang w:eastAsia="ru-RU"/>
        </w:rPr>
        <w:t>ОТЧЕТ</w:t>
      </w:r>
    </w:p>
    <w:p w:rsidR="003A6A48" w:rsidRPr="003A6A48" w:rsidRDefault="003A6A48" w:rsidP="003A6A48">
      <w:pPr>
        <w:spacing w:after="0" w:line="240" w:lineRule="auto"/>
        <w:jc w:val="center"/>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6"/>
          <w:szCs w:val="26"/>
          <w:lang w:eastAsia="ru-RU"/>
        </w:rPr>
        <w:t>об исполнении бюджета муниципального образования Тягунский</w:t>
      </w:r>
    </w:p>
    <w:p w:rsidR="003A6A48" w:rsidRPr="003A6A48" w:rsidRDefault="003A6A48" w:rsidP="003A6A48">
      <w:pPr>
        <w:spacing w:after="0" w:line="240" w:lineRule="auto"/>
        <w:jc w:val="center"/>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6"/>
          <w:szCs w:val="26"/>
          <w:lang w:eastAsia="ru-RU"/>
        </w:rPr>
        <w:t xml:space="preserve"> сельсовет Заринского района Алтайского края за 1 квартал 2026 года</w:t>
      </w:r>
    </w:p>
    <w:p w:rsidR="003A6A48" w:rsidRPr="003A6A48" w:rsidRDefault="003A6A48" w:rsidP="003A6A48">
      <w:pPr>
        <w:spacing w:after="0" w:line="240" w:lineRule="auto"/>
        <w:jc w:val="center"/>
        <w:rPr>
          <w:rFonts w:ascii="Times New Roman" w:eastAsia="Times New Roman" w:hAnsi="Times New Roman" w:cs="Times New Roman"/>
          <w:sz w:val="26"/>
          <w:szCs w:val="26"/>
          <w:lang w:eastAsia="ru-RU"/>
        </w:rPr>
      </w:pPr>
    </w:p>
    <w:p w:rsidR="003A6A48" w:rsidRPr="003A6A48" w:rsidRDefault="003A6A48" w:rsidP="003A6A48">
      <w:pPr>
        <w:spacing w:after="0" w:line="240" w:lineRule="auto"/>
        <w:jc w:val="right"/>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6"/>
          <w:szCs w:val="26"/>
          <w:lang w:eastAsia="ru-RU"/>
        </w:rPr>
        <w:t>Таблица 1</w:t>
      </w:r>
    </w:p>
    <w:p w:rsidR="003A6A48" w:rsidRPr="003A6A48" w:rsidRDefault="003A6A48" w:rsidP="003A6A48">
      <w:pPr>
        <w:spacing w:after="0" w:line="240" w:lineRule="auto"/>
        <w:jc w:val="both"/>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6"/>
          <w:szCs w:val="26"/>
          <w:lang w:eastAsia="ru-RU"/>
        </w:rPr>
        <w:t xml:space="preserve"> Исполнение бюджета по доходам, расходам   и источникам финансирования дефицита бюджета муниципального образования Тягунский сельсовет Заринского района Алтайского края за 1 квартал 2026 года</w:t>
      </w:r>
    </w:p>
    <w:p w:rsidR="003A6A48" w:rsidRPr="003A6A48" w:rsidRDefault="003A6A48" w:rsidP="003A6A48">
      <w:pPr>
        <w:spacing w:after="0" w:line="240" w:lineRule="auto"/>
        <w:jc w:val="right"/>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6"/>
          <w:szCs w:val="26"/>
          <w:lang w:eastAsia="ru-RU"/>
        </w:rPr>
        <w:t>тыс. руб.</w:t>
      </w:r>
    </w:p>
    <w:tbl>
      <w:tblPr>
        <w:tblW w:w="10315" w:type="dxa"/>
        <w:jc w:val="center"/>
        <w:tblLayout w:type="fixed"/>
        <w:tblLook w:val="0000" w:firstRow="0" w:lastRow="0" w:firstColumn="0" w:lastColumn="0" w:noHBand="0" w:noVBand="0"/>
      </w:tblPr>
      <w:tblGrid>
        <w:gridCol w:w="6267"/>
        <w:gridCol w:w="2011"/>
        <w:gridCol w:w="2037"/>
      </w:tblGrid>
      <w:tr w:rsidR="003A6A48" w:rsidRPr="003A6A48" w:rsidTr="002D29D8">
        <w:trPr>
          <w:trHeight w:val="717"/>
          <w:tblHeader/>
          <w:jc w:val="center"/>
        </w:trPr>
        <w:tc>
          <w:tcPr>
            <w:tcW w:w="6267" w:type="dxa"/>
            <w:tcBorders>
              <w:top w:val="single" w:sz="4" w:space="0" w:color="auto"/>
              <w:left w:val="single" w:sz="4" w:space="0" w:color="auto"/>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6"/>
                <w:szCs w:val="26"/>
                <w:lang w:eastAsia="ru-RU"/>
              </w:rPr>
              <w:t>Наименование показателей</w:t>
            </w:r>
          </w:p>
        </w:tc>
        <w:tc>
          <w:tcPr>
            <w:tcW w:w="2011"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6"/>
                <w:szCs w:val="26"/>
                <w:lang w:eastAsia="ru-RU"/>
              </w:rPr>
              <w:t>Уточненный план года</w:t>
            </w:r>
          </w:p>
        </w:tc>
        <w:tc>
          <w:tcPr>
            <w:tcW w:w="2037"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6"/>
                <w:szCs w:val="26"/>
                <w:lang w:eastAsia="ru-RU"/>
              </w:rPr>
              <w:t>Исполнение за 1 квартал 2026 года</w:t>
            </w:r>
          </w:p>
        </w:tc>
      </w:tr>
      <w:tr w:rsidR="003A6A48" w:rsidRPr="003A6A48" w:rsidTr="002D29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
          <w:tblHeader/>
          <w:jc w:val="center"/>
        </w:trPr>
        <w:tc>
          <w:tcPr>
            <w:tcW w:w="6267" w:type="dxa"/>
            <w:vAlign w:val="center"/>
          </w:tcPr>
          <w:p w:rsidR="003A6A48" w:rsidRPr="003A6A48" w:rsidRDefault="003A6A48" w:rsidP="003A6A48">
            <w:pPr>
              <w:spacing w:after="0" w:line="240" w:lineRule="auto"/>
              <w:jc w:val="center"/>
              <w:rPr>
                <w:rFonts w:ascii="Times New Roman" w:eastAsia="Times New Roman" w:hAnsi="Times New Roman" w:cs="Times New Roman"/>
                <w:b/>
                <w:sz w:val="26"/>
                <w:szCs w:val="26"/>
                <w:lang w:eastAsia="ru-RU"/>
              </w:rPr>
            </w:pPr>
            <w:r w:rsidRPr="003A6A48">
              <w:rPr>
                <w:rFonts w:ascii="Times New Roman" w:eastAsia="Times New Roman" w:hAnsi="Times New Roman" w:cs="Times New Roman"/>
                <w:b/>
                <w:sz w:val="26"/>
                <w:szCs w:val="26"/>
                <w:lang w:eastAsia="ru-RU"/>
              </w:rPr>
              <w:t>1</w:t>
            </w:r>
          </w:p>
        </w:tc>
        <w:tc>
          <w:tcPr>
            <w:tcW w:w="2011" w:type="dxa"/>
            <w:vAlign w:val="center"/>
          </w:tcPr>
          <w:p w:rsidR="003A6A48" w:rsidRPr="003A6A48" w:rsidRDefault="003A6A48" w:rsidP="003A6A48">
            <w:pPr>
              <w:spacing w:after="0" w:line="240" w:lineRule="auto"/>
              <w:jc w:val="center"/>
              <w:rPr>
                <w:rFonts w:ascii="Times New Roman" w:eastAsia="Times New Roman" w:hAnsi="Times New Roman" w:cs="Times New Roman"/>
                <w:b/>
                <w:sz w:val="26"/>
                <w:szCs w:val="26"/>
                <w:lang w:eastAsia="ru-RU"/>
              </w:rPr>
            </w:pPr>
            <w:r w:rsidRPr="003A6A48">
              <w:rPr>
                <w:rFonts w:ascii="Times New Roman" w:eastAsia="Times New Roman" w:hAnsi="Times New Roman" w:cs="Times New Roman"/>
                <w:b/>
                <w:sz w:val="26"/>
                <w:szCs w:val="26"/>
                <w:lang w:eastAsia="ru-RU"/>
              </w:rPr>
              <w:t>2</w:t>
            </w:r>
          </w:p>
        </w:tc>
        <w:tc>
          <w:tcPr>
            <w:tcW w:w="2037" w:type="dxa"/>
            <w:vAlign w:val="center"/>
          </w:tcPr>
          <w:p w:rsidR="003A6A48" w:rsidRPr="003A6A48" w:rsidRDefault="003A6A48" w:rsidP="003A6A48">
            <w:pPr>
              <w:spacing w:after="0" w:line="240" w:lineRule="auto"/>
              <w:jc w:val="center"/>
              <w:rPr>
                <w:rFonts w:ascii="Times New Roman" w:eastAsia="Times New Roman" w:hAnsi="Times New Roman" w:cs="Times New Roman"/>
                <w:b/>
                <w:sz w:val="26"/>
                <w:szCs w:val="26"/>
                <w:lang w:eastAsia="ru-RU"/>
              </w:rPr>
            </w:pPr>
            <w:r w:rsidRPr="003A6A48">
              <w:rPr>
                <w:rFonts w:ascii="Times New Roman" w:eastAsia="Times New Roman" w:hAnsi="Times New Roman" w:cs="Times New Roman"/>
                <w:b/>
                <w:sz w:val="26"/>
                <w:szCs w:val="26"/>
                <w:lang w:eastAsia="ru-RU"/>
              </w:rPr>
              <w:t>3</w:t>
            </w:r>
          </w:p>
        </w:tc>
      </w:tr>
      <w:tr w:rsidR="003A6A48" w:rsidRPr="003A6A48" w:rsidTr="002D29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0"/>
          <w:jc w:val="center"/>
        </w:trPr>
        <w:tc>
          <w:tcPr>
            <w:tcW w:w="6267" w:type="dxa"/>
            <w:vAlign w:val="center"/>
          </w:tcPr>
          <w:p w:rsidR="003A6A48" w:rsidRPr="003A6A48" w:rsidRDefault="003A6A48" w:rsidP="003A6A48">
            <w:pPr>
              <w:spacing w:after="0" w:line="240" w:lineRule="auto"/>
              <w:ind w:firstLine="257"/>
              <w:rPr>
                <w:rFonts w:ascii="Times New Roman" w:eastAsia="Times New Roman" w:hAnsi="Times New Roman" w:cs="Times New Roman"/>
                <w:b/>
                <w:bCs/>
                <w:sz w:val="26"/>
                <w:szCs w:val="26"/>
                <w:lang w:eastAsia="ru-RU"/>
              </w:rPr>
            </w:pPr>
            <w:r w:rsidRPr="003A6A48">
              <w:rPr>
                <w:rFonts w:ascii="Times New Roman" w:eastAsia="Times New Roman" w:hAnsi="Times New Roman" w:cs="Times New Roman"/>
                <w:b/>
                <w:bCs/>
                <w:sz w:val="26"/>
                <w:szCs w:val="26"/>
                <w:lang w:eastAsia="ru-RU"/>
              </w:rPr>
              <w:t>ДОХОДЫ</w:t>
            </w:r>
          </w:p>
        </w:tc>
        <w:tc>
          <w:tcPr>
            <w:tcW w:w="2011" w:type="dxa"/>
            <w:vAlign w:val="center"/>
          </w:tcPr>
          <w:p w:rsidR="003A6A48" w:rsidRPr="003A6A48" w:rsidRDefault="003A6A48" w:rsidP="003A6A48">
            <w:pPr>
              <w:spacing w:after="0" w:line="240" w:lineRule="auto"/>
              <w:jc w:val="center"/>
              <w:rPr>
                <w:rFonts w:ascii="Times New Roman" w:eastAsia="Times New Roman" w:hAnsi="Times New Roman" w:cs="Times New Roman"/>
                <w:color w:val="FFFFFF"/>
                <w:sz w:val="26"/>
                <w:szCs w:val="26"/>
                <w:lang w:eastAsia="ru-RU"/>
              </w:rPr>
            </w:pPr>
          </w:p>
        </w:tc>
        <w:tc>
          <w:tcPr>
            <w:tcW w:w="2037" w:type="dxa"/>
            <w:vAlign w:val="center"/>
          </w:tcPr>
          <w:p w:rsidR="003A6A48" w:rsidRPr="003A6A48" w:rsidRDefault="003A6A48" w:rsidP="003A6A48">
            <w:pPr>
              <w:spacing w:after="0" w:line="240" w:lineRule="auto"/>
              <w:jc w:val="center"/>
              <w:rPr>
                <w:rFonts w:ascii="Times New Roman" w:eastAsia="Times New Roman" w:hAnsi="Times New Roman" w:cs="Times New Roman"/>
                <w:sz w:val="26"/>
                <w:szCs w:val="26"/>
                <w:lang w:eastAsia="ru-RU"/>
              </w:rPr>
            </w:pPr>
          </w:p>
        </w:tc>
      </w:tr>
      <w:tr w:rsidR="003A6A48" w:rsidRPr="003A6A48" w:rsidTr="002D29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9"/>
          <w:jc w:val="center"/>
        </w:trPr>
        <w:tc>
          <w:tcPr>
            <w:tcW w:w="6267" w:type="dxa"/>
            <w:vAlign w:val="bottom"/>
          </w:tcPr>
          <w:p w:rsidR="003A6A48" w:rsidRPr="003A6A48" w:rsidRDefault="003A6A48" w:rsidP="003A6A48">
            <w:pPr>
              <w:spacing w:after="0" w:line="240" w:lineRule="auto"/>
              <w:jc w:val="both"/>
              <w:rPr>
                <w:rFonts w:ascii="Times New Roman" w:eastAsia="Times New Roman" w:hAnsi="Times New Roman" w:cs="Times New Roman"/>
                <w:b/>
                <w:bCs/>
                <w:sz w:val="26"/>
                <w:szCs w:val="26"/>
                <w:lang w:eastAsia="ru-RU"/>
              </w:rPr>
            </w:pPr>
            <w:r w:rsidRPr="003A6A48">
              <w:rPr>
                <w:rFonts w:ascii="Times New Roman" w:eastAsia="Times New Roman" w:hAnsi="Times New Roman" w:cs="Times New Roman"/>
                <w:b/>
                <w:bCs/>
                <w:sz w:val="26"/>
                <w:szCs w:val="26"/>
                <w:lang w:eastAsia="ru-RU"/>
              </w:rPr>
              <w:t>Налоговые доходы</w:t>
            </w:r>
          </w:p>
        </w:tc>
        <w:tc>
          <w:tcPr>
            <w:tcW w:w="2011" w:type="dxa"/>
            <w:vAlign w:val="center"/>
          </w:tcPr>
          <w:p w:rsidR="003A6A48" w:rsidRPr="003A6A48" w:rsidRDefault="003A6A48" w:rsidP="003A6A48">
            <w:pPr>
              <w:spacing w:after="0" w:line="240" w:lineRule="auto"/>
              <w:jc w:val="center"/>
              <w:rPr>
                <w:rFonts w:ascii="Times New Roman" w:eastAsia="Times New Roman" w:hAnsi="Times New Roman" w:cs="Times New Roman"/>
                <w:b/>
                <w:sz w:val="26"/>
                <w:szCs w:val="26"/>
                <w:lang w:eastAsia="ru-RU"/>
              </w:rPr>
            </w:pPr>
            <w:r w:rsidRPr="003A6A48">
              <w:rPr>
                <w:rFonts w:ascii="Times New Roman" w:eastAsia="Times New Roman" w:hAnsi="Times New Roman" w:cs="Times New Roman"/>
                <w:b/>
                <w:sz w:val="26"/>
                <w:szCs w:val="26"/>
                <w:lang w:eastAsia="ru-RU"/>
              </w:rPr>
              <w:t>1263,0</w:t>
            </w:r>
          </w:p>
        </w:tc>
        <w:tc>
          <w:tcPr>
            <w:tcW w:w="2037" w:type="dxa"/>
            <w:vAlign w:val="center"/>
          </w:tcPr>
          <w:p w:rsidR="003A6A48" w:rsidRPr="003A6A48" w:rsidRDefault="003A6A48" w:rsidP="003A6A48">
            <w:pPr>
              <w:spacing w:after="0" w:line="240" w:lineRule="auto"/>
              <w:jc w:val="center"/>
              <w:rPr>
                <w:rFonts w:ascii="Times New Roman" w:eastAsia="Times New Roman" w:hAnsi="Times New Roman" w:cs="Times New Roman"/>
                <w:b/>
                <w:sz w:val="26"/>
                <w:szCs w:val="26"/>
                <w:lang w:eastAsia="ru-RU"/>
              </w:rPr>
            </w:pPr>
            <w:r w:rsidRPr="003A6A48">
              <w:rPr>
                <w:rFonts w:ascii="Times New Roman" w:eastAsia="Times New Roman" w:hAnsi="Times New Roman" w:cs="Times New Roman"/>
                <w:b/>
                <w:sz w:val="26"/>
                <w:szCs w:val="26"/>
                <w:lang w:eastAsia="ru-RU"/>
              </w:rPr>
              <w:t>190,0</w:t>
            </w:r>
          </w:p>
        </w:tc>
      </w:tr>
      <w:tr w:rsidR="003A6A48" w:rsidRPr="003A6A48" w:rsidTr="002D29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9"/>
          <w:jc w:val="center"/>
        </w:trPr>
        <w:tc>
          <w:tcPr>
            <w:tcW w:w="6267" w:type="dxa"/>
            <w:vAlign w:val="bottom"/>
          </w:tcPr>
          <w:p w:rsidR="003A6A48" w:rsidRPr="003A6A48" w:rsidRDefault="003A6A48" w:rsidP="003A6A48">
            <w:pPr>
              <w:spacing w:after="0" w:line="240" w:lineRule="auto"/>
              <w:jc w:val="both"/>
              <w:rPr>
                <w:rFonts w:ascii="Times New Roman" w:eastAsia="Times New Roman" w:hAnsi="Times New Roman" w:cs="Times New Roman"/>
                <w:bCs/>
                <w:sz w:val="26"/>
                <w:szCs w:val="26"/>
                <w:lang w:eastAsia="ru-RU"/>
              </w:rPr>
            </w:pPr>
            <w:r w:rsidRPr="003A6A48">
              <w:rPr>
                <w:rFonts w:ascii="Times New Roman" w:eastAsia="Times New Roman" w:hAnsi="Times New Roman" w:cs="Times New Roman"/>
                <w:bCs/>
                <w:sz w:val="26"/>
                <w:szCs w:val="26"/>
                <w:lang w:eastAsia="ru-RU"/>
              </w:rPr>
              <w:t>в том числе</w:t>
            </w:r>
          </w:p>
        </w:tc>
        <w:tc>
          <w:tcPr>
            <w:tcW w:w="2011" w:type="dxa"/>
            <w:vAlign w:val="center"/>
          </w:tcPr>
          <w:p w:rsidR="003A6A48" w:rsidRPr="003A6A48" w:rsidRDefault="003A6A48" w:rsidP="003A6A48">
            <w:pPr>
              <w:spacing w:after="0" w:line="240" w:lineRule="auto"/>
              <w:jc w:val="center"/>
              <w:rPr>
                <w:rFonts w:ascii="Times New Roman" w:eastAsia="Times New Roman" w:hAnsi="Times New Roman" w:cs="Times New Roman"/>
                <w:sz w:val="26"/>
                <w:szCs w:val="26"/>
                <w:lang w:eastAsia="ru-RU"/>
              </w:rPr>
            </w:pPr>
          </w:p>
        </w:tc>
        <w:tc>
          <w:tcPr>
            <w:tcW w:w="2037" w:type="dxa"/>
            <w:vAlign w:val="center"/>
          </w:tcPr>
          <w:p w:rsidR="003A6A48" w:rsidRPr="003A6A48" w:rsidRDefault="003A6A48" w:rsidP="003A6A48">
            <w:pPr>
              <w:spacing w:after="0" w:line="240" w:lineRule="auto"/>
              <w:jc w:val="center"/>
              <w:rPr>
                <w:rFonts w:ascii="Times New Roman" w:eastAsia="Times New Roman" w:hAnsi="Times New Roman" w:cs="Times New Roman"/>
                <w:sz w:val="26"/>
                <w:szCs w:val="26"/>
                <w:lang w:eastAsia="ru-RU"/>
              </w:rPr>
            </w:pPr>
          </w:p>
        </w:tc>
      </w:tr>
      <w:tr w:rsidR="003A6A48" w:rsidRPr="003A6A48" w:rsidTr="002D29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9"/>
          <w:jc w:val="center"/>
        </w:trPr>
        <w:tc>
          <w:tcPr>
            <w:tcW w:w="6267" w:type="dxa"/>
            <w:vAlign w:val="bottom"/>
          </w:tcPr>
          <w:p w:rsidR="003A6A48" w:rsidRPr="003A6A48" w:rsidRDefault="003A6A48" w:rsidP="003A6A48">
            <w:pPr>
              <w:spacing w:after="0" w:line="240" w:lineRule="auto"/>
              <w:jc w:val="both"/>
              <w:rPr>
                <w:rFonts w:ascii="Times New Roman" w:eastAsia="Times New Roman" w:hAnsi="Times New Roman" w:cs="Times New Roman"/>
                <w:bCs/>
                <w:sz w:val="26"/>
                <w:szCs w:val="26"/>
                <w:lang w:eastAsia="ru-RU"/>
              </w:rPr>
            </w:pPr>
            <w:r w:rsidRPr="003A6A48">
              <w:rPr>
                <w:rFonts w:ascii="Times New Roman" w:eastAsia="Times New Roman" w:hAnsi="Times New Roman" w:cs="Times New Roman"/>
                <w:bCs/>
                <w:sz w:val="26"/>
                <w:szCs w:val="26"/>
                <w:lang w:eastAsia="ru-RU"/>
              </w:rPr>
              <w:t>Налог на доходы физических лиц</w:t>
            </w:r>
          </w:p>
        </w:tc>
        <w:tc>
          <w:tcPr>
            <w:tcW w:w="2011" w:type="dxa"/>
            <w:vAlign w:val="center"/>
          </w:tcPr>
          <w:p w:rsidR="003A6A48" w:rsidRPr="003A6A48" w:rsidRDefault="003A6A48" w:rsidP="003A6A48">
            <w:pPr>
              <w:spacing w:after="0" w:line="240" w:lineRule="auto"/>
              <w:jc w:val="center"/>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6"/>
                <w:szCs w:val="26"/>
                <w:lang w:eastAsia="ru-RU"/>
              </w:rPr>
              <w:t>569,0</w:t>
            </w:r>
          </w:p>
        </w:tc>
        <w:tc>
          <w:tcPr>
            <w:tcW w:w="2037" w:type="dxa"/>
            <w:vAlign w:val="center"/>
          </w:tcPr>
          <w:p w:rsidR="003A6A48" w:rsidRPr="003A6A48" w:rsidRDefault="003A6A48" w:rsidP="003A6A48">
            <w:pPr>
              <w:spacing w:after="0" w:line="240" w:lineRule="auto"/>
              <w:jc w:val="center"/>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6"/>
                <w:szCs w:val="26"/>
                <w:lang w:eastAsia="ru-RU"/>
              </w:rPr>
              <w:t>72,8</w:t>
            </w:r>
          </w:p>
        </w:tc>
      </w:tr>
      <w:tr w:rsidR="003A6A48" w:rsidRPr="003A6A48" w:rsidTr="002D29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9"/>
          <w:jc w:val="center"/>
        </w:trPr>
        <w:tc>
          <w:tcPr>
            <w:tcW w:w="6267" w:type="dxa"/>
            <w:vAlign w:val="bottom"/>
          </w:tcPr>
          <w:p w:rsidR="003A6A48" w:rsidRPr="003A6A48" w:rsidRDefault="003A6A48" w:rsidP="003A6A48">
            <w:pPr>
              <w:spacing w:after="0" w:line="240" w:lineRule="auto"/>
              <w:jc w:val="both"/>
              <w:rPr>
                <w:rFonts w:ascii="Times New Roman" w:eastAsia="Times New Roman" w:hAnsi="Times New Roman" w:cs="Times New Roman"/>
                <w:bCs/>
                <w:sz w:val="26"/>
                <w:szCs w:val="26"/>
                <w:lang w:eastAsia="ru-RU"/>
              </w:rPr>
            </w:pPr>
            <w:r w:rsidRPr="003A6A48">
              <w:rPr>
                <w:rFonts w:ascii="Times New Roman" w:eastAsia="Times New Roman" w:hAnsi="Times New Roman" w:cs="Times New Roman"/>
                <w:bCs/>
                <w:sz w:val="26"/>
                <w:szCs w:val="26"/>
                <w:lang w:eastAsia="ru-RU"/>
              </w:rPr>
              <w:t>Туристический налог</w:t>
            </w:r>
          </w:p>
        </w:tc>
        <w:tc>
          <w:tcPr>
            <w:tcW w:w="2011" w:type="dxa"/>
            <w:vAlign w:val="center"/>
          </w:tcPr>
          <w:p w:rsidR="003A6A48" w:rsidRPr="003A6A48" w:rsidRDefault="003A6A48" w:rsidP="003A6A48">
            <w:pPr>
              <w:spacing w:after="0" w:line="240" w:lineRule="auto"/>
              <w:jc w:val="center"/>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6"/>
                <w:szCs w:val="26"/>
                <w:lang w:eastAsia="ru-RU"/>
              </w:rPr>
              <w:t>180,0</w:t>
            </w:r>
          </w:p>
        </w:tc>
        <w:tc>
          <w:tcPr>
            <w:tcW w:w="2037" w:type="dxa"/>
            <w:vAlign w:val="center"/>
          </w:tcPr>
          <w:p w:rsidR="003A6A48" w:rsidRPr="003A6A48" w:rsidRDefault="003A6A48" w:rsidP="003A6A48">
            <w:pPr>
              <w:spacing w:after="0" w:line="240" w:lineRule="auto"/>
              <w:jc w:val="center"/>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6"/>
                <w:szCs w:val="26"/>
                <w:lang w:eastAsia="ru-RU"/>
              </w:rPr>
              <w:t>83,0</w:t>
            </w:r>
          </w:p>
        </w:tc>
      </w:tr>
      <w:tr w:rsidR="003A6A48" w:rsidRPr="003A6A48" w:rsidTr="002D29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9"/>
          <w:jc w:val="center"/>
        </w:trPr>
        <w:tc>
          <w:tcPr>
            <w:tcW w:w="6267" w:type="dxa"/>
            <w:vAlign w:val="bottom"/>
          </w:tcPr>
          <w:p w:rsidR="003A6A48" w:rsidRPr="003A6A48" w:rsidRDefault="003A6A48" w:rsidP="003A6A48">
            <w:pPr>
              <w:spacing w:after="0" w:line="240" w:lineRule="auto"/>
              <w:jc w:val="both"/>
              <w:rPr>
                <w:rFonts w:ascii="Times New Roman" w:eastAsia="Times New Roman" w:hAnsi="Times New Roman" w:cs="Times New Roman"/>
                <w:bCs/>
                <w:sz w:val="26"/>
                <w:szCs w:val="26"/>
                <w:lang w:eastAsia="ru-RU"/>
              </w:rPr>
            </w:pPr>
            <w:r w:rsidRPr="003A6A48">
              <w:rPr>
                <w:rFonts w:ascii="Times New Roman" w:eastAsia="Times New Roman" w:hAnsi="Times New Roman" w:cs="Times New Roman"/>
                <w:bCs/>
                <w:sz w:val="26"/>
                <w:szCs w:val="26"/>
                <w:lang w:eastAsia="ru-RU"/>
              </w:rPr>
              <w:t>Налог на имущество физических лиц</w:t>
            </w:r>
          </w:p>
        </w:tc>
        <w:tc>
          <w:tcPr>
            <w:tcW w:w="2011" w:type="dxa"/>
            <w:vAlign w:val="center"/>
          </w:tcPr>
          <w:p w:rsidR="003A6A48" w:rsidRPr="003A6A48" w:rsidRDefault="003A6A48" w:rsidP="003A6A48">
            <w:pPr>
              <w:spacing w:after="0" w:line="240" w:lineRule="auto"/>
              <w:jc w:val="center"/>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6"/>
                <w:szCs w:val="26"/>
                <w:lang w:eastAsia="ru-RU"/>
              </w:rPr>
              <w:t>130,0</w:t>
            </w:r>
          </w:p>
        </w:tc>
        <w:tc>
          <w:tcPr>
            <w:tcW w:w="2037" w:type="dxa"/>
            <w:vAlign w:val="center"/>
          </w:tcPr>
          <w:p w:rsidR="003A6A48" w:rsidRPr="003A6A48" w:rsidRDefault="003A6A48" w:rsidP="003A6A48">
            <w:pPr>
              <w:spacing w:after="0" w:line="240" w:lineRule="auto"/>
              <w:jc w:val="center"/>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6"/>
                <w:szCs w:val="26"/>
                <w:lang w:eastAsia="ru-RU"/>
              </w:rPr>
              <w:t>4,0</w:t>
            </w:r>
          </w:p>
        </w:tc>
      </w:tr>
      <w:tr w:rsidR="003A6A48" w:rsidRPr="003A6A48" w:rsidTr="002D29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9"/>
          <w:jc w:val="center"/>
        </w:trPr>
        <w:tc>
          <w:tcPr>
            <w:tcW w:w="6267" w:type="dxa"/>
            <w:vAlign w:val="bottom"/>
          </w:tcPr>
          <w:p w:rsidR="003A6A48" w:rsidRPr="003A6A48" w:rsidRDefault="003A6A48" w:rsidP="003A6A48">
            <w:pPr>
              <w:spacing w:after="0" w:line="240" w:lineRule="auto"/>
              <w:jc w:val="both"/>
              <w:rPr>
                <w:rFonts w:ascii="Times New Roman" w:eastAsia="Times New Roman" w:hAnsi="Times New Roman" w:cs="Times New Roman"/>
                <w:bCs/>
                <w:sz w:val="26"/>
                <w:szCs w:val="26"/>
                <w:lang w:eastAsia="ru-RU"/>
              </w:rPr>
            </w:pPr>
            <w:r w:rsidRPr="003A6A48">
              <w:rPr>
                <w:rFonts w:ascii="Times New Roman" w:eastAsia="Times New Roman" w:hAnsi="Times New Roman" w:cs="Times New Roman"/>
                <w:bCs/>
                <w:sz w:val="26"/>
                <w:szCs w:val="26"/>
                <w:lang w:eastAsia="ru-RU"/>
              </w:rPr>
              <w:t>Земельный налог</w:t>
            </w:r>
          </w:p>
        </w:tc>
        <w:tc>
          <w:tcPr>
            <w:tcW w:w="2011" w:type="dxa"/>
            <w:vAlign w:val="center"/>
          </w:tcPr>
          <w:p w:rsidR="003A6A48" w:rsidRPr="003A6A48" w:rsidRDefault="003A6A48" w:rsidP="003A6A48">
            <w:pPr>
              <w:spacing w:after="0" w:line="240" w:lineRule="auto"/>
              <w:jc w:val="center"/>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6"/>
                <w:szCs w:val="26"/>
                <w:lang w:eastAsia="ru-RU"/>
              </w:rPr>
              <w:t>384,0</w:t>
            </w:r>
          </w:p>
        </w:tc>
        <w:tc>
          <w:tcPr>
            <w:tcW w:w="2037" w:type="dxa"/>
            <w:vAlign w:val="center"/>
          </w:tcPr>
          <w:p w:rsidR="003A6A48" w:rsidRPr="003A6A48" w:rsidRDefault="003A6A48" w:rsidP="003A6A48">
            <w:pPr>
              <w:spacing w:after="0" w:line="240" w:lineRule="auto"/>
              <w:jc w:val="center"/>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6"/>
                <w:szCs w:val="26"/>
                <w:lang w:eastAsia="ru-RU"/>
              </w:rPr>
              <w:t>30,2</w:t>
            </w:r>
          </w:p>
        </w:tc>
      </w:tr>
      <w:tr w:rsidR="003A6A48" w:rsidRPr="003A6A48" w:rsidTr="002D29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6267" w:type="dxa"/>
            <w:vAlign w:val="bottom"/>
          </w:tcPr>
          <w:p w:rsidR="003A6A48" w:rsidRPr="003A6A48" w:rsidRDefault="003A6A48" w:rsidP="003A6A48">
            <w:pPr>
              <w:spacing w:after="0" w:line="240" w:lineRule="auto"/>
              <w:jc w:val="both"/>
              <w:rPr>
                <w:rFonts w:ascii="Times New Roman" w:eastAsia="Times New Roman" w:hAnsi="Times New Roman" w:cs="Times New Roman"/>
                <w:b/>
                <w:bCs/>
                <w:sz w:val="26"/>
                <w:szCs w:val="26"/>
                <w:lang w:eastAsia="ru-RU"/>
              </w:rPr>
            </w:pPr>
            <w:r w:rsidRPr="003A6A48">
              <w:rPr>
                <w:rFonts w:ascii="Times New Roman" w:eastAsia="Times New Roman" w:hAnsi="Times New Roman" w:cs="Times New Roman"/>
                <w:b/>
                <w:bCs/>
                <w:sz w:val="26"/>
                <w:szCs w:val="26"/>
                <w:lang w:eastAsia="ru-RU"/>
              </w:rPr>
              <w:t>Неналоговые доходы</w:t>
            </w:r>
          </w:p>
        </w:tc>
        <w:tc>
          <w:tcPr>
            <w:tcW w:w="2011" w:type="dxa"/>
            <w:vAlign w:val="center"/>
          </w:tcPr>
          <w:p w:rsidR="003A6A48" w:rsidRPr="003A6A48" w:rsidRDefault="003A6A48" w:rsidP="003A6A48">
            <w:pPr>
              <w:spacing w:after="0" w:line="240" w:lineRule="auto"/>
              <w:jc w:val="center"/>
              <w:rPr>
                <w:rFonts w:ascii="Times New Roman" w:eastAsia="Times New Roman" w:hAnsi="Times New Roman" w:cs="Times New Roman"/>
                <w:b/>
                <w:sz w:val="26"/>
                <w:szCs w:val="26"/>
                <w:lang w:eastAsia="ru-RU"/>
              </w:rPr>
            </w:pPr>
            <w:r w:rsidRPr="003A6A48">
              <w:rPr>
                <w:rFonts w:ascii="Times New Roman" w:eastAsia="Times New Roman" w:hAnsi="Times New Roman" w:cs="Times New Roman"/>
                <w:b/>
                <w:sz w:val="26"/>
                <w:szCs w:val="26"/>
                <w:lang w:eastAsia="ru-RU"/>
              </w:rPr>
              <w:t>585,0</w:t>
            </w:r>
          </w:p>
        </w:tc>
        <w:tc>
          <w:tcPr>
            <w:tcW w:w="2037" w:type="dxa"/>
            <w:vAlign w:val="center"/>
          </w:tcPr>
          <w:p w:rsidR="003A6A48" w:rsidRPr="003A6A48" w:rsidRDefault="003A6A48" w:rsidP="003A6A48">
            <w:pPr>
              <w:spacing w:after="0" w:line="240" w:lineRule="auto"/>
              <w:jc w:val="center"/>
              <w:rPr>
                <w:rFonts w:ascii="Times New Roman" w:eastAsia="Times New Roman" w:hAnsi="Times New Roman" w:cs="Times New Roman"/>
                <w:b/>
                <w:sz w:val="26"/>
                <w:szCs w:val="26"/>
                <w:lang w:eastAsia="ru-RU"/>
              </w:rPr>
            </w:pPr>
            <w:r w:rsidRPr="003A6A48">
              <w:rPr>
                <w:rFonts w:ascii="Times New Roman" w:eastAsia="Times New Roman" w:hAnsi="Times New Roman" w:cs="Times New Roman"/>
                <w:b/>
                <w:sz w:val="26"/>
                <w:szCs w:val="26"/>
                <w:lang w:eastAsia="ru-RU"/>
              </w:rPr>
              <w:t>169,2</w:t>
            </w:r>
          </w:p>
        </w:tc>
      </w:tr>
      <w:tr w:rsidR="003A6A48" w:rsidRPr="003A6A48" w:rsidTr="002D29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6267" w:type="dxa"/>
            <w:vAlign w:val="bottom"/>
          </w:tcPr>
          <w:p w:rsidR="003A6A48" w:rsidRPr="003A6A48" w:rsidRDefault="003A6A48" w:rsidP="003A6A48">
            <w:pPr>
              <w:spacing w:after="0" w:line="240" w:lineRule="auto"/>
              <w:jc w:val="both"/>
              <w:rPr>
                <w:rFonts w:ascii="Times New Roman" w:eastAsia="Times New Roman" w:hAnsi="Times New Roman" w:cs="Times New Roman"/>
                <w:bCs/>
                <w:sz w:val="26"/>
                <w:szCs w:val="26"/>
                <w:lang w:eastAsia="ru-RU"/>
              </w:rPr>
            </w:pPr>
            <w:r w:rsidRPr="003A6A48">
              <w:rPr>
                <w:rFonts w:ascii="Times New Roman" w:eastAsia="Times New Roman" w:hAnsi="Times New Roman" w:cs="Times New Roman"/>
                <w:bCs/>
                <w:sz w:val="26"/>
                <w:szCs w:val="26"/>
                <w:lang w:eastAsia="ru-RU"/>
              </w:rPr>
              <w:t>в том числе</w:t>
            </w:r>
          </w:p>
        </w:tc>
        <w:tc>
          <w:tcPr>
            <w:tcW w:w="2011" w:type="dxa"/>
            <w:vAlign w:val="center"/>
          </w:tcPr>
          <w:p w:rsidR="003A6A48" w:rsidRPr="003A6A48" w:rsidRDefault="003A6A48" w:rsidP="003A6A48">
            <w:pPr>
              <w:spacing w:after="0" w:line="240" w:lineRule="auto"/>
              <w:jc w:val="center"/>
              <w:rPr>
                <w:rFonts w:ascii="Times New Roman" w:eastAsia="Times New Roman" w:hAnsi="Times New Roman" w:cs="Times New Roman"/>
                <w:sz w:val="26"/>
                <w:szCs w:val="26"/>
                <w:lang w:eastAsia="ru-RU"/>
              </w:rPr>
            </w:pPr>
          </w:p>
        </w:tc>
        <w:tc>
          <w:tcPr>
            <w:tcW w:w="2037" w:type="dxa"/>
            <w:vAlign w:val="center"/>
          </w:tcPr>
          <w:p w:rsidR="003A6A48" w:rsidRPr="003A6A48" w:rsidRDefault="003A6A48" w:rsidP="003A6A48">
            <w:pPr>
              <w:spacing w:after="0" w:line="240" w:lineRule="auto"/>
              <w:jc w:val="center"/>
              <w:rPr>
                <w:rFonts w:ascii="Times New Roman" w:eastAsia="Times New Roman" w:hAnsi="Times New Roman" w:cs="Times New Roman"/>
                <w:sz w:val="26"/>
                <w:szCs w:val="26"/>
                <w:lang w:eastAsia="ru-RU"/>
              </w:rPr>
            </w:pPr>
          </w:p>
        </w:tc>
      </w:tr>
      <w:tr w:rsidR="003A6A48" w:rsidRPr="003A6A48" w:rsidTr="002D29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6267" w:type="dxa"/>
            <w:vAlign w:val="bottom"/>
          </w:tcPr>
          <w:p w:rsidR="003A6A48" w:rsidRPr="003A6A48" w:rsidRDefault="003A6A48" w:rsidP="003A6A48">
            <w:pPr>
              <w:spacing w:after="0" w:line="240" w:lineRule="auto"/>
              <w:jc w:val="both"/>
              <w:rPr>
                <w:rFonts w:ascii="Times New Roman" w:eastAsia="Times New Roman" w:hAnsi="Times New Roman" w:cs="Times New Roman"/>
                <w:bCs/>
                <w:sz w:val="26"/>
                <w:szCs w:val="26"/>
                <w:lang w:eastAsia="ru-RU"/>
              </w:rPr>
            </w:pPr>
            <w:r w:rsidRPr="003A6A48">
              <w:rPr>
                <w:rFonts w:ascii="Times New Roman" w:eastAsia="Times New Roman" w:hAnsi="Times New Roman" w:cs="Times New Roman"/>
                <w:bCs/>
                <w:sz w:val="26"/>
                <w:szCs w:val="26"/>
                <w:lang w:eastAsia="ru-RU"/>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2011" w:type="dxa"/>
            <w:vAlign w:val="center"/>
          </w:tcPr>
          <w:p w:rsidR="003A6A48" w:rsidRPr="003A6A48" w:rsidRDefault="003A6A48" w:rsidP="003A6A48">
            <w:pPr>
              <w:spacing w:after="0" w:line="240" w:lineRule="auto"/>
              <w:jc w:val="center"/>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6"/>
                <w:szCs w:val="26"/>
                <w:lang w:eastAsia="ru-RU"/>
              </w:rPr>
              <w:t>29,0</w:t>
            </w:r>
          </w:p>
        </w:tc>
        <w:tc>
          <w:tcPr>
            <w:tcW w:w="2037" w:type="dxa"/>
            <w:vAlign w:val="center"/>
          </w:tcPr>
          <w:p w:rsidR="003A6A48" w:rsidRPr="003A6A48" w:rsidRDefault="003A6A48" w:rsidP="003A6A48">
            <w:pPr>
              <w:spacing w:after="0" w:line="240" w:lineRule="auto"/>
              <w:jc w:val="center"/>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6"/>
                <w:szCs w:val="26"/>
                <w:lang w:eastAsia="ru-RU"/>
              </w:rPr>
              <w:t>6,2</w:t>
            </w:r>
          </w:p>
        </w:tc>
      </w:tr>
      <w:tr w:rsidR="003A6A48" w:rsidRPr="003A6A48" w:rsidTr="002D29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6267" w:type="dxa"/>
            <w:vAlign w:val="bottom"/>
          </w:tcPr>
          <w:p w:rsidR="003A6A48" w:rsidRPr="003A6A48" w:rsidRDefault="003A6A48" w:rsidP="003A6A48">
            <w:pPr>
              <w:spacing w:after="0" w:line="240" w:lineRule="auto"/>
              <w:jc w:val="both"/>
              <w:rPr>
                <w:rFonts w:ascii="Times New Roman" w:eastAsia="Times New Roman" w:hAnsi="Times New Roman" w:cs="Times New Roman"/>
                <w:bCs/>
                <w:sz w:val="26"/>
                <w:szCs w:val="26"/>
                <w:lang w:eastAsia="ru-RU"/>
              </w:rPr>
            </w:pPr>
            <w:r w:rsidRPr="003A6A48">
              <w:rPr>
                <w:rFonts w:ascii="Times New Roman" w:eastAsia="Times New Roman" w:hAnsi="Times New Roman" w:cs="Times New Roman"/>
                <w:bCs/>
                <w:sz w:val="26"/>
                <w:szCs w:val="26"/>
                <w:lang w:eastAsia="ru-RU"/>
              </w:rPr>
              <w:t>Доходы, поступающие в порядке возмещения расходов, понесенных в связи с эксплуатацией имущества</w:t>
            </w:r>
          </w:p>
        </w:tc>
        <w:tc>
          <w:tcPr>
            <w:tcW w:w="2011" w:type="dxa"/>
            <w:vAlign w:val="center"/>
          </w:tcPr>
          <w:p w:rsidR="003A6A48" w:rsidRPr="003A6A48" w:rsidRDefault="003A6A48" w:rsidP="003A6A48">
            <w:pPr>
              <w:spacing w:after="0" w:line="240" w:lineRule="auto"/>
              <w:jc w:val="center"/>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6"/>
                <w:szCs w:val="26"/>
                <w:lang w:eastAsia="ru-RU"/>
              </w:rPr>
              <w:t>556,0</w:t>
            </w:r>
          </w:p>
        </w:tc>
        <w:tc>
          <w:tcPr>
            <w:tcW w:w="2037" w:type="dxa"/>
            <w:vAlign w:val="center"/>
          </w:tcPr>
          <w:p w:rsidR="003A6A48" w:rsidRPr="003A6A48" w:rsidRDefault="003A6A48" w:rsidP="003A6A48">
            <w:pPr>
              <w:spacing w:after="0" w:line="240" w:lineRule="auto"/>
              <w:jc w:val="center"/>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6"/>
                <w:szCs w:val="26"/>
                <w:lang w:eastAsia="ru-RU"/>
              </w:rPr>
              <w:t>163,0</w:t>
            </w:r>
          </w:p>
        </w:tc>
      </w:tr>
      <w:tr w:rsidR="003A6A48" w:rsidRPr="003A6A48" w:rsidTr="002D29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6267" w:type="dxa"/>
            <w:vAlign w:val="bottom"/>
          </w:tcPr>
          <w:p w:rsidR="003A6A48" w:rsidRPr="003A6A48" w:rsidRDefault="003A6A48" w:rsidP="003A6A48">
            <w:pPr>
              <w:spacing w:after="0" w:line="240" w:lineRule="auto"/>
              <w:jc w:val="both"/>
              <w:rPr>
                <w:rFonts w:ascii="Times New Roman" w:eastAsia="Times New Roman" w:hAnsi="Times New Roman" w:cs="Times New Roman"/>
                <w:b/>
                <w:bCs/>
                <w:sz w:val="26"/>
                <w:szCs w:val="26"/>
                <w:lang w:eastAsia="ru-RU"/>
              </w:rPr>
            </w:pPr>
            <w:r w:rsidRPr="003A6A48">
              <w:rPr>
                <w:rFonts w:ascii="Times New Roman" w:eastAsia="Times New Roman" w:hAnsi="Times New Roman" w:cs="Times New Roman"/>
                <w:b/>
                <w:bCs/>
                <w:sz w:val="26"/>
                <w:szCs w:val="26"/>
                <w:lang w:eastAsia="ru-RU"/>
              </w:rPr>
              <w:t>Безвозмездные поступления, всего</w:t>
            </w:r>
          </w:p>
        </w:tc>
        <w:tc>
          <w:tcPr>
            <w:tcW w:w="2011" w:type="dxa"/>
            <w:vAlign w:val="center"/>
          </w:tcPr>
          <w:p w:rsidR="003A6A48" w:rsidRPr="003A6A48" w:rsidRDefault="003A6A48" w:rsidP="003A6A48">
            <w:pPr>
              <w:spacing w:after="0" w:line="240" w:lineRule="auto"/>
              <w:jc w:val="center"/>
              <w:rPr>
                <w:rFonts w:ascii="Times New Roman" w:eastAsia="Times New Roman" w:hAnsi="Times New Roman" w:cs="Times New Roman"/>
                <w:b/>
                <w:sz w:val="26"/>
                <w:szCs w:val="26"/>
                <w:lang w:eastAsia="ru-RU"/>
              </w:rPr>
            </w:pPr>
            <w:r w:rsidRPr="003A6A48">
              <w:rPr>
                <w:rFonts w:ascii="Times New Roman" w:eastAsia="Times New Roman" w:hAnsi="Times New Roman" w:cs="Times New Roman"/>
                <w:b/>
                <w:sz w:val="26"/>
                <w:szCs w:val="26"/>
                <w:lang w:eastAsia="ru-RU"/>
              </w:rPr>
              <w:t>10288,4</w:t>
            </w:r>
          </w:p>
        </w:tc>
        <w:tc>
          <w:tcPr>
            <w:tcW w:w="2037" w:type="dxa"/>
            <w:vAlign w:val="center"/>
          </w:tcPr>
          <w:p w:rsidR="003A6A48" w:rsidRPr="003A6A48" w:rsidRDefault="003A6A48" w:rsidP="003A6A48">
            <w:pPr>
              <w:spacing w:after="0" w:line="240" w:lineRule="auto"/>
              <w:jc w:val="center"/>
              <w:rPr>
                <w:rFonts w:ascii="Times New Roman" w:eastAsia="Times New Roman" w:hAnsi="Times New Roman" w:cs="Times New Roman"/>
                <w:b/>
                <w:sz w:val="26"/>
                <w:szCs w:val="26"/>
                <w:lang w:eastAsia="ru-RU"/>
              </w:rPr>
            </w:pPr>
            <w:r w:rsidRPr="003A6A48">
              <w:rPr>
                <w:rFonts w:ascii="Times New Roman" w:eastAsia="Times New Roman" w:hAnsi="Times New Roman" w:cs="Times New Roman"/>
                <w:b/>
                <w:sz w:val="26"/>
                <w:szCs w:val="26"/>
                <w:lang w:eastAsia="ru-RU"/>
              </w:rPr>
              <w:t>1812,9</w:t>
            </w:r>
          </w:p>
        </w:tc>
      </w:tr>
      <w:tr w:rsidR="003A6A48" w:rsidRPr="003A6A48" w:rsidTr="002D29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jc w:val="center"/>
        </w:trPr>
        <w:tc>
          <w:tcPr>
            <w:tcW w:w="6267" w:type="dxa"/>
            <w:vAlign w:val="bottom"/>
          </w:tcPr>
          <w:p w:rsidR="003A6A48" w:rsidRPr="003A6A48" w:rsidRDefault="003A6A48" w:rsidP="003A6A48">
            <w:pPr>
              <w:spacing w:after="0" w:line="240" w:lineRule="auto"/>
              <w:jc w:val="both"/>
              <w:rPr>
                <w:rFonts w:ascii="Times New Roman" w:eastAsia="Times New Roman" w:hAnsi="Times New Roman" w:cs="Times New Roman"/>
                <w:bCs/>
                <w:sz w:val="26"/>
                <w:szCs w:val="26"/>
                <w:lang w:eastAsia="ru-RU"/>
              </w:rPr>
            </w:pPr>
            <w:r w:rsidRPr="003A6A48">
              <w:rPr>
                <w:rFonts w:ascii="Times New Roman" w:eastAsia="Times New Roman" w:hAnsi="Times New Roman" w:cs="Times New Roman"/>
                <w:bCs/>
                <w:sz w:val="26"/>
                <w:szCs w:val="26"/>
                <w:lang w:eastAsia="ru-RU"/>
              </w:rPr>
              <w:t>в том числе</w:t>
            </w:r>
          </w:p>
        </w:tc>
        <w:tc>
          <w:tcPr>
            <w:tcW w:w="2011" w:type="dxa"/>
            <w:vAlign w:val="center"/>
          </w:tcPr>
          <w:p w:rsidR="003A6A48" w:rsidRPr="003A6A48" w:rsidRDefault="003A6A48" w:rsidP="003A6A48">
            <w:pPr>
              <w:spacing w:after="0" w:line="240" w:lineRule="auto"/>
              <w:jc w:val="center"/>
              <w:rPr>
                <w:rFonts w:ascii="Times New Roman" w:eastAsia="Times New Roman" w:hAnsi="Times New Roman" w:cs="Times New Roman"/>
                <w:sz w:val="26"/>
                <w:szCs w:val="26"/>
                <w:lang w:eastAsia="ru-RU"/>
              </w:rPr>
            </w:pPr>
          </w:p>
        </w:tc>
        <w:tc>
          <w:tcPr>
            <w:tcW w:w="2037" w:type="dxa"/>
            <w:vAlign w:val="center"/>
          </w:tcPr>
          <w:p w:rsidR="003A6A48" w:rsidRPr="003A6A48" w:rsidRDefault="003A6A48" w:rsidP="003A6A48">
            <w:pPr>
              <w:spacing w:after="0" w:line="240" w:lineRule="auto"/>
              <w:jc w:val="center"/>
              <w:rPr>
                <w:rFonts w:ascii="Times New Roman" w:eastAsia="Times New Roman" w:hAnsi="Times New Roman" w:cs="Times New Roman"/>
                <w:sz w:val="26"/>
                <w:szCs w:val="26"/>
                <w:lang w:eastAsia="ru-RU"/>
              </w:rPr>
            </w:pPr>
          </w:p>
        </w:tc>
      </w:tr>
      <w:tr w:rsidR="003A6A48" w:rsidRPr="003A6A48" w:rsidTr="002D29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jc w:val="center"/>
        </w:trPr>
        <w:tc>
          <w:tcPr>
            <w:tcW w:w="6267" w:type="dxa"/>
            <w:vAlign w:val="center"/>
          </w:tcPr>
          <w:p w:rsidR="003A6A48" w:rsidRPr="003A6A48" w:rsidRDefault="003A6A48" w:rsidP="003A6A48">
            <w:pPr>
              <w:spacing w:after="0" w:line="240" w:lineRule="auto"/>
              <w:jc w:val="both"/>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6"/>
                <w:szCs w:val="26"/>
                <w:lang w:eastAsia="ru-RU"/>
              </w:rPr>
              <w:t>Дотации бюджетам сельских поселений на выравнивание бюджетной обеспеченности из бюджетов муниципальных районов</w:t>
            </w:r>
          </w:p>
        </w:tc>
        <w:tc>
          <w:tcPr>
            <w:tcW w:w="2011" w:type="dxa"/>
            <w:vAlign w:val="center"/>
          </w:tcPr>
          <w:p w:rsidR="003A6A48" w:rsidRPr="003A6A48" w:rsidRDefault="003A6A48" w:rsidP="003A6A48">
            <w:pPr>
              <w:spacing w:after="0" w:line="240" w:lineRule="auto"/>
              <w:jc w:val="center"/>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6"/>
                <w:szCs w:val="26"/>
                <w:lang w:eastAsia="ru-RU"/>
              </w:rPr>
              <w:t>1294,4</w:t>
            </w:r>
          </w:p>
        </w:tc>
        <w:tc>
          <w:tcPr>
            <w:tcW w:w="2037" w:type="dxa"/>
            <w:vAlign w:val="center"/>
          </w:tcPr>
          <w:p w:rsidR="003A6A48" w:rsidRPr="003A6A48" w:rsidRDefault="003A6A48" w:rsidP="003A6A48">
            <w:pPr>
              <w:spacing w:after="0" w:line="240" w:lineRule="auto"/>
              <w:jc w:val="center"/>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6"/>
                <w:szCs w:val="26"/>
                <w:lang w:eastAsia="ru-RU"/>
              </w:rPr>
              <w:t>236,0</w:t>
            </w:r>
          </w:p>
        </w:tc>
      </w:tr>
      <w:tr w:rsidR="003A6A48" w:rsidRPr="003A6A48" w:rsidTr="002D29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jc w:val="center"/>
        </w:trPr>
        <w:tc>
          <w:tcPr>
            <w:tcW w:w="6267" w:type="dxa"/>
            <w:vAlign w:val="center"/>
          </w:tcPr>
          <w:p w:rsidR="003A6A48" w:rsidRPr="003A6A48" w:rsidRDefault="003A6A48" w:rsidP="003A6A48">
            <w:pPr>
              <w:spacing w:after="0" w:line="240" w:lineRule="auto"/>
              <w:jc w:val="both"/>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6"/>
                <w:szCs w:val="26"/>
                <w:lang w:eastAsia="ru-RU"/>
              </w:rPr>
              <w:t>Прочие субсидии бюджетам сельских поселений</w:t>
            </w:r>
          </w:p>
        </w:tc>
        <w:tc>
          <w:tcPr>
            <w:tcW w:w="2011" w:type="dxa"/>
            <w:vAlign w:val="center"/>
          </w:tcPr>
          <w:p w:rsidR="003A6A48" w:rsidRPr="003A6A48" w:rsidRDefault="003A6A48" w:rsidP="003A6A48">
            <w:pPr>
              <w:spacing w:after="0" w:line="240" w:lineRule="auto"/>
              <w:jc w:val="center"/>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6"/>
                <w:szCs w:val="26"/>
                <w:lang w:eastAsia="ru-RU"/>
              </w:rPr>
              <w:t>3000,0</w:t>
            </w:r>
          </w:p>
        </w:tc>
        <w:tc>
          <w:tcPr>
            <w:tcW w:w="2037" w:type="dxa"/>
            <w:vAlign w:val="center"/>
          </w:tcPr>
          <w:p w:rsidR="003A6A48" w:rsidRPr="003A6A48" w:rsidRDefault="003A6A48" w:rsidP="003A6A48">
            <w:pPr>
              <w:spacing w:after="0" w:line="240" w:lineRule="auto"/>
              <w:jc w:val="center"/>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6"/>
                <w:szCs w:val="26"/>
                <w:lang w:eastAsia="ru-RU"/>
              </w:rPr>
              <w:t>0</w:t>
            </w:r>
          </w:p>
        </w:tc>
      </w:tr>
      <w:tr w:rsidR="003A6A48" w:rsidRPr="003A6A48" w:rsidTr="002D29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9"/>
          <w:jc w:val="center"/>
        </w:trPr>
        <w:tc>
          <w:tcPr>
            <w:tcW w:w="6267" w:type="dxa"/>
            <w:vAlign w:val="center"/>
          </w:tcPr>
          <w:p w:rsidR="003A6A48" w:rsidRPr="003A6A48" w:rsidRDefault="003A6A48" w:rsidP="003A6A48">
            <w:pPr>
              <w:spacing w:after="0" w:line="240" w:lineRule="auto"/>
              <w:jc w:val="both"/>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6"/>
                <w:szCs w:val="26"/>
                <w:lang w:eastAsia="ru-RU"/>
              </w:rPr>
              <w:lastRenderedPageBreak/>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2011" w:type="dxa"/>
            <w:vAlign w:val="center"/>
          </w:tcPr>
          <w:p w:rsidR="003A6A48" w:rsidRPr="003A6A48" w:rsidRDefault="003A6A48" w:rsidP="003A6A48">
            <w:pPr>
              <w:spacing w:after="0" w:line="240" w:lineRule="auto"/>
              <w:jc w:val="center"/>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6"/>
                <w:szCs w:val="26"/>
                <w:lang w:eastAsia="ru-RU"/>
              </w:rPr>
              <w:t>314,1</w:t>
            </w:r>
          </w:p>
        </w:tc>
        <w:tc>
          <w:tcPr>
            <w:tcW w:w="2037" w:type="dxa"/>
            <w:vAlign w:val="center"/>
          </w:tcPr>
          <w:p w:rsidR="003A6A48" w:rsidRPr="003A6A48" w:rsidRDefault="003A6A48" w:rsidP="003A6A48">
            <w:pPr>
              <w:spacing w:after="0" w:line="240" w:lineRule="auto"/>
              <w:jc w:val="center"/>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6"/>
                <w:szCs w:val="26"/>
                <w:lang w:eastAsia="ru-RU"/>
              </w:rPr>
              <w:t>78,5</w:t>
            </w:r>
          </w:p>
        </w:tc>
      </w:tr>
      <w:tr w:rsidR="003A6A48" w:rsidRPr="003A6A48" w:rsidTr="002D29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9"/>
          <w:jc w:val="center"/>
        </w:trPr>
        <w:tc>
          <w:tcPr>
            <w:tcW w:w="6267" w:type="dxa"/>
            <w:vAlign w:val="center"/>
          </w:tcPr>
          <w:p w:rsidR="003A6A48" w:rsidRPr="003A6A48" w:rsidRDefault="003A6A48" w:rsidP="003A6A48">
            <w:pPr>
              <w:spacing w:after="0" w:line="240" w:lineRule="auto"/>
              <w:jc w:val="both"/>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6"/>
                <w:szCs w:val="26"/>
                <w:lang w:eastAsia="ru-RU"/>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2011" w:type="dxa"/>
            <w:vAlign w:val="center"/>
          </w:tcPr>
          <w:p w:rsidR="003A6A48" w:rsidRPr="003A6A48" w:rsidRDefault="003A6A48" w:rsidP="003A6A48">
            <w:pPr>
              <w:spacing w:after="0" w:line="240" w:lineRule="auto"/>
              <w:jc w:val="center"/>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6"/>
                <w:szCs w:val="26"/>
                <w:lang w:eastAsia="ru-RU"/>
              </w:rPr>
              <w:t>1970,0</w:t>
            </w:r>
          </w:p>
        </w:tc>
        <w:tc>
          <w:tcPr>
            <w:tcW w:w="2037" w:type="dxa"/>
            <w:vAlign w:val="center"/>
          </w:tcPr>
          <w:p w:rsidR="003A6A48" w:rsidRPr="003A6A48" w:rsidRDefault="003A6A48" w:rsidP="003A6A48">
            <w:pPr>
              <w:spacing w:after="0" w:line="240" w:lineRule="auto"/>
              <w:jc w:val="center"/>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6"/>
                <w:szCs w:val="26"/>
                <w:lang w:eastAsia="ru-RU"/>
              </w:rPr>
              <w:t>491,5</w:t>
            </w:r>
          </w:p>
        </w:tc>
      </w:tr>
      <w:tr w:rsidR="003A6A48" w:rsidRPr="003A6A48" w:rsidTr="002D29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9"/>
          <w:jc w:val="center"/>
        </w:trPr>
        <w:tc>
          <w:tcPr>
            <w:tcW w:w="6267" w:type="dxa"/>
            <w:vAlign w:val="center"/>
          </w:tcPr>
          <w:p w:rsidR="003A6A48" w:rsidRPr="003A6A48" w:rsidRDefault="003A6A48" w:rsidP="003A6A48">
            <w:pPr>
              <w:spacing w:after="0" w:line="240" w:lineRule="auto"/>
              <w:jc w:val="both"/>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6"/>
                <w:szCs w:val="26"/>
                <w:lang w:eastAsia="ru-RU"/>
              </w:rPr>
              <w:t>Прочие межбюджетные трансферты, передаваемые бюджетам</w:t>
            </w:r>
          </w:p>
        </w:tc>
        <w:tc>
          <w:tcPr>
            <w:tcW w:w="2011" w:type="dxa"/>
            <w:vAlign w:val="center"/>
          </w:tcPr>
          <w:p w:rsidR="003A6A48" w:rsidRPr="003A6A48" w:rsidRDefault="003A6A48" w:rsidP="003A6A48">
            <w:pPr>
              <w:spacing w:after="0" w:line="240" w:lineRule="auto"/>
              <w:jc w:val="center"/>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6"/>
                <w:szCs w:val="26"/>
                <w:lang w:eastAsia="ru-RU"/>
              </w:rPr>
              <w:t>3711,0</w:t>
            </w:r>
          </w:p>
        </w:tc>
        <w:tc>
          <w:tcPr>
            <w:tcW w:w="2037" w:type="dxa"/>
            <w:vAlign w:val="center"/>
          </w:tcPr>
          <w:p w:rsidR="003A6A48" w:rsidRPr="003A6A48" w:rsidRDefault="003A6A48" w:rsidP="003A6A48">
            <w:pPr>
              <w:spacing w:after="0" w:line="240" w:lineRule="auto"/>
              <w:jc w:val="center"/>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6"/>
                <w:szCs w:val="26"/>
                <w:lang w:eastAsia="ru-RU"/>
              </w:rPr>
              <w:t>1008,0</w:t>
            </w:r>
          </w:p>
        </w:tc>
      </w:tr>
      <w:tr w:rsidR="003A6A48" w:rsidRPr="003A6A48" w:rsidTr="002D29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9"/>
          <w:jc w:val="center"/>
        </w:trPr>
        <w:tc>
          <w:tcPr>
            <w:tcW w:w="6267" w:type="dxa"/>
            <w:vAlign w:val="center"/>
          </w:tcPr>
          <w:p w:rsidR="003A6A48" w:rsidRPr="003A6A48" w:rsidRDefault="003A6A48" w:rsidP="003A6A48">
            <w:pPr>
              <w:spacing w:after="0" w:line="240" w:lineRule="auto"/>
              <w:jc w:val="both"/>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6"/>
                <w:szCs w:val="26"/>
                <w:lang w:eastAsia="ru-RU"/>
              </w:rPr>
              <w:t>Возврат прочих остатков субсидий, субвенций и иных межбюджетных трансфертов, имеющих целевое назначение, прошлых лет из бюджетов сельских поселений</w:t>
            </w:r>
          </w:p>
        </w:tc>
        <w:tc>
          <w:tcPr>
            <w:tcW w:w="2011" w:type="dxa"/>
            <w:vAlign w:val="center"/>
          </w:tcPr>
          <w:p w:rsidR="003A6A48" w:rsidRPr="003A6A48" w:rsidRDefault="003A6A48" w:rsidP="003A6A48">
            <w:pPr>
              <w:spacing w:after="0" w:line="240" w:lineRule="auto"/>
              <w:jc w:val="center"/>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6"/>
                <w:szCs w:val="26"/>
                <w:lang w:eastAsia="ru-RU"/>
              </w:rPr>
              <w:t>-1,1</w:t>
            </w:r>
          </w:p>
        </w:tc>
        <w:tc>
          <w:tcPr>
            <w:tcW w:w="2037" w:type="dxa"/>
            <w:vAlign w:val="center"/>
          </w:tcPr>
          <w:p w:rsidR="003A6A48" w:rsidRPr="003A6A48" w:rsidRDefault="003A6A48" w:rsidP="003A6A48">
            <w:pPr>
              <w:spacing w:after="0" w:line="240" w:lineRule="auto"/>
              <w:jc w:val="center"/>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6"/>
                <w:szCs w:val="26"/>
                <w:lang w:eastAsia="ru-RU"/>
              </w:rPr>
              <w:t>-1,1</w:t>
            </w:r>
          </w:p>
        </w:tc>
      </w:tr>
      <w:tr w:rsidR="003A6A48" w:rsidRPr="003A6A48" w:rsidTr="002D29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7"/>
          <w:jc w:val="center"/>
        </w:trPr>
        <w:tc>
          <w:tcPr>
            <w:tcW w:w="6267" w:type="dxa"/>
            <w:vAlign w:val="center"/>
          </w:tcPr>
          <w:p w:rsidR="003A6A48" w:rsidRPr="003A6A48" w:rsidRDefault="003A6A48" w:rsidP="003A6A48">
            <w:pPr>
              <w:spacing w:after="0" w:line="240" w:lineRule="auto"/>
              <w:jc w:val="right"/>
              <w:rPr>
                <w:rFonts w:ascii="Times New Roman" w:eastAsia="Times New Roman" w:hAnsi="Times New Roman" w:cs="Times New Roman"/>
                <w:b/>
                <w:bCs/>
                <w:sz w:val="26"/>
                <w:szCs w:val="26"/>
                <w:lang w:eastAsia="ru-RU"/>
              </w:rPr>
            </w:pPr>
            <w:r w:rsidRPr="003A6A48">
              <w:rPr>
                <w:rFonts w:ascii="Times New Roman" w:eastAsia="Times New Roman" w:hAnsi="Times New Roman" w:cs="Times New Roman"/>
                <w:b/>
                <w:bCs/>
                <w:sz w:val="26"/>
                <w:szCs w:val="26"/>
                <w:lang w:eastAsia="ru-RU"/>
              </w:rPr>
              <w:t>ВСЕГО ДОХОДОВ</w:t>
            </w:r>
          </w:p>
        </w:tc>
        <w:tc>
          <w:tcPr>
            <w:tcW w:w="2011" w:type="dxa"/>
            <w:vAlign w:val="center"/>
          </w:tcPr>
          <w:p w:rsidR="003A6A48" w:rsidRPr="003A6A48" w:rsidRDefault="003A6A48" w:rsidP="003A6A48">
            <w:pPr>
              <w:spacing w:after="0" w:line="240" w:lineRule="auto"/>
              <w:jc w:val="center"/>
              <w:rPr>
                <w:rFonts w:ascii="Times New Roman" w:eastAsia="Times New Roman" w:hAnsi="Times New Roman" w:cs="Times New Roman"/>
                <w:b/>
                <w:bCs/>
                <w:sz w:val="26"/>
                <w:szCs w:val="26"/>
                <w:lang w:eastAsia="ru-RU"/>
              </w:rPr>
            </w:pPr>
            <w:r w:rsidRPr="003A6A48">
              <w:rPr>
                <w:rFonts w:ascii="Times New Roman" w:eastAsia="Times New Roman" w:hAnsi="Times New Roman" w:cs="Times New Roman"/>
                <w:b/>
                <w:bCs/>
                <w:sz w:val="26"/>
                <w:szCs w:val="26"/>
                <w:lang w:eastAsia="ru-RU"/>
              </w:rPr>
              <w:t>12136,4</w:t>
            </w:r>
          </w:p>
        </w:tc>
        <w:tc>
          <w:tcPr>
            <w:tcW w:w="2037" w:type="dxa"/>
            <w:vAlign w:val="center"/>
          </w:tcPr>
          <w:p w:rsidR="003A6A48" w:rsidRPr="003A6A48" w:rsidRDefault="003A6A48" w:rsidP="003A6A48">
            <w:pPr>
              <w:spacing w:after="0" w:line="240" w:lineRule="auto"/>
              <w:jc w:val="center"/>
              <w:rPr>
                <w:rFonts w:ascii="Times New Roman" w:eastAsia="Times New Roman" w:hAnsi="Times New Roman" w:cs="Times New Roman"/>
                <w:b/>
                <w:bCs/>
                <w:sz w:val="26"/>
                <w:szCs w:val="26"/>
                <w:lang w:eastAsia="ru-RU"/>
              </w:rPr>
            </w:pPr>
            <w:r w:rsidRPr="003A6A48">
              <w:rPr>
                <w:rFonts w:ascii="Times New Roman" w:eastAsia="Times New Roman" w:hAnsi="Times New Roman" w:cs="Times New Roman"/>
                <w:b/>
                <w:bCs/>
                <w:sz w:val="26"/>
                <w:szCs w:val="26"/>
                <w:lang w:eastAsia="ru-RU"/>
              </w:rPr>
              <w:t>2172,1</w:t>
            </w:r>
          </w:p>
        </w:tc>
      </w:tr>
      <w:tr w:rsidR="003A6A48" w:rsidRPr="003A6A48" w:rsidTr="002D29D8">
        <w:trPr>
          <w:trHeight w:val="453"/>
          <w:jc w:val="center"/>
        </w:trPr>
        <w:tc>
          <w:tcPr>
            <w:tcW w:w="6267" w:type="dxa"/>
            <w:tcBorders>
              <w:top w:val="single" w:sz="4" w:space="0" w:color="auto"/>
              <w:left w:val="single" w:sz="4" w:space="0" w:color="auto"/>
              <w:bottom w:val="single" w:sz="4" w:space="0" w:color="auto"/>
              <w:right w:val="single" w:sz="4" w:space="0" w:color="auto"/>
            </w:tcBorders>
            <w:vAlign w:val="center"/>
          </w:tcPr>
          <w:p w:rsidR="003A6A48" w:rsidRPr="003A6A48" w:rsidRDefault="003A6A48" w:rsidP="003A6A48">
            <w:pPr>
              <w:spacing w:after="0" w:line="240" w:lineRule="auto"/>
              <w:ind w:firstLine="257"/>
              <w:rPr>
                <w:rFonts w:ascii="Times New Roman" w:eastAsia="Times New Roman" w:hAnsi="Times New Roman" w:cs="Times New Roman"/>
                <w:b/>
                <w:sz w:val="26"/>
                <w:szCs w:val="26"/>
                <w:lang w:val="en-US" w:eastAsia="ru-RU"/>
              </w:rPr>
            </w:pPr>
            <w:r w:rsidRPr="003A6A48">
              <w:rPr>
                <w:rFonts w:ascii="Times New Roman" w:eastAsia="Times New Roman" w:hAnsi="Times New Roman" w:cs="Times New Roman"/>
                <w:b/>
                <w:sz w:val="26"/>
                <w:szCs w:val="26"/>
                <w:lang w:eastAsia="ru-RU"/>
              </w:rPr>
              <w:t>РАСХОДЫ</w:t>
            </w:r>
          </w:p>
        </w:tc>
        <w:tc>
          <w:tcPr>
            <w:tcW w:w="2011"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6"/>
                <w:szCs w:val="26"/>
                <w:lang w:eastAsia="ru-RU"/>
              </w:rPr>
            </w:pPr>
          </w:p>
        </w:tc>
        <w:tc>
          <w:tcPr>
            <w:tcW w:w="2037"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6"/>
                <w:szCs w:val="26"/>
                <w:lang w:eastAsia="ru-RU"/>
              </w:rPr>
            </w:pPr>
          </w:p>
        </w:tc>
      </w:tr>
      <w:tr w:rsidR="003A6A48" w:rsidRPr="003A6A48" w:rsidTr="002D29D8">
        <w:trPr>
          <w:trHeight w:val="225"/>
          <w:jc w:val="center"/>
        </w:trPr>
        <w:tc>
          <w:tcPr>
            <w:tcW w:w="6267" w:type="dxa"/>
            <w:tcBorders>
              <w:top w:val="nil"/>
              <w:left w:val="single" w:sz="4" w:space="0" w:color="auto"/>
              <w:bottom w:val="single" w:sz="4" w:space="0" w:color="auto"/>
              <w:right w:val="single" w:sz="4" w:space="0" w:color="auto"/>
            </w:tcBorders>
            <w:vAlign w:val="bottom"/>
          </w:tcPr>
          <w:p w:rsidR="003A6A48" w:rsidRPr="003A6A48" w:rsidRDefault="003A6A48" w:rsidP="003A6A48">
            <w:pPr>
              <w:spacing w:after="0" w:line="240" w:lineRule="auto"/>
              <w:rPr>
                <w:rFonts w:ascii="Times New Roman" w:eastAsia="Times New Roman" w:hAnsi="Times New Roman" w:cs="Times New Roman"/>
                <w:b/>
                <w:sz w:val="26"/>
                <w:szCs w:val="26"/>
                <w:lang w:eastAsia="ru-RU"/>
              </w:rPr>
            </w:pPr>
            <w:r w:rsidRPr="003A6A48">
              <w:rPr>
                <w:rFonts w:ascii="Times New Roman" w:eastAsia="Times New Roman" w:hAnsi="Times New Roman" w:cs="Times New Roman"/>
                <w:b/>
                <w:sz w:val="26"/>
                <w:szCs w:val="26"/>
                <w:lang w:eastAsia="ru-RU"/>
              </w:rPr>
              <w:t>01</w:t>
            </w:r>
            <w:r w:rsidRPr="003A6A48">
              <w:rPr>
                <w:rFonts w:ascii="Times New Roman" w:eastAsia="Times New Roman" w:hAnsi="Times New Roman" w:cs="Times New Roman"/>
                <w:b/>
                <w:sz w:val="26"/>
                <w:szCs w:val="26"/>
                <w:lang w:val="en-US" w:eastAsia="ru-RU"/>
              </w:rPr>
              <w:t> </w:t>
            </w:r>
            <w:r w:rsidRPr="003A6A48">
              <w:rPr>
                <w:rFonts w:ascii="Times New Roman" w:eastAsia="Times New Roman" w:hAnsi="Times New Roman" w:cs="Times New Roman"/>
                <w:b/>
                <w:sz w:val="26"/>
                <w:szCs w:val="26"/>
                <w:lang w:eastAsia="ru-RU"/>
              </w:rPr>
              <w:t>Общегосударственные вопросы</w:t>
            </w:r>
          </w:p>
        </w:tc>
        <w:tc>
          <w:tcPr>
            <w:tcW w:w="2011" w:type="dxa"/>
            <w:tcBorders>
              <w:top w:val="nil"/>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b/>
                <w:bCs/>
                <w:sz w:val="26"/>
                <w:szCs w:val="26"/>
                <w:lang w:eastAsia="ru-RU"/>
              </w:rPr>
            </w:pPr>
            <w:r w:rsidRPr="003A6A48">
              <w:rPr>
                <w:rFonts w:ascii="Times New Roman" w:eastAsia="Times New Roman" w:hAnsi="Times New Roman" w:cs="Times New Roman"/>
                <w:b/>
                <w:bCs/>
                <w:sz w:val="26"/>
                <w:szCs w:val="26"/>
                <w:lang w:eastAsia="ru-RU"/>
              </w:rPr>
              <w:t>2953,5</w:t>
            </w:r>
          </w:p>
        </w:tc>
        <w:tc>
          <w:tcPr>
            <w:tcW w:w="2037" w:type="dxa"/>
            <w:tcBorders>
              <w:top w:val="nil"/>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b/>
                <w:bCs/>
                <w:sz w:val="26"/>
                <w:szCs w:val="26"/>
                <w:lang w:eastAsia="ru-RU"/>
              </w:rPr>
            </w:pPr>
            <w:r w:rsidRPr="003A6A48">
              <w:rPr>
                <w:rFonts w:ascii="Times New Roman" w:eastAsia="Times New Roman" w:hAnsi="Times New Roman" w:cs="Times New Roman"/>
                <w:b/>
                <w:bCs/>
                <w:sz w:val="26"/>
                <w:szCs w:val="26"/>
                <w:lang w:eastAsia="ru-RU"/>
              </w:rPr>
              <w:t>575,8</w:t>
            </w:r>
          </w:p>
        </w:tc>
      </w:tr>
      <w:tr w:rsidR="003A6A48" w:rsidRPr="003A6A48" w:rsidTr="002D29D8">
        <w:trPr>
          <w:trHeight w:val="225"/>
          <w:jc w:val="center"/>
        </w:trPr>
        <w:tc>
          <w:tcPr>
            <w:tcW w:w="6267" w:type="dxa"/>
            <w:tcBorders>
              <w:top w:val="nil"/>
              <w:left w:val="single" w:sz="4" w:space="0" w:color="auto"/>
              <w:bottom w:val="single" w:sz="4" w:space="0" w:color="auto"/>
              <w:right w:val="single" w:sz="4" w:space="0" w:color="auto"/>
            </w:tcBorders>
            <w:vAlign w:val="bottom"/>
          </w:tcPr>
          <w:p w:rsidR="003A6A48" w:rsidRPr="003A6A48" w:rsidRDefault="003A6A48" w:rsidP="003A6A48">
            <w:pPr>
              <w:spacing w:after="0" w:line="240" w:lineRule="auto"/>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6"/>
                <w:szCs w:val="26"/>
                <w:lang w:eastAsia="ru-RU"/>
              </w:rPr>
              <w:t>0102 Функционирование высшего должностного лица субъекта Российской Федерации и муниципального образования</w:t>
            </w:r>
          </w:p>
        </w:tc>
        <w:tc>
          <w:tcPr>
            <w:tcW w:w="2011" w:type="dxa"/>
            <w:tcBorders>
              <w:top w:val="nil"/>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bCs/>
                <w:sz w:val="26"/>
                <w:szCs w:val="26"/>
                <w:lang w:eastAsia="ru-RU"/>
              </w:rPr>
            </w:pPr>
            <w:r w:rsidRPr="003A6A48">
              <w:rPr>
                <w:rFonts w:ascii="Times New Roman" w:eastAsia="Times New Roman" w:hAnsi="Times New Roman" w:cs="Times New Roman"/>
                <w:bCs/>
                <w:sz w:val="26"/>
                <w:szCs w:val="26"/>
                <w:lang w:eastAsia="ru-RU"/>
              </w:rPr>
              <w:t>718,0</w:t>
            </w:r>
          </w:p>
        </w:tc>
        <w:tc>
          <w:tcPr>
            <w:tcW w:w="2037" w:type="dxa"/>
            <w:tcBorders>
              <w:top w:val="nil"/>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bCs/>
                <w:sz w:val="26"/>
                <w:szCs w:val="26"/>
                <w:lang w:eastAsia="ru-RU"/>
              </w:rPr>
            </w:pPr>
            <w:r w:rsidRPr="003A6A48">
              <w:rPr>
                <w:rFonts w:ascii="Times New Roman" w:eastAsia="Times New Roman" w:hAnsi="Times New Roman" w:cs="Times New Roman"/>
                <w:bCs/>
                <w:sz w:val="26"/>
                <w:szCs w:val="26"/>
                <w:lang w:eastAsia="ru-RU"/>
              </w:rPr>
              <w:t>176,3</w:t>
            </w:r>
          </w:p>
        </w:tc>
      </w:tr>
      <w:tr w:rsidR="003A6A48" w:rsidRPr="003A6A48" w:rsidTr="002D29D8">
        <w:trPr>
          <w:trHeight w:val="248"/>
          <w:jc w:val="center"/>
        </w:trPr>
        <w:tc>
          <w:tcPr>
            <w:tcW w:w="6267" w:type="dxa"/>
            <w:tcBorders>
              <w:top w:val="nil"/>
              <w:left w:val="single" w:sz="4" w:space="0" w:color="auto"/>
              <w:bottom w:val="single" w:sz="4" w:space="0" w:color="auto"/>
              <w:right w:val="single" w:sz="4" w:space="0" w:color="auto"/>
            </w:tcBorders>
            <w:vAlign w:val="bottom"/>
          </w:tcPr>
          <w:p w:rsidR="003A6A48" w:rsidRPr="003A6A48" w:rsidRDefault="003A6A48" w:rsidP="003A6A48">
            <w:pPr>
              <w:spacing w:after="0" w:line="240" w:lineRule="auto"/>
              <w:jc w:val="both"/>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6"/>
                <w:szCs w:val="26"/>
                <w:lang w:eastAsia="ru-RU"/>
              </w:rPr>
              <w:t>0104 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2011" w:type="dxa"/>
            <w:tcBorders>
              <w:top w:val="nil"/>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6"/>
                <w:szCs w:val="26"/>
                <w:lang w:eastAsia="ru-RU"/>
              </w:rPr>
              <w:t>906,3</w:t>
            </w:r>
          </w:p>
        </w:tc>
        <w:tc>
          <w:tcPr>
            <w:tcW w:w="2037" w:type="dxa"/>
            <w:tcBorders>
              <w:top w:val="nil"/>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6"/>
                <w:szCs w:val="26"/>
                <w:lang w:eastAsia="ru-RU"/>
              </w:rPr>
              <w:t>140,2</w:t>
            </w:r>
          </w:p>
        </w:tc>
      </w:tr>
      <w:tr w:rsidR="003A6A48" w:rsidRPr="003A6A48" w:rsidTr="002D29D8">
        <w:trPr>
          <w:trHeight w:val="248"/>
          <w:jc w:val="center"/>
        </w:trPr>
        <w:tc>
          <w:tcPr>
            <w:tcW w:w="6267" w:type="dxa"/>
            <w:tcBorders>
              <w:top w:val="nil"/>
              <w:left w:val="single" w:sz="4" w:space="0" w:color="auto"/>
              <w:bottom w:val="single" w:sz="4" w:space="0" w:color="auto"/>
              <w:right w:val="single" w:sz="4" w:space="0" w:color="auto"/>
            </w:tcBorders>
            <w:vAlign w:val="bottom"/>
          </w:tcPr>
          <w:p w:rsidR="003A6A48" w:rsidRPr="003A6A48" w:rsidRDefault="003A6A48" w:rsidP="003A6A48">
            <w:pPr>
              <w:spacing w:after="0" w:line="240" w:lineRule="auto"/>
              <w:jc w:val="both"/>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6"/>
                <w:szCs w:val="26"/>
                <w:lang w:eastAsia="ru-RU"/>
              </w:rPr>
              <w:t>0111 Резервные фонды</w:t>
            </w:r>
          </w:p>
        </w:tc>
        <w:tc>
          <w:tcPr>
            <w:tcW w:w="2011" w:type="dxa"/>
            <w:tcBorders>
              <w:top w:val="nil"/>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6"/>
                <w:szCs w:val="26"/>
                <w:lang w:eastAsia="ru-RU"/>
              </w:rPr>
              <w:t>2,0</w:t>
            </w:r>
          </w:p>
        </w:tc>
        <w:tc>
          <w:tcPr>
            <w:tcW w:w="2037" w:type="dxa"/>
            <w:tcBorders>
              <w:top w:val="nil"/>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6"/>
                <w:szCs w:val="26"/>
                <w:lang w:eastAsia="ru-RU"/>
              </w:rPr>
              <w:t>0</w:t>
            </w:r>
          </w:p>
        </w:tc>
      </w:tr>
      <w:tr w:rsidR="003A6A48" w:rsidRPr="003A6A48" w:rsidTr="002D29D8">
        <w:trPr>
          <w:trHeight w:val="255"/>
          <w:jc w:val="center"/>
        </w:trPr>
        <w:tc>
          <w:tcPr>
            <w:tcW w:w="6267" w:type="dxa"/>
            <w:tcBorders>
              <w:top w:val="nil"/>
              <w:left w:val="single" w:sz="4" w:space="0" w:color="auto"/>
              <w:bottom w:val="single" w:sz="4" w:space="0" w:color="auto"/>
              <w:right w:val="single" w:sz="4" w:space="0" w:color="auto"/>
            </w:tcBorders>
            <w:vAlign w:val="bottom"/>
          </w:tcPr>
          <w:p w:rsidR="003A6A48" w:rsidRPr="003A6A48" w:rsidRDefault="003A6A48" w:rsidP="003A6A48">
            <w:pPr>
              <w:spacing w:after="0" w:line="240" w:lineRule="auto"/>
              <w:jc w:val="both"/>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6"/>
                <w:szCs w:val="26"/>
                <w:lang w:eastAsia="ru-RU"/>
              </w:rPr>
              <w:t>0113 Другие общегосударственные вопросы</w:t>
            </w:r>
          </w:p>
        </w:tc>
        <w:tc>
          <w:tcPr>
            <w:tcW w:w="2011" w:type="dxa"/>
            <w:tcBorders>
              <w:top w:val="nil"/>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6"/>
                <w:szCs w:val="26"/>
                <w:lang w:eastAsia="ru-RU"/>
              </w:rPr>
              <w:t>1327,2</w:t>
            </w:r>
          </w:p>
        </w:tc>
        <w:tc>
          <w:tcPr>
            <w:tcW w:w="2037" w:type="dxa"/>
            <w:tcBorders>
              <w:top w:val="nil"/>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6"/>
                <w:szCs w:val="26"/>
                <w:lang w:eastAsia="ru-RU"/>
              </w:rPr>
              <w:t>259,3</w:t>
            </w:r>
          </w:p>
        </w:tc>
      </w:tr>
      <w:tr w:rsidR="003A6A48" w:rsidRPr="003A6A48" w:rsidTr="002D29D8">
        <w:trPr>
          <w:trHeight w:val="255"/>
          <w:jc w:val="center"/>
        </w:trPr>
        <w:tc>
          <w:tcPr>
            <w:tcW w:w="6267" w:type="dxa"/>
            <w:tcBorders>
              <w:top w:val="nil"/>
              <w:left w:val="single" w:sz="4" w:space="0" w:color="auto"/>
              <w:bottom w:val="single" w:sz="4" w:space="0" w:color="auto"/>
              <w:right w:val="single" w:sz="4" w:space="0" w:color="auto"/>
            </w:tcBorders>
            <w:vAlign w:val="bottom"/>
          </w:tcPr>
          <w:p w:rsidR="003A6A48" w:rsidRPr="003A6A48" w:rsidRDefault="003A6A48" w:rsidP="003A6A48">
            <w:pPr>
              <w:spacing w:after="0" w:line="240" w:lineRule="auto"/>
              <w:jc w:val="both"/>
              <w:rPr>
                <w:rFonts w:ascii="Times New Roman" w:eastAsia="Times New Roman" w:hAnsi="Times New Roman" w:cs="Times New Roman"/>
                <w:b/>
                <w:sz w:val="26"/>
                <w:szCs w:val="26"/>
                <w:lang w:eastAsia="ru-RU"/>
              </w:rPr>
            </w:pPr>
            <w:r w:rsidRPr="003A6A48">
              <w:rPr>
                <w:rFonts w:ascii="Times New Roman" w:eastAsia="Times New Roman" w:hAnsi="Times New Roman" w:cs="Times New Roman"/>
                <w:b/>
                <w:sz w:val="26"/>
                <w:szCs w:val="26"/>
                <w:lang w:eastAsia="ru-RU"/>
              </w:rPr>
              <w:t>02 Национальная оборона</w:t>
            </w:r>
          </w:p>
        </w:tc>
        <w:tc>
          <w:tcPr>
            <w:tcW w:w="2011" w:type="dxa"/>
            <w:tcBorders>
              <w:top w:val="nil"/>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b/>
                <w:sz w:val="26"/>
                <w:szCs w:val="26"/>
                <w:lang w:eastAsia="ru-RU"/>
              </w:rPr>
            </w:pPr>
            <w:r w:rsidRPr="003A6A48">
              <w:rPr>
                <w:rFonts w:ascii="Times New Roman" w:eastAsia="Times New Roman" w:hAnsi="Times New Roman" w:cs="Times New Roman"/>
                <w:b/>
                <w:sz w:val="26"/>
                <w:szCs w:val="26"/>
                <w:lang w:eastAsia="ru-RU"/>
              </w:rPr>
              <w:t>314,1</w:t>
            </w:r>
          </w:p>
        </w:tc>
        <w:tc>
          <w:tcPr>
            <w:tcW w:w="2037" w:type="dxa"/>
            <w:tcBorders>
              <w:top w:val="nil"/>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b/>
                <w:sz w:val="26"/>
                <w:szCs w:val="26"/>
                <w:lang w:eastAsia="ru-RU"/>
              </w:rPr>
            </w:pPr>
            <w:r w:rsidRPr="003A6A48">
              <w:rPr>
                <w:rFonts w:ascii="Times New Roman" w:eastAsia="Times New Roman" w:hAnsi="Times New Roman" w:cs="Times New Roman"/>
                <w:b/>
                <w:sz w:val="26"/>
                <w:szCs w:val="26"/>
                <w:lang w:eastAsia="ru-RU"/>
              </w:rPr>
              <w:t>36,5</w:t>
            </w:r>
          </w:p>
        </w:tc>
      </w:tr>
      <w:tr w:rsidR="003A6A48" w:rsidRPr="003A6A48" w:rsidTr="002D29D8">
        <w:trPr>
          <w:trHeight w:val="255"/>
          <w:jc w:val="center"/>
        </w:trPr>
        <w:tc>
          <w:tcPr>
            <w:tcW w:w="6267" w:type="dxa"/>
            <w:tcBorders>
              <w:top w:val="nil"/>
              <w:left w:val="single" w:sz="4" w:space="0" w:color="auto"/>
              <w:bottom w:val="single" w:sz="4" w:space="0" w:color="auto"/>
              <w:right w:val="single" w:sz="4" w:space="0" w:color="auto"/>
            </w:tcBorders>
            <w:vAlign w:val="bottom"/>
          </w:tcPr>
          <w:p w:rsidR="003A6A48" w:rsidRPr="003A6A48" w:rsidRDefault="003A6A48" w:rsidP="003A6A48">
            <w:pPr>
              <w:spacing w:after="0" w:line="240" w:lineRule="auto"/>
              <w:jc w:val="both"/>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6"/>
                <w:szCs w:val="26"/>
                <w:lang w:eastAsia="ru-RU"/>
              </w:rPr>
              <w:t>0203 Осуществление первичного воинского учета на территориях, где отсутствуют военные комиссариаты</w:t>
            </w:r>
          </w:p>
        </w:tc>
        <w:tc>
          <w:tcPr>
            <w:tcW w:w="2011" w:type="dxa"/>
            <w:tcBorders>
              <w:top w:val="nil"/>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6"/>
                <w:szCs w:val="26"/>
                <w:lang w:eastAsia="ru-RU"/>
              </w:rPr>
              <w:t>314,1</w:t>
            </w:r>
          </w:p>
        </w:tc>
        <w:tc>
          <w:tcPr>
            <w:tcW w:w="2037" w:type="dxa"/>
            <w:tcBorders>
              <w:top w:val="nil"/>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6"/>
                <w:szCs w:val="26"/>
                <w:lang w:eastAsia="ru-RU"/>
              </w:rPr>
              <w:t>36,5</w:t>
            </w:r>
          </w:p>
        </w:tc>
      </w:tr>
      <w:tr w:rsidR="003A6A48" w:rsidRPr="003A6A48" w:rsidTr="002D29D8">
        <w:trPr>
          <w:trHeight w:val="255"/>
          <w:jc w:val="center"/>
        </w:trPr>
        <w:tc>
          <w:tcPr>
            <w:tcW w:w="6267" w:type="dxa"/>
            <w:tcBorders>
              <w:top w:val="nil"/>
              <w:left w:val="single" w:sz="4" w:space="0" w:color="auto"/>
              <w:bottom w:val="single" w:sz="4" w:space="0" w:color="auto"/>
              <w:right w:val="single" w:sz="4" w:space="0" w:color="auto"/>
            </w:tcBorders>
            <w:vAlign w:val="bottom"/>
          </w:tcPr>
          <w:p w:rsidR="003A6A48" w:rsidRPr="003A6A48" w:rsidRDefault="003A6A48" w:rsidP="003A6A48">
            <w:pPr>
              <w:spacing w:after="0" w:line="240" w:lineRule="auto"/>
              <w:jc w:val="both"/>
              <w:rPr>
                <w:rFonts w:ascii="Times New Roman" w:eastAsia="Times New Roman" w:hAnsi="Times New Roman" w:cs="Times New Roman"/>
                <w:b/>
                <w:sz w:val="26"/>
                <w:szCs w:val="26"/>
                <w:lang w:eastAsia="ru-RU"/>
              </w:rPr>
            </w:pPr>
            <w:r w:rsidRPr="003A6A48">
              <w:rPr>
                <w:rFonts w:ascii="Times New Roman" w:eastAsia="Times New Roman" w:hAnsi="Times New Roman" w:cs="Times New Roman"/>
                <w:b/>
                <w:sz w:val="26"/>
                <w:szCs w:val="26"/>
                <w:lang w:eastAsia="ru-RU"/>
              </w:rPr>
              <w:t>03 Национальная  безопасность и правоохранительная деятельность</w:t>
            </w:r>
          </w:p>
        </w:tc>
        <w:tc>
          <w:tcPr>
            <w:tcW w:w="2011" w:type="dxa"/>
            <w:tcBorders>
              <w:top w:val="nil"/>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b/>
                <w:sz w:val="26"/>
                <w:szCs w:val="26"/>
                <w:lang w:eastAsia="ru-RU"/>
              </w:rPr>
            </w:pPr>
            <w:r w:rsidRPr="003A6A48">
              <w:rPr>
                <w:rFonts w:ascii="Times New Roman" w:eastAsia="Times New Roman" w:hAnsi="Times New Roman" w:cs="Times New Roman"/>
                <w:b/>
                <w:sz w:val="26"/>
                <w:szCs w:val="26"/>
                <w:lang w:eastAsia="ru-RU"/>
              </w:rPr>
              <w:t>68,0</w:t>
            </w:r>
          </w:p>
        </w:tc>
        <w:tc>
          <w:tcPr>
            <w:tcW w:w="2037" w:type="dxa"/>
            <w:tcBorders>
              <w:top w:val="nil"/>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b/>
                <w:sz w:val="26"/>
                <w:szCs w:val="26"/>
                <w:lang w:eastAsia="ru-RU"/>
              </w:rPr>
            </w:pPr>
            <w:r w:rsidRPr="003A6A48">
              <w:rPr>
                <w:rFonts w:ascii="Times New Roman" w:eastAsia="Times New Roman" w:hAnsi="Times New Roman" w:cs="Times New Roman"/>
                <w:b/>
                <w:sz w:val="26"/>
                <w:szCs w:val="26"/>
                <w:lang w:eastAsia="ru-RU"/>
              </w:rPr>
              <w:t>0</w:t>
            </w:r>
          </w:p>
        </w:tc>
      </w:tr>
      <w:tr w:rsidR="003A6A48" w:rsidRPr="003A6A48" w:rsidTr="002D29D8">
        <w:trPr>
          <w:trHeight w:val="540"/>
          <w:jc w:val="center"/>
        </w:trPr>
        <w:tc>
          <w:tcPr>
            <w:tcW w:w="6267" w:type="dxa"/>
            <w:tcBorders>
              <w:top w:val="nil"/>
              <w:left w:val="single" w:sz="4" w:space="0" w:color="auto"/>
              <w:bottom w:val="single" w:sz="4" w:space="0" w:color="auto"/>
              <w:right w:val="single" w:sz="4" w:space="0" w:color="auto"/>
            </w:tcBorders>
            <w:vAlign w:val="bottom"/>
          </w:tcPr>
          <w:p w:rsidR="003A6A48" w:rsidRPr="003A6A48" w:rsidRDefault="003A6A48" w:rsidP="003A6A48">
            <w:pPr>
              <w:spacing w:after="0" w:line="240" w:lineRule="auto"/>
              <w:jc w:val="both"/>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6"/>
                <w:szCs w:val="26"/>
                <w:lang w:eastAsia="ru-RU"/>
              </w:rPr>
              <w:t>0310</w:t>
            </w:r>
            <w:r w:rsidRPr="003A6A48">
              <w:rPr>
                <w:rFonts w:ascii="Times New Roman" w:eastAsia="Times New Roman" w:hAnsi="Times New Roman" w:cs="Times New Roman"/>
                <w:sz w:val="26"/>
                <w:szCs w:val="26"/>
                <w:lang w:val="en-US" w:eastAsia="ru-RU"/>
              </w:rPr>
              <w:t> </w:t>
            </w:r>
            <w:r w:rsidRPr="003A6A48">
              <w:rPr>
                <w:rFonts w:ascii="Times New Roman" w:eastAsia="Times New Roman" w:hAnsi="Times New Roman" w:cs="Times New Roman"/>
                <w:sz w:val="26"/>
                <w:szCs w:val="26"/>
                <w:lang w:eastAsia="ru-RU"/>
              </w:rPr>
              <w:t>Защита населения и территорий от чрезвычайных ситуаций природного и техногенного характера, гражданская оборона</w:t>
            </w:r>
          </w:p>
        </w:tc>
        <w:tc>
          <w:tcPr>
            <w:tcW w:w="2011" w:type="dxa"/>
            <w:tcBorders>
              <w:top w:val="nil"/>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6"/>
                <w:szCs w:val="26"/>
                <w:lang w:eastAsia="ru-RU"/>
              </w:rPr>
              <w:t>68,0</w:t>
            </w:r>
          </w:p>
        </w:tc>
        <w:tc>
          <w:tcPr>
            <w:tcW w:w="2037" w:type="dxa"/>
            <w:tcBorders>
              <w:top w:val="nil"/>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6"/>
                <w:szCs w:val="26"/>
                <w:lang w:eastAsia="ru-RU"/>
              </w:rPr>
              <w:t>0</w:t>
            </w:r>
          </w:p>
        </w:tc>
      </w:tr>
      <w:tr w:rsidR="003A6A48" w:rsidRPr="003A6A48" w:rsidTr="002D29D8">
        <w:trPr>
          <w:trHeight w:val="255"/>
          <w:jc w:val="center"/>
        </w:trPr>
        <w:tc>
          <w:tcPr>
            <w:tcW w:w="6267" w:type="dxa"/>
            <w:tcBorders>
              <w:top w:val="nil"/>
              <w:left w:val="single" w:sz="4" w:space="0" w:color="auto"/>
              <w:bottom w:val="single" w:sz="4" w:space="0" w:color="auto"/>
              <w:right w:val="single" w:sz="4" w:space="0" w:color="auto"/>
            </w:tcBorders>
            <w:vAlign w:val="bottom"/>
          </w:tcPr>
          <w:p w:rsidR="003A6A48" w:rsidRPr="003A6A48" w:rsidRDefault="003A6A48" w:rsidP="003A6A48">
            <w:pPr>
              <w:spacing w:after="0" w:line="240" w:lineRule="auto"/>
              <w:jc w:val="both"/>
              <w:rPr>
                <w:rFonts w:ascii="Times New Roman" w:eastAsia="Times New Roman" w:hAnsi="Times New Roman" w:cs="Times New Roman"/>
                <w:b/>
                <w:sz w:val="26"/>
                <w:szCs w:val="26"/>
                <w:lang w:eastAsia="ru-RU"/>
              </w:rPr>
            </w:pPr>
            <w:r w:rsidRPr="003A6A48">
              <w:rPr>
                <w:rFonts w:ascii="Times New Roman" w:eastAsia="Times New Roman" w:hAnsi="Times New Roman" w:cs="Times New Roman"/>
                <w:b/>
                <w:sz w:val="26"/>
                <w:szCs w:val="26"/>
                <w:lang w:eastAsia="ru-RU"/>
              </w:rPr>
              <w:t>04</w:t>
            </w:r>
            <w:r w:rsidRPr="003A6A48">
              <w:rPr>
                <w:rFonts w:ascii="Times New Roman" w:eastAsia="Times New Roman" w:hAnsi="Times New Roman" w:cs="Times New Roman"/>
                <w:b/>
                <w:sz w:val="26"/>
                <w:szCs w:val="26"/>
                <w:lang w:val="en-US" w:eastAsia="ru-RU"/>
              </w:rPr>
              <w:t> </w:t>
            </w:r>
            <w:r w:rsidRPr="003A6A48">
              <w:rPr>
                <w:rFonts w:ascii="Times New Roman" w:eastAsia="Times New Roman" w:hAnsi="Times New Roman" w:cs="Times New Roman"/>
                <w:b/>
                <w:sz w:val="26"/>
                <w:szCs w:val="26"/>
                <w:lang w:eastAsia="ru-RU"/>
              </w:rPr>
              <w:t>Национальная экономика</w:t>
            </w:r>
          </w:p>
        </w:tc>
        <w:tc>
          <w:tcPr>
            <w:tcW w:w="2011" w:type="dxa"/>
            <w:tcBorders>
              <w:top w:val="nil"/>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b/>
                <w:bCs/>
                <w:sz w:val="26"/>
                <w:szCs w:val="26"/>
                <w:lang w:eastAsia="ru-RU"/>
              </w:rPr>
            </w:pPr>
            <w:r w:rsidRPr="003A6A48">
              <w:rPr>
                <w:rFonts w:ascii="Times New Roman" w:eastAsia="Times New Roman" w:hAnsi="Times New Roman" w:cs="Times New Roman"/>
                <w:b/>
                <w:bCs/>
                <w:sz w:val="26"/>
                <w:szCs w:val="26"/>
                <w:lang w:eastAsia="ru-RU"/>
              </w:rPr>
              <w:t>1973,0</w:t>
            </w:r>
          </w:p>
        </w:tc>
        <w:tc>
          <w:tcPr>
            <w:tcW w:w="2037" w:type="dxa"/>
            <w:tcBorders>
              <w:top w:val="nil"/>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b/>
                <w:bCs/>
                <w:sz w:val="26"/>
                <w:szCs w:val="26"/>
                <w:lang w:eastAsia="ru-RU"/>
              </w:rPr>
            </w:pPr>
            <w:r w:rsidRPr="003A6A48">
              <w:rPr>
                <w:rFonts w:ascii="Times New Roman" w:eastAsia="Times New Roman" w:hAnsi="Times New Roman" w:cs="Times New Roman"/>
                <w:b/>
                <w:bCs/>
                <w:sz w:val="26"/>
                <w:szCs w:val="26"/>
                <w:lang w:eastAsia="ru-RU"/>
              </w:rPr>
              <w:t>508,0</w:t>
            </w:r>
          </w:p>
        </w:tc>
      </w:tr>
      <w:tr w:rsidR="003A6A48" w:rsidRPr="003A6A48" w:rsidTr="002D29D8">
        <w:trPr>
          <w:trHeight w:val="255"/>
          <w:jc w:val="center"/>
        </w:trPr>
        <w:tc>
          <w:tcPr>
            <w:tcW w:w="6267" w:type="dxa"/>
            <w:tcBorders>
              <w:top w:val="nil"/>
              <w:left w:val="single" w:sz="4" w:space="0" w:color="auto"/>
              <w:bottom w:val="single" w:sz="4" w:space="0" w:color="auto"/>
              <w:right w:val="single" w:sz="4" w:space="0" w:color="auto"/>
            </w:tcBorders>
            <w:vAlign w:val="bottom"/>
          </w:tcPr>
          <w:p w:rsidR="003A6A48" w:rsidRPr="003A6A48" w:rsidRDefault="003A6A48" w:rsidP="003A6A48">
            <w:pPr>
              <w:spacing w:after="0" w:line="240" w:lineRule="auto"/>
              <w:jc w:val="both"/>
              <w:rPr>
                <w:rFonts w:ascii="Times New Roman" w:eastAsia="Times New Roman" w:hAnsi="Times New Roman" w:cs="Times New Roman"/>
                <w:bCs/>
                <w:sz w:val="26"/>
                <w:szCs w:val="26"/>
                <w:lang w:eastAsia="ru-RU"/>
              </w:rPr>
            </w:pPr>
            <w:r w:rsidRPr="003A6A48">
              <w:rPr>
                <w:rFonts w:ascii="Times New Roman" w:eastAsia="Times New Roman" w:hAnsi="Times New Roman" w:cs="Times New Roman"/>
                <w:bCs/>
                <w:sz w:val="26"/>
                <w:szCs w:val="26"/>
                <w:lang w:eastAsia="ru-RU"/>
              </w:rPr>
              <w:t>0401 Общеэкономические вопросы</w:t>
            </w:r>
          </w:p>
        </w:tc>
        <w:tc>
          <w:tcPr>
            <w:tcW w:w="2011" w:type="dxa"/>
            <w:tcBorders>
              <w:top w:val="nil"/>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bCs/>
                <w:sz w:val="26"/>
                <w:szCs w:val="26"/>
                <w:lang w:eastAsia="ru-RU"/>
              </w:rPr>
            </w:pPr>
            <w:r w:rsidRPr="003A6A48">
              <w:rPr>
                <w:rFonts w:ascii="Times New Roman" w:eastAsia="Times New Roman" w:hAnsi="Times New Roman" w:cs="Times New Roman"/>
                <w:bCs/>
                <w:sz w:val="26"/>
                <w:szCs w:val="26"/>
                <w:lang w:eastAsia="ru-RU"/>
              </w:rPr>
              <w:t>12,0</w:t>
            </w:r>
          </w:p>
        </w:tc>
        <w:tc>
          <w:tcPr>
            <w:tcW w:w="2037" w:type="dxa"/>
            <w:tcBorders>
              <w:top w:val="nil"/>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bCs/>
                <w:sz w:val="26"/>
                <w:szCs w:val="26"/>
                <w:lang w:eastAsia="ru-RU"/>
              </w:rPr>
            </w:pPr>
            <w:r w:rsidRPr="003A6A48">
              <w:rPr>
                <w:rFonts w:ascii="Times New Roman" w:eastAsia="Times New Roman" w:hAnsi="Times New Roman" w:cs="Times New Roman"/>
                <w:bCs/>
                <w:sz w:val="26"/>
                <w:szCs w:val="26"/>
                <w:lang w:eastAsia="ru-RU"/>
              </w:rPr>
              <w:t>0</w:t>
            </w:r>
          </w:p>
        </w:tc>
      </w:tr>
      <w:tr w:rsidR="003A6A48" w:rsidRPr="003A6A48" w:rsidTr="002D29D8">
        <w:trPr>
          <w:trHeight w:val="255"/>
          <w:jc w:val="center"/>
        </w:trPr>
        <w:tc>
          <w:tcPr>
            <w:tcW w:w="6267" w:type="dxa"/>
            <w:tcBorders>
              <w:top w:val="nil"/>
              <w:left w:val="single" w:sz="4" w:space="0" w:color="auto"/>
              <w:bottom w:val="single" w:sz="4" w:space="0" w:color="auto"/>
              <w:right w:val="single" w:sz="4" w:space="0" w:color="auto"/>
            </w:tcBorders>
            <w:vAlign w:val="bottom"/>
          </w:tcPr>
          <w:p w:rsidR="003A6A48" w:rsidRPr="003A6A48" w:rsidRDefault="003A6A48" w:rsidP="003A6A48">
            <w:pPr>
              <w:spacing w:after="0" w:line="240" w:lineRule="auto"/>
              <w:jc w:val="both"/>
              <w:rPr>
                <w:rFonts w:ascii="Times New Roman" w:eastAsia="Times New Roman" w:hAnsi="Times New Roman" w:cs="Times New Roman"/>
                <w:b/>
                <w:sz w:val="26"/>
                <w:szCs w:val="26"/>
                <w:lang w:eastAsia="ru-RU"/>
              </w:rPr>
            </w:pPr>
            <w:r w:rsidRPr="003A6A48">
              <w:rPr>
                <w:rFonts w:ascii="Times New Roman" w:eastAsia="Times New Roman" w:hAnsi="Times New Roman" w:cs="Times New Roman"/>
                <w:sz w:val="26"/>
                <w:szCs w:val="26"/>
                <w:lang w:eastAsia="ru-RU"/>
              </w:rPr>
              <w:t>0409 Дорожное хозяйство (дорожные фонды)</w:t>
            </w:r>
          </w:p>
        </w:tc>
        <w:tc>
          <w:tcPr>
            <w:tcW w:w="2011" w:type="dxa"/>
            <w:tcBorders>
              <w:top w:val="nil"/>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bCs/>
                <w:sz w:val="26"/>
                <w:szCs w:val="26"/>
                <w:lang w:eastAsia="ru-RU"/>
              </w:rPr>
            </w:pPr>
            <w:r w:rsidRPr="003A6A48">
              <w:rPr>
                <w:rFonts w:ascii="Times New Roman" w:eastAsia="Times New Roman" w:hAnsi="Times New Roman" w:cs="Times New Roman"/>
                <w:bCs/>
                <w:sz w:val="26"/>
                <w:szCs w:val="26"/>
                <w:lang w:eastAsia="ru-RU"/>
              </w:rPr>
              <w:t>1939,0</w:t>
            </w:r>
          </w:p>
        </w:tc>
        <w:tc>
          <w:tcPr>
            <w:tcW w:w="2037" w:type="dxa"/>
            <w:tcBorders>
              <w:top w:val="nil"/>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bCs/>
                <w:sz w:val="26"/>
                <w:szCs w:val="26"/>
                <w:lang w:eastAsia="ru-RU"/>
              </w:rPr>
            </w:pPr>
            <w:r w:rsidRPr="003A6A48">
              <w:rPr>
                <w:rFonts w:ascii="Times New Roman" w:eastAsia="Times New Roman" w:hAnsi="Times New Roman" w:cs="Times New Roman"/>
                <w:bCs/>
                <w:sz w:val="26"/>
                <w:szCs w:val="26"/>
                <w:lang w:eastAsia="ru-RU"/>
              </w:rPr>
              <w:t>486,0</w:t>
            </w:r>
          </w:p>
        </w:tc>
      </w:tr>
      <w:tr w:rsidR="003A6A48" w:rsidRPr="003A6A48" w:rsidTr="002D29D8">
        <w:trPr>
          <w:trHeight w:val="255"/>
          <w:jc w:val="center"/>
        </w:trPr>
        <w:tc>
          <w:tcPr>
            <w:tcW w:w="6267" w:type="dxa"/>
            <w:tcBorders>
              <w:top w:val="nil"/>
              <w:left w:val="single" w:sz="4" w:space="0" w:color="auto"/>
              <w:bottom w:val="single" w:sz="4" w:space="0" w:color="auto"/>
              <w:right w:val="single" w:sz="4" w:space="0" w:color="auto"/>
            </w:tcBorders>
            <w:vAlign w:val="bottom"/>
          </w:tcPr>
          <w:p w:rsidR="003A6A48" w:rsidRPr="003A6A48" w:rsidRDefault="003A6A48" w:rsidP="003A6A48">
            <w:pPr>
              <w:spacing w:after="0" w:line="240" w:lineRule="auto"/>
              <w:jc w:val="both"/>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6"/>
                <w:szCs w:val="26"/>
                <w:lang w:eastAsia="ru-RU"/>
              </w:rPr>
              <w:t>0412 Другие вопросы в области национальной экономики</w:t>
            </w:r>
          </w:p>
        </w:tc>
        <w:tc>
          <w:tcPr>
            <w:tcW w:w="2011" w:type="dxa"/>
            <w:tcBorders>
              <w:top w:val="nil"/>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bCs/>
                <w:sz w:val="26"/>
                <w:szCs w:val="26"/>
                <w:lang w:eastAsia="ru-RU"/>
              </w:rPr>
            </w:pPr>
            <w:r w:rsidRPr="003A6A48">
              <w:rPr>
                <w:rFonts w:ascii="Times New Roman" w:eastAsia="Times New Roman" w:hAnsi="Times New Roman" w:cs="Times New Roman"/>
                <w:bCs/>
                <w:sz w:val="26"/>
                <w:szCs w:val="26"/>
                <w:lang w:eastAsia="ru-RU"/>
              </w:rPr>
              <w:t>22,0</w:t>
            </w:r>
          </w:p>
        </w:tc>
        <w:tc>
          <w:tcPr>
            <w:tcW w:w="2037" w:type="dxa"/>
            <w:tcBorders>
              <w:top w:val="nil"/>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bCs/>
                <w:sz w:val="26"/>
                <w:szCs w:val="26"/>
                <w:lang w:eastAsia="ru-RU"/>
              </w:rPr>
            </w:pPr>
            <w:r w:rsidRPr="003A6A48">
              <w:rPr>
                <w:rFonts w:ascii="Times New Roman" w:eastAsia="Times New Roman" w:hAnsi="Times New Roman" w:cs="Times New Roman"/>
                <w:bCs/>
                <w:sz w:val="26"/>
                <w:szCs w:val="26"/>
                <w:lang w:eastAsia="ru-RU"/>
              </w:rPr>
              <w:t>22,0</w:t>
            </w:r>
          </w:p>
        </w:tc>
      </w:tr>
      <w:tr w:rsidR="003A6A48" w:rsidRPr="003A6A48" w:rsidTr="002D29D8">
        <w:trPr>
          <w:trHeight w:val="255"/>
          <w:jc w:val="center"/>
        </w:trPr>
        <w:tc>
          <w:tcPr>
            <w:tcW w:w="6267" w:type="dxa"/>
            <w:tcBorders>
              <w:top w:val="nil"/>
              <w:left w:val="single" w:sz="4" w:space="0" w:color="auto"/>
              <w:bottom w:val="single" w:sz="4" w:space="0" w:color="auto"/>
              <w:right w:val="single" w:sz="4" w:space="0" w:color="auto"/>
            </w:tcBorders>
            <w:vAlign w:val="bottom"/>
          </w:tcPr>
          <w:p w:rsidR="003A6A48" w:rsidRPr="003A6A48" w:rsidRDefault="003A6A48" w:rsidP="003A6A48">
            <w:pPr>
              <w:spacing w:after="0" w:line="240" w:lineRule="auto"/>
              <w:jc w:val="both"/>
              <w:rPr>
                <w:rFonts w:ascii="Times New Roman" w:eastAsia="Times New Roman" w:hAnsi="Times New Roman" w:cs="Times New Roman"/>
                <w:b/>
                <w:sz w:val="26"/>
                <w:szCs w:val="26"/>
                <w:lang w:eastAsia="ru-RU"/>
              </w:rPr>
            </w:pPr>
            <w:r w:rsidRPr="003A6A48">
              <w:rPr>
                <w:rFonts w:ascii="Times New Roman" w:eastAsia="Times New Roman" w:hAnsi="Times New Roman" w:cs="Times New Roman"/>
                <w:b/>
                <w:sz w:val="26"/>
                <w:szCs w:val="26"/>
                <w:lang w:eastAsia="ru-RU"/>
              </w:rPr>
              <w:t>05 Жилищно-коммунальное хозяйство</w:t>
            </w:r>
          </w:p>
        </w:tc>
        <w:tc>
          <w:tcPr>
            <w:tcW w:w="2011" w:type="dxa"/>
            <w:tcBorders>
              <w:top w:val="nil"/>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b/>
                <w:bCs/>
                <w:sz w:val="26"/>
                <w:szCs w:val="26"/>
                <w:lang w:eastAsia="ru-RU"/>
              </w:rPr>
            </w:pPr>
            <w:r w:rsidRPr="003A6A48">
              <w:rPr>
                <w:rFonts w:ascii="Times New Roman" w:eastAsia="Times New Roman" w:hAnsi="Times New Roman" w:cs="Times New Roman"/>
                <w:b/>
                <w:bCs/>
                <w:sz w:val="26"/>
                <w:szCs w:val="26"/>
                <w:lang w:eastAsia="ru-RU"/>
              </w:rPr>
              <w:t>3342,5</w:t>
            </w:r>
          </w:p>
        </w:tc>
        <w:tc>
          <w:tcPr>
            <w:tcW w:w="2037" w:type="dxa"/>
            <w:tcBorders>
              <w:top w:val="nil"/>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b/>
                <w:bCs/>
                <w:sz w:val="26"/>
                <w:szCs w:val="26"/>
                <w:lang w:eastAsia="ru-RU"/>
              </w:rPr>
            </w:pPr>
            <w:r w:rsidRPr="003A6A48">
              <w:rPr>
                <w:rFonts w:ascii="Times New Roman" w:eastAsia="Times New Roman" w:hAnsi="Times New Roman" w:cs="Times New Roman"/>
                <w:b/>
                <w:bCs/>
                <w:sz w:val="26"/>
                <w:szCs w:val="26"/>
                <w:lang w:eastAsia="ru-RU"/>
              </w:rPr>
              <w:t>0</w:t>
            </w:r>
          </w:p>
        </w:tc>
      </w:tr>
      <w:tr w:rsidR="003A6A48" w:rsidRPr="003A6A48" w:rsidTr="002D29D8">
        <w:trPr>
          <w:trHeight w:val="255"/>
          <w:jc w:val="center"/>
        </w:trPr>
        <w:tc>
          <w:tcPr>
            <w:tcW w:w="6267" w:type="dxa"/>
            <w:tcBorders>
              <w:top w:val="nil"/>
              <w:left w:val="single" w:sz="4" w:space="0" w:color="auto"/>
              <w:bottom w:val="single" w:sz="4" w:space="0" w:color="auto"/>
              <w:right w:val="single" w:sz="4" w:space="0" w:color="auto"/>
            </w:tcBorders>
            <w:vAlign w:val="bottom"/>
          </w:tcPr>
          <w:p w:rsidR="003A6A48" w:rsidRPr="003A6A48" w:rsidRDefault="003A6A48" w:rsidP="003A6A48">
            <w:pPr>
              <w:spacing w:after="0" w:line="240" w:lineRule="auto"/>
              <w:jc w:val="both"/>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6"/>
                <w:szCs w:val="26"/>
                <w:lang w:eastAsia="ru-RU"/>
              </w:rPr>
              <w:t>0502 Коммунальное хозяйство</w:t>
            </w:r>
          </w:p>
        </w:tc>
        <w:tc>
          <w:tcPr>
            <w:tcW w:w="2011" w:type="dxa"/>
            <w:tcBorders>
              <w:top w:val="nil"/>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6"/>
                <w:szCs w:val="26"/>
                <w:lang w:eastAsia="ru-RU"/>
              </w:rPr>
              <w:t>20,0</w:t>
            </w:r>
          </w:p>
        </w:tc>
        <w:tc>
          <w:tcPr>
            <w:tcW w:w="2037" w:type="dxa"/>
            <w:tcBorders>
              <w:top w:val="nil"/>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6"/>
                <w:szCs w:val="26"/>
                <w:lang w:eastAsia="ru-RU"/>
              </w:rPr>
              <w:t>0</w:t>
            </w:r>
          </w:p>
        </w:tc>
      </w:tr>
      <w:tr w:rsidR="003A6A48" w:rsidRPr="003A6A48" w:rsidTr="002D29D8">
        <w:trPr>
          <w:trHeight w:val="255"/>
          <w:jc w:val="center"/>
        </w:trPr>
        <w:tc>
          <w:tcPr>
            <w:tcW w:w="6267" w:type="dxa"/>
            <w:tcBorders>
              <w:top w:val="nil"/>
              <w:left w:val="single" w:sz="4" w:space="0" w:color="auto"/>
              <w:bottom w:val="single" w:sz="4" w:space="0" w:color="auto"/>
              <w:right w:val="single" w:sz="4" w:space="0" w:color="auto"/>
            </w:tcBorders>
            <w:vAlign w:val="bottom"/>
          </w:tcPr>
          <w:p w:rsidR="003A6A48" w:rsidRPr="003A6A48" w:rsidRDefault="003A6A48" w:rsidP="003A6A48">
            <w:pPr>
              <w:spacing w:after="0" w:line="240" w:lineRule="auto"/>
              <w:jc w:val="both"/>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6"/>
                <w:szCs w:val="26"/>
                <w:lang w:eastAsia="ru-RU"/>
              </w:rPr>
              <w:t>0503 Благоустройство</w:t>
            </w:r>
          </w:p>
        </w:tc>
        <w:tc>
          <w:tcPr>
            <w:tcW w:w="2011" w:type="dxa"/>
            <w:tcBorders>
              <w:top w:val="nil"/>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6"/>
                <w:szCs w:val="26"/>
                <w:lang w:eastAsia="ru-RU"/>
              </w:rPr>
              <w:t>3322,5</w:t>
            </w:r>
          </w:p>
        </w:tc>
        <w:tc>
          <w:tcPr>
            <w:tcW w:w="2037" w:type="dxa"/>
            <w:tcBorders>
              <w:top w:val="nil"/>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6"/>
                <w:szCs w:val="26"/>
                <w:lang w:eastAsia="ru-RU"/>
              </w:rPr>
              <w:t>0</w:t>
            </w:r>
          </w:p>
        </w:tc>
      </w:tr>
      <w:tr w:rsidR="003A6A48" w:rsidRPr="003A6A48" w:rsidTr="002D29D8">
        <w:trPr>
          <w:trHeight w:val="240"/>
          <w:jc w:val="center"/>
        </w:trPr>
        <w:tc>
          <w:tcPr>
            <w:tcW w:w="6267" w:type="dxa"/>
            <w:tcBorders>
              <w:top w:val="nil"/>
              <w:left w:val="single" w:sz="4" w:space="0" w:color="auto"/>
              <w:bottom w:val="single" w:sz="4" w:space="0" w:color="auto"/>
              <w:right w:val="single" w:sz="4" w:space="0" w:color="auto"/>
            </w:tcBorders>
            <w:vAlign w:val="bottom"/>
          </w:tcPr>
          <w:p w:rsidR="003A6A48" w:rsidRPr="003A6A48" w:rsidRDefault="003A6A48" w:rsidP="003A6A48">
            <w:pPr>
              <w:spacing w:after="0" w:line="240" w:lineRule="auto"/>
              <w:jc w:val="both"/>
              <w:rPr>
                <w:rFonts w:ascii="Times New Roman" w:eastAsia="Times New Roman" w:hAnsi="Times New Roman" w:cs="Times New Roman"/>
                <w:b/>
                <w:sz w:val="26"/>
                <w:szCs w:val="26"/>
                <w:lang w:eastAsia="ru-RU"/>
              </w:rPr>
            </w:pPr>
            <w:r w:rsidRPr="003A6A48">
              <w:rPr>
                <w:rFonts w:ascii="Times New Roman" w:eastAsia="Times New Roman" w:hAnsi="Times New Roman" w:cs="Times New Roman"/>
                <w:b/>
                <w:sz w:val="26"/>
                <w:szCs w:val="26"/>
                <w:lang w:eastAsia="ru-RU"/>
              </w:rPr>
              <w:lastRenderedPageBreak/>
              <w:t>08</w:t>
            </w:r>
            <w:r w:rsidRPr="003A6A48">
              <w:rPr>
                <w:rFonts w:ascii="Times New Roman" w:eastAsia="Times New Roman" w:hAnsi="Times New Roman" w:cs="Times New Roman"/>
                <w:b/>
                <w:sz w:val="26"/>
                <w:szCs w:val="26"/>
                <w:lang w:val="en-US" w:eastAsia="ru-RU"/>
              </w:rPr>
              <w:t> </w:t>
            </w:r>
            <w:r w:rsidRPr="003A6A48">
              <w:rPr>
                <w:rFonts w:ascii="Times New Roman" w:eastAsia="Times New Roman" w:hAnsi="Times New Roman" w:cs="Times New Roman"/>
                <w:b/>
                <w:sz w:val="26"/>
                <w:szCs w:val="26"/>
                <w:lang w:eastAsia="ru-RU"/>
              </w:rPr>
              <w:t xml:space="preserve">Культура, кинематография           </w:t>
            </w:r>
          </w:p>
        </w:tc>
        <w:tc>
          <w:tcPr>
            <w:tcW w:w="2011" w:type="dxa"/>
            <w:tcBorders>
              <w:top w:val="nil"/>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b/>
                <w:bCs/>
                <w:sz w:val="26"/>
                <w:szCs w:val="26"/>
                <w:lang w:eastAsia="ru-RU"/>
              </w:rPr>
            </w:pPr>
            <w:r w:rsidRPr="003A6A48">
              <w:rPr>
                <w:rFonts w:ascii="Times New Roman" w:eastAsia="Times New Roman" w:hAnsi="Times New Roman" w:cs="Times New Roman"/>
                <w:b/>
                <w:bCs/>
                <w:sz w:val="26"/>
                <w:szCs w:val="26"/>
                <w:lang w:eastAsia="ru-RU"/>
              </w:rPr>
              <w:t>4073,6</w:t>
            </w:r>
          </w:p>
        </w:tc>
        <w:tc>
          <w:tcPr>
            <w:tcW w:w="2037" w:type="dxa"/>
            <w:tcBorders>
              <w:top w:val="nil"/>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b/>
                <w:bCs/>
                <w:sz w:val="26"/>
                <w:szCs w:val="26"/>
                <w:lang w:eastAsia="ru-RU"/>
              </w:rPr>
            </w:pPr>
            <w:r w:rsidRPr="003A6A48">
              <w:rPr>
                <w:rFonts w:ascii="Times New Roman" w:eastAsia="Times New Roman" w:hAnsi="Times New Roman" w:cs="Times New Roman"/>
                <w:b/>
                <w:bCs/>
                <w:sz w:val="26"/>
                <w:szCs w:val="26"/>
                <w:lang w:eastAsia="ru-RU"/>
              </w:rPr>
              <w:t>1403,1</w:t>
            </w:r>
          </w:p>
        </w:tc>
      </w:tr>
      <w:tr w:rsidR="003A6A48" w:rsidRPr="003A6A48" w:rsidTr="002D29D8">
        <w:trPr>
          <w:trHeight w:val="255"/>
          <w:jc w:val="center"/>
        </w:trPr>
        <w:tc>
          <w:tcPr>
            <w:tcW w:w="6267" w:type="dxa"/>
            <w:tcBorders>
              <w:top w:val="nil"/>
              <w:left w:val="single" w:sz="4" w:space="0" w:color="auto"/>
              <w:bottom w:val="single" w:sz="4" w:space="0" w:color="auto"/>
              <w:right w:val="single" w:sz="4" w:space="0" w:color="auto"/>
            </w:tcBorders>
            <w:vAlign w:val="bottom"/>
          </w:tcPr>
          <w:p w:rsidR="003A6A48" w:rsidRPr="003A6A48" w:rsidRDefault="003A6A48" w:rsidP="003A6A48">
            <w:pPr>
              <w:spacing w:after="0" w:line="240" w:lineRule="auto"/>
              <w:jc w:val="both"/>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6"/>
                <w:szCs w:val="26"/>
                <w:lang w:eastAsia="ru-RU"/>
              </w:rPr>
              <w:t>0801 Культура</w:t>
            </w:r>
          </w:p>
        </w:tc>
        <w:tc>
          <w:tcPr>
            <w:tcW w:w="2011" w:type="dxa"/>
            <w:tcBorders>
              <w:top w:val="nil"/>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6"/>
                <w:szCs w:val="26"/>
                <w:lang w:eastAsia="ru-RU"/>
              </w:rPr>
              <w:t>2031,6</w:t>
            </w:r>
          </w:p>
        </w:tc>
        <w:tc>
          <w:tcPr>
            <w:tcW w:w="2037" w:type="dxa"/>
            <w:tcBorders>
              <w:top w:val="nil"/>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6"/>
                <w:szCs w:val="26"/>
                <w:lang w:eastAsia="ru-RU"/>
              </w:rPr>
              <w:t>643,8</w:t>
            </w:r>
          </w:p>
        </w:tc>
      </w:tr>
      <w:tr w:rsidR="003A6A48" w:rsidRPr="003A6A48" w:rsidTr="002D29D8">
        <w:trPr>
          <w:trHeight w:val="510"/>
          <w:jc w:val="center"/>
        </w:trPr>
        <w:tc>
          <w:tcPr>
            <w:tcW w:w="6267" w:type="dxa"/>
            <w:tcBorders>
              <w:top w:val="nil"/>
              <w:left w:val="single" w:sz="4" w:space="0" w:color="auto"/>
              <w:bottom w:val="single" w:sz="4" w:space="0" w:color="auto"/>
              <w:right w:val="single" w:sz="4" w:space="0" w:color="auto"/>
            </w:tcBorders>
            <w:vAlign w:val="bottom"/>
          </w:tcPr>
          <w:p w:rsidR="003A6A48" w:rsidRPr="003A6A48" w:rsidRDefault="003A6A48" w:rsidP="003A6A48">
            <w:pPr>
              <w:spacing w:after="0" w:line="240" w:lineRule="auto"/>
              <w:jc w:val="both"/>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6"/>
                <w:szCs w:val="26"/>
                <w:lang w:eastAsia="ru-RU"/>
              </w:rPr>
              <w:t>0804</w:t>
            </w:r>
            <w:r w:rsidRPr="003A6A48">
              <w:rPr>
                <w:rFonts w:ascii="Times New Roman" w:eastAsia="Times New Roman" w:hAnsi="Times New Roman" w:cs="Times New Roman"/>
                <w:sz w:val="26"/>
                <w:szCs w:val="26"/>
                <w:lang w:val="en-US" w:eastAsia="ru-RU"/>
              </w:rPr>
              <w:t> </w:t>
            </w:r>
            <w:r w:rsidRPr="003A6A48">
              <w:rPr>
                <w:rFonts w:ascii="Times New Roman" w:eastAsia="Times New Roman" w:hAnsi="Times New Roman" w:cs="Times New Roman"/>
                <w:sz w:val="26"/>
                <w:szCs w:val="26"/>
                <w:lang w:eastAsia="ru-RU"/>
              </w:rPr>
              <w:t>Другие вопросы в области культуры, кинематографии</w:t>
            </w:r>
          </w:p>
        </w:tc>
        <w:tc>
          <w:tcPr>
            <w:tcW w:w="2011" w:type="dxa"/>
            <w:tcBorders>
              <w:top w:val="nil"/>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6"/>
                <w:szCs w:val="26"/>
                <w:lang w:eastAsia="ru-RU"/>
              </w:rPr>
              <w:t>2042,0</w:t>
            </w:r>
          </w:p>
        </w:tc>
        <w:tc>
          <w:tcPr>
            <w:tcW w:w="2037" w:type="dxa"/>
            <w:tcBorders>
              <w:top w:val="nil"/>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6"/>
                <w:szCs w:val="26"/>
                <w:lang w:eastAsia="ru-RU"/>
              </w:rPr>
              <w:t>759,3</w:t>
            </w:r>
          </w:p>
        </w:tc>
      </w:tr>
      <w:tr w:rsidR="003A6A48" w:rsidRPr="003A6A48" w:rsidTr="002D29D8">
        <w:trPr>
          <w:trHeight w:val="510"/>
          <w:jc w:val="center"/>
        </w:trPr>
        <w:tc>
          <w:tcPr>
            <w:tcW w:w="6267" w:type="dxa"/>
            <w:tcBorders>
              <w:top w:val="nil"/>
              <w:left w:val="single" w:sz="4" w:space="0" w:color="auto"/>
              <w:bottom w:val="single" w:sz="4" w:space="0" w:color="auto"/>
              <w:right w:val="single" w:sz="4" w:space="0" w:color="auto"/>
            </w:tcBorders>
            <w:vAlign w:val="bottom"/>
          </w:tcPr>
          <w:p w:rsidR="003A6A48" w:rsidRPr="003A6A48" w:rsidRDefault="003A6A48" w:rsidP="003A6A48">
            <w:pPr>
              <w:spacing w:after="0" w:line="240" w:lineRule="auto"/>
              <w:jc w:val="both"/>
              <w:rPr>
                <w:rFonts w:ascii="Times New Roman" w:eastAsia="Times New Roman" w:hAnsi="Times New Roman" w:cs="Times New Roman"/>
                <w:b/>
                <w:sz w:val="26"/>
                <w:szCs w:val="26"/>
                <w:lang w:eastAsia="ru-RU"/>
              </w:rPr>
            </w:pPr>
            <w:r w:rsidRPr="003A6A48">
              <w:rPr>
                <w:rFonts w:ascii="Times New Roman" w:eastAsia="Times New Roman" w:hAnsi="Times New Roman" w:cs="Times New Roman"/>
                <w:b/>
                <w:sz w:val="26"/>
                <w:szCs w:val="26"/>
                <w:lang w:eastAsia="ru-RU"/>
              </w:rPr>
              <w:t>10 Социальная политика</w:t>
            </w:r>
          </w:p>
        </w:tc>
        <w:tc>
          <w:tcPr>
            <w:tcW w:w="2011" w:type="dxa"/>
            <w:tcBorders>
              <w:top w:val="nil"/>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b/>
                <w:sz w:val="26"/>
                <w:szCs w:val="26"/>
                <w:lang w:eastAsia="ru-RU"/>
              </w:rPr>
            </w:pPr>
            <w:r w:rsidRPr="003A6A48">
              <w:rPr>
                <w:rFonts w:ascii="Times New Roman" w:eastAsia="Times New Roman" w:hAnsi="Times New Roman" w:cs="Times New Roman"/>
                <w:b/>
                <w:sz w:val="26"/>
                <w:szCs w:val="26"/>
                <w:lang w:eastAsia="ru-RU"/>
              </w:rPr>
              <w:t>55,8</w:t>
            </w:r>
          </w:p>
        </w:tc>
        <w:tc>
          <w:tcPr>
            <w:tcW w:w="2037" w:type="dxa"/>
            <w:tcBorders>
              <w:top w:val="nil"/>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b/>
                <w:sz w:val="26"/>
                <w:szCs w:val="26"/>
                <w:lang w:eastAsia="ru-RU"/>
              </w:rPr>
            </w:pPr>
            <w:r w:rsidRPr="003A6A48">
              <w:rPr>
                <w:rFonts w:ascii="Times New Roman" w:eastAsia="Times New Roman" w:hAnsi="Times New Roman" w:cs="Times New Roman"/>
                <w:b/>
                <w:sz w:val="26"/>
                <w:szCs w:val="26"/>
                <w:lang w:eastAsia="ru-RU"/>
              </w:rPr>
              <w:t>13,9</w:t>
            </w:r>
          </w:p>
        </w:tc>
      </w:tr>
      <w:tr w:rsidR="003A6A48" w:rsidRPr="003A6A48" w:rsidTr="002D29D8">
        <w:trPr>
          <w:trHeight w:val="510"/>
          <w:jc w:val="center"/>
        </w:trPr>
        <w:tc>
          <w:tcPr>
            <w:tcW w:w="6267" w:type="dxa"/>
            <w:tcBorders>
              <w:top w:val="nil"/>
              <w:left w:val="single" w:sz="4" w:space="0" w:color="auto"/>
              <w:bottom w:val="single" w:sz="4" w:space="0" w:color="auto"/>
              <w:right w:val="single" w:sz="4" w:space="0" w:color="auto"/>
            </w:tcBorders>
            <w:vAlign w:val="bottom"/>
          </w:tcPr>
          <w:p w:rsidR="003A6A48" w:rsidRPr="003A6A48" w:rsidRDefault="003A6A48" w:rsidP="003A6A48">
            <w:pPr>
              <w:spacing w:after="0" w:line="240" w:lineRule="auto"/>
              <w:jc w:val="both"/>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6"/>
                <w:szCs w:val="26"/>
                <w:lang w:eastAsia="ru-RU"/>
              </w:rPr>
              <w:t>1001Пенсионное обеспечение</w:t>
            </w:r>
          </w:p>
        </w:tc>
        <w:tc>
          <w:tcPr>
            <w:tcW w:w="2011" w:type="dxa"/>
            <w:tcBorders>
              <w:top w:val="nil"/>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6"/>
                <w:szCs w:val="26"/>
                <w:lang w:eastAsia="ru-RU"/>
              </w:rPr>
              <w:t>55,8</w:t>
            </w:r>
          </w:p>
        </w:tc>
        <w:tc>
          <w:tcPr>
            <w:tcW w:w="2037" w:type="dxa"/>
            <w:tcBorders>
              <w:top w:val="nil"/>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6"/>
                <w:szCs w:val="26"/>
                <w:lang w:eastAsia="ru-RU"/>
              </w:rPr>
              <w:t>13,9</w:t>
            </w:r>
          </w:p>
        </w:tc>
      </w:tr>
      <w:tr w:rsidR="003A6A48" w:rsidRPr="003A6A48" w:rsidTr="002D29D8">
        <w:trPr>
          <w:trHeight w:val="510"/>
          <w:jc w:val="center"/>
        </w:trPr>
        <w:tc>
          <w:tcPr>
            <w:tcW w:w="62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6"/>
                <w:szCs w:val="26"/>
                <w:lang w:eastAsia="ru-RU"/>
              </w:rPr>
            </w:pPr>
            <w:r w:rsidRPr="003A6A48">
              <w:rPr>
                <w:rFonts w:ascii="Times New Roman" w:eastAsia="Times New Roman" w:hAnsi="Times New Roman" w:cs="Times New Roman"/>
                <w:b/>
                <w:sz w:val="24"/>
                <w:szCs w:val="24"/>
                <w:lang w:eastAsia="ru-RU"/>
              </w:rPr>
              <w:t>11 ФИЗИЧЕСКАЯ КУЛЬТУРА И СПОРТ</w:t>
            </w:r>
          </w:p>
        </w:tc>
        <w:tc>
          <w:tcPr>
            <w:tcW w:w="2011" w:type="dxa"/>
            <w:tcBorders>
              <w:top w:val="nil"/>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b/>
                <w:bCs/>
                <w:sz w:val="26"/>
                <w:szCs w:val="26"/>
                <w:lang w:eastAsia="ru-RU"/>
              </w:rPr>
            </w:pPr>
            <w:r w:rsidRPr="003A6A48">
              <w:rPr>
                <w:rFonts w:ascii="Times New Roman" w:eastAsia="Times New Roman" w:hAnsi="Times New Roman" w:cs="Times New Roman"/>
                <w:b/>
                <w:bCs/>
                <w:sz w:val="26"/>
                <w:szCs w:val="26"/>
                <w:lang w:eastAsia="ru-RU"/>
              </w:rPr>
              <w:t>5,0</w:t>
            </w:r>
          </w:p>
        </w:tc>
        <w:tc>
          <w:tcPr>
            <w:tcW w:w="2037" w:type="dxa"/>
            <w:tcBorders>
              <w:top w:val="nil"/>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b/>
                <w:bCs/>
                <w:sz w:val="26"/>
                <w:szCs w:val="26"/>
                <w:lang w:eastAsia="ru-RU"/>
              </w:rPr>
            </w:pPr>
            <w:r w:rsidRPr="003A6A48">
              <w:rPr>
                <w:rFonts w:ascii="Times New Roman" w:eastAsia="Times New Roman" w:hAnsi="Times New Roman" w:cs="Times New Roman"/>
                <w:b/>
                <w:bCs/>
                <w:sz w:val="26"/>
                <w:szCs w:val="26"/>
                <w:lang w:eastAsia="ru-RU"/>
              </w:rPr>
              <w:t>0</w:t>
            </w:r>
          </w:p>
        </w:tc>
      </w:tr>
      <w:tr w:rsidR="003A6A48" w:rsidRPr="003A6A48" w:rsidTr="002D29D8">
        <w:trPr>
          <w:trHeight w:val="510"/>
          <w:jc w:val="center"/>
        </w:trPr>
        <w:tc>
          <w:tcPr>
            <w:tcW w:w="6267" w:type="dxa"/>
            <w:tcBorders>
              <w:top w:val="single" w:sz="1" w:space="0" w:color="000000"/>
              <w:left w:val="single" w:sz="1" w:space="0" w:color="000000"/>
              <w:bottom w:val="single" w:sz="1" w:space="0" w:color="000000"/>
              <w:right w:val="single" w:sz="1" w:space="0" w:color="000000"/>
            </w:tcBorders>
          </w:tcPr>
          <w:p w:rsidR="003A6A48" w:rsidRPr="003A6A48" w:rsidRDefault="003A6A48" w:rsidP="003A6A48">
            <w:pPr>
              <w:spacing w:after="0" w:line="240" w:lineRule="auto"/>
              <w:jc w:val="both"/>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4"/>
                <w:szCs w:val="24"/>
                <w:lang w:eastAsia="ru-RU"/>
              </w:rPr>
              <w:t>11 02 Массовый спорт</w:t>
            </w:r>
          </w:p>
        </w:tc>
        <w:tc>
          <w:tcPr>
            <w:tcW w:w="2011" w:type="dxa"/>
            <w:tcBorders>
              <w:top w:val="nil"/>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6"/>
                <w:szCs w:val="26"/>
                <w:lang w:eastAsia="ru-RU"/>
              </w:rPr>
              <w:t>5,0</w:t>
            </w:r>
          </w:p>
        </w:tc>
        <w:tc>
          <w:tcPr>
            <w:tcW w:w="2037" w:type="dxa"/>
            <w:tcBorders>
              <w:top w:val="nil"/>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6"/>
                <w:szCs w:val="26"/>
                <w:lang w:eastAsia="ru-RU"/>
              </w:rPr>
              <w:t>0</w:t>
            </w:r>
          </w:p>
        </w:tc>
      </w:tr>
      <w:tr w:rsidR="003A6A48" w:rsidRPr="003A6A48" w:rsidTr="002D29D8">
        <w:trPr>
          <w:trHeight w:val="539"/>
          <w:jc w:val="center"/>
        </w:trPr>
        <w:tc>
          <w:tcPr>
            <w:tcW w:w="6267" w:type="dxa"/>
            <w:tcBorders>
              <w:top w:val="single" w:sz="4" w:space="0" w:color="auto"/>
              <w:left w:val="single" w:sz="4" w:space="0" w:color="auto"/>
              <w:bottom w:val="single" w:sz="4" w:space="0" w:color="auto"/>
              <w:right w:val="single" w:sz="4" w:space="0" w:color="auto"/>
            </w:tcBorders>
            <w:vAlign w:val="center"/>
          </w:tcPr>
          <w:p w:rsidR="003A6A48" w:rsidRPr="003A6A48" w:rsidRDefault="003A6A48" w:rsidP="003A6A48">
            <w:pPr>
              <w:spacing w:after="0" w:line="240" w:lineRule="auto"/>
              <w:jc w:val="right"/>
              <w:rPr>
                <w:rFonts w:ascii="Times New Roman" w:eastAsia="Times New Roman" w:hAnsi="Times New Roman" w:cs="Times New Roman"/>
                <w:b/>
                <w:sz w:val="26"/>
                <w:szCs w:val="26"/>
                <w:lang w:eastAsia="ru-RU"/>
              </w:rPr>
            </w:pPr>
            <w:r w:rsidRPr="003A6A48">
              <w:rPr>
                <w:rFonts w:ascii="Times New Roman" w:eastAsia="Times New Roman" w:hAnsi="Times New Roman" w:cs="Times New Roman"/>
                <w:b/>
                <w:sz w:val="26"/>
                <w:szCs w:val="26"/>
                <w:lang w:eastAsia="ru-RU"/>
              </w:rPr>
              <w:t>ВСЕГО РАСХОДОВ</w:t>
            </w:r>
          </w:p>
        </w:tc>
        <w:tc>
          <w:tcPr>
            <w:tcW w:w="2011"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b/>
                <w:bCs/>
                <w:sz w:val="26"/>
                <w:szCs w:val="26"/>
                <w:lang w:eastAsia="ru-RU"/>
              </w:rPr>
            </w:pPr>
            <w:r w:rsidRPr="003A6A48">
              <w:rPr>
                <w:rFonts w:ascii="Times New Roman" w:eastAsia="Times New Roman" w:hAnsi="Times New Roman" w:cs="Times New Roman"/>
                <w:b/>
                <w:bCs/>
                <w:sz w:val="26"/>
                <w:szCs w:val="26"/>
                <w:lang w:eastAsia="ru-RU"/>
              </w:rPr>
              <w:t>12785,5</w:t>
            </w:r>
          </w:p>
        </w:tc>
        <w:tc>
          <w:tcPr>
            <w:tcW w:w="2037"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b/>
                <w:bCs/>
                <w:sz w:val="26"/>
                <w:szCs w:val="26"/>
                <w:lang w:eastAsia="ru-RU"/>
              </w:rPr>
            </w:pPr>
            <w:r w:rsidRPr="003A6A48">
              <w:rPr>
                <w:rFonts w:ascii="Times New Roman" w:eastAsia="Times New Roman" w:hAnsi="Times New Roman" w:cs="Times New Roman"/>
                <w:b/>
                <w:bCs/>
                <w:sz w:val="26"/>
                <w:szCs w:val="26"/>
                <w:lang w:eastAsia="ru-RU"/>
              </w:rPr>
              <w:t>2537,3</w:t>
            </w:r>
          </w:p>
        </w:tc>
      </w:tr>
      <w:tr w:rsidR="003A6A48" w:rsidRPr="003A6A48" w:rsidTr="002D29D8">
        <w:trPr>
          <w:trHeight w:val="285"/>
          <w:jc w:val="center"/>
        </w:trPr>
        <w:tc>
          <w:tcPr>
            <w:tcW w:w="6267" w:type="dxa"/>
            <w:tcBorders>
              <w:top w:val="single" w:sz="4" w:space="0" w:color="auto"/>
              <w:left w:val="single" w:sz="4" w:space="0" w:color="auto"/>
              <w:bottom w:val="single" w:sz="4" w:space="0" w:color="auto"/>
              <w:right w:val="single" w:sz="4" w:space="0" w:color="auto"/>
            </w:tcBorders>
            <w:vAlign w:val="bottom"/>
          </w:tcPr>
          <w:p w:rsidR="003A6A48" w:rsidRPr="003A6A48" w:rsidRDefault="003A6A48" w:rsidP="003A6A48">
            <w:pPr>
              <w:spacing w:after="0" w:line="240" w:lineRule="auto"/>
              <w:ind w:firstLine="257"/>
              <w:jc w:val="both"/>
              <w:rPr>
                <w:rFonts w:ascii="Times New Roman" w:eastAsia="Times New Roman" w:hAnsi="Times New Roman" w:cs="Times New Roman"/>
                <w:b/>
                <w:sz w:val="26"/>
                <w:szCs w:val="26"/>
                <w:lang w:eastAsia="ru-RU"/>
              </w:rPr>
            </w:pPr>
            <w:r w:rsidRPr="003A6A48">
              <w:rPr>
                <w:rFonts w:ascii="Times New Roman" w:eastAsia="Times New Roman" w:hAnsi="Times New Roman" w:cs="Times New Roman"/>
                <w:b/>
                <w:sz w:val="26"/>
                <w:szCs w:val="26"/>
                <w:lang w:eastAsia="ru-RU"/>
              </w:rPr>
              <w:t>Источники финансирования дефицита бюджета муниципального образования Тягунский сельсовет Заринского района                                    Алтайского края,  всего</w:t>
            </w:r>
          </w:p>
        </w:tc>
        <w:tc>
          <w:tcPr>
            <w:tcW w:w="2011"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b/>
                <w:sz w:val="26"/>
                <w:szCs w:val="26"/>
                <w:lang w:eastAsia="ru-RU"/>
              </w:rPr>
            </w:pPr>
            <w:r w:rsidRPr="003A6A48">
              <w:rPr>
                <w:rFonts w:ascii="Times New Roman" w:eastAsia="Times New Roman" w:hAnsi="Times New Roman" w:cs="Times New Roman"/>
                <w:b/>
                <w:sz w:val="26"/>
                <w:szCs w:val="26"/>
                <w:lang w:eastAsia="ru-RU"/>
              </w:rPr>
              <w:t>-649,1</w:t>
            </w:r>
          </w:p>
        </w:tc>
        <w:tc>
          <w:tcPr>
            <w:tcW w:w="2037"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b/>
                <w:sz w:val="26"/>
                <w:szCs w:val="26"/>
                <w:lang w:eastAsia="ru-RU"/>
              </w:rPr>
            </w:pPr>
            <w:r w:rsidRPr="003A6A48">
              <w:rPr>
                <w:rFonts w:ascii="Times New Roman" w:eastAsia="Times New Roman" w:hAnsi="Times New Roman" w:cs="Times New Roman"/>
                <w:b/>
                <w:sz w:val="26"/>
                <w:szCs w:val="26"/>
                <w:lang w:eastAsia="ru-RU"/>
              </w:rPr>
              <w:t>-365,2</w:t>
            </w:r>
          </w:p>
        </w:tc>
      </w:tr>
      <w:tr w:rsidR="003A6A48" w:rsidRPr="003A6A48" w:rsidTr="002D29D8">
        <w:trPr>
          <w:trHeight w:val="285"/>
          <w:jc w:val="center"/>
        </w:trPr>
        <w:tc>
          <w:tcPr>
            <w:tcW w:w="6267" w:type="dxa"/>
            <w:tcBorders>
              <w:top w:val="single" w:sz="4" w:space="0" w:color="auto"/>
              <w:left w:val="single" w:sz="4" w:space="0" w:color="auto"/>
              <w:bottom w:val="single" w:sz="4" w:space="0" w:color="auto"/>
              <w:right w:val="single" w:sz="4" w:space="0" w:color="auto"/>
            </w:tcBorders>
            <w:vAlign w:val="bottom"/>
          </w:tcPr>
          <w:p w:rsidR="003A6A48" w:rsidRPr="003A6A48" w:rsidRDefault="003A6A48" w:rsidP="003A6A48">
            <w:pPr>
              <w:spacing w:after="0" w:line="240" w:lineRule="auto"/>
              <w:ind w:firstLine="257"/>
              <w:jc w:val="both"/>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6"/>
                <w:szCs w:val="26"/>
                <w:lang w:eastAsia="ru-RU"/>
              </w:rPr>
              <w:t>в том числе</w:t>
            </w:r>
          </w:p>
        </w:tc>
        <w:tc>
          <w:tcPr>
            <w:tcW w:w="2011"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6"/>
                <w:szCs w:val="26"/>
                <w:lang w:eastAsia="ru-RU"/>
              </w:rPr>
            </w:pPr>
          </w:p>
        </w:tc>
        <w:tc>
          <w:tcPr>
            <w:tcW w:w="2037"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6"/>
                <w:szCs w:val="26"/>
                <w:lang w:eastAsia="ru-RU"/>
              </w:rPr>
            </w:pPr>
          </w:p>
        </w:tc>
      </w:tr>
      <w:tr w:rsidR="003A6A48" w:rsidRPr="003A6A48" w:rsidTr="002D29D8">
        <w:trPr>
          <w:trHeight w:val="285"/>
          <w:jc w:val="center"/>
        </w:trPr>
        <w:tc>
          <w:tcPr>
            <w:tcW w:w="6267" w:type="dxa"/>
            <w:tcBorders>
              <w:top w:val="single" w:sz="4" w:space="0" w:color="auto"/>
              <w:left w:val="single" w:sz="4" w:space="0" w:color="auto"/>
              <w:bottom w:val="single" w:sz="4" w:space="0" w:color="auto"/>
              <w:right w:val="single" w:sz="4" w:space="0" w:color="auto"/>
            </w:tcBorders>
            <w:vAlign w:val="bottom"/>
          </w:tcPr>
          <w:p w:rsidR="003A6A48" w:rsidRPr="003A6A48" w:rsidRDefault="003A6A48" w:rsidP="003A6A48">
            <w:pPr>
              <w:spacing w:after="0" w:line="240" w:lineRule="auto"/>
              <w:ind w:firstLine="257"/>
              <w:jc w:val="both"/>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6"/>
                <w:szCs w:val="26"/>
                <w:lang w:eastAsia="ru-RU"/>
              </w:rPr>
              <w:t>изменение остатков средств</w:t>
            </w:r>
          </w:p>
        </w:tc>
        <w:tc>
          <w:tcPr>
            <w:tcW w:w="2011"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6"/>
                <w:szCs w:val="26"/>
                <w:lang w:eastAsia="ru-RU"/>
              </w:rPr>
              <w:t>-649,1</w:t>
            </w:r>
          </w:p>
        </w:tc>
        <w:tc>
          <w:tcPr>
            <w:tcW w:w="2037" w:type="dxa"/>
            <w:tcBorders>
              <w:top w:val="single" w:sz="4" w:space="0" w:color="auto"/>
              <w:left w:val="nil"/>
              <w:bottom w:val="single" w:sz="4" w:space="0" w:color="auto"/>
              <w:right w:val="single" w:sz="4" w:space="0" w:color="auto"/>
            </w:tcBorders>
            <w:vAlign w:val="center"/>
          </w:tcPr>
          <w:p w:rsidR="003A6A48" w:rsidRPr="003A6A48" w:rsidRDefault="003A6A48" w:rsidP="003A6A48">
            <w:pPr>
              <w:spacing w:after="0" w:line="240" w:lineRule="auto"/>
              <w:jc w:val="center"/>
              <w:rPr>
                <w:rFonts w:ascii="Times New Roman" w:eastAsia="Times New Roman" w:hAnsi="Times New Roman" w:cs="Times New Roman"/>
                <w:sz w:val="26"/>
                <w:szCs w:val="26"/>
                <w:lang w:eastAsia="ru-RU"/>
              </w:rPr>
            </w:pPr>
            <w:r w:rsidRPr="003A6A48">
              <w:rPr>
                <w:rFonts w:ascii="Times New Roman" w:eastAsia="Times New Roman" w:hAnsi="Times New Roman" w:cs="Times New Roman"/>
                <w:sz w:val="26"/>
                <w:szCs w:val="26"/>
                <w:lang w:eastAsia="ru-RU"/>
              </w:rPr>
              <w:t>-365,2</w:t>
            </w:r>
          </w:p>
        </w:tc>
      </w:tr>
    </w:tbl>
    <w:p w:rsidR="003A6A48" w:rsidRPr="003A6A48" w:rsidRDefault="003A6A48" w:rsidP="003A6A48">
      <w:pPr>
        <w:spacing w:after="0" w:line="240" w:lineRule="auto"/>
        <w:rPr>
          <w:rFonts w:ascii="Times New Roman" w:eastAsia="Times New Roman" w:hAnsi="Times New Roman" w:cs="Times New Roman"/>
          <w:sz w:val="24"/>
          <w:szCs w:val="24"/>
          <w:lang w:eastAsia="ru-RU"/>
        </w:rPr>
      </w:pPr>
    </w:p>
    <w:p w:rsidR="003A6A48" w:rsidRPr="003A6A48" w:rsidRDefault="003A6A48" w:rsidP="003A6A48">
      <w:pPr>
        <w:widowControl w:val="0"/>
        <w:autoSpaceDE w:val="0"/>
        <w:autoSpaceDN w:val="0"/>
        <w:adjustRightInd w:val="0"/>
        <w:spacing w:after="0" w:line="240" w:lineRule="auto"/>
        <w:ind w:firstLine="540"/>
        <w:rPr>
          <w:rFonts w:ascii="Times New Roman" w:eastAsia="Times New Roman" w:hAnsi="Times New Roman" w:cs="Times New Roman"/>
          <w:sz w:val="26"/>
          <w:szCs w:val="26"/>
          <w:lang w:eastAsia="ru-RU"/>
        </w:rPr>
      </w:pPr>
    </w:p>
    <w:p w:rsidR="003A6A48" w:rsidRPr="003A6A48" w:rsidRDefault="003A6A48" w:rsidP="003A6A48">
      <w:pPr>
        <w:spacing w:after="0" w:line="240" w:lineRule="auto"/>
        <w:rPr>
          <w:rFonts w:ascii="Times New Roman" w:eastAsia="Times New Roman" w:hAnsi="Times New Roman" w:cs="Times New Roman"/>
          <w:sz w:val="24"/>
          <w:szCs w:val="24"/>
          <w:lang w:eastAsia="ru-RU"/>
        </w:rPr>
      </w:pPr>
    </w:p>
    <w:p w:rsidR="003A6A48" w:rsidRPr="0058719E" w:rsidRDefault="003A6A48" w:rsidP="0058719E">
      <w:pPr>
        <w:tabs>
          <w:tab w:val="left" w:pos="7371"/>
        </w:tabs>
        <w:spacing w:after="0" w:line="240" w:lineRule="auto"/>
        <w:jc w:val="center"/>
        <w:rPr>
          <w:rFonts w:ascii="PT Astra Serif" w:eastAsia="Times New Roman" w:hAnsi="PT Astra Serif" w:cs="Times New Roman"/>
          <w:sz w:val="20"/>
          <w:szCs w:val="20"/>
          <w:lang w:eastAsia="ru-RU"/>
        </w:rPr>
      </w:pPr>
    </w:p>
    <w:p w:rsidR="0058719E" w:rsidRPr="0058719E" w:rsidRDefault="0058719E" w:rsidP="0058719E">
      <w:pPr>
        <w:tabs>
          <w:tab w:val="left" w:pos="7371"/>
        </w:tabs>
        <w:spacing w:after="0" w:line="240" w:lineRule="auto"/>
        <w:jc w:val="center"/>
        <w:rPr>
          <w:rFonts w:ascii="PT Astra Serif" w:eastAsia="Times New Roman" w:hAnsi="PT Astra Serif" w:cs="Times New Roman"/>
          <w:sz w:val="20"/>
          <w:szCs w:val="20"/>
          <w:lang w:eastAsia="ru-RU"/>
        </w:rPr>
      </w:pPr>
    </w:p>
    <w:p w:rsidR="0058719E" w:rsidRPr="0058719E" w:rsidRDefault="0058719E" w:rsidP="0058719E">
      <w:pPr>
        <w:tabs>
          <w:tab w:val="left" w:pos="7371"/>
        </w:tabs>
        <w:spacing w:after="0" w:line="240" w:lineRule="auto"/>
        <w:jc w:val="center"/>
        <w:rPr>
          <w:rFonts w:ascii="PT Astra Serif" w:eastAsia="Times New Roman" w:hAnsi="PT Astra Serif" w:cs="Times New Roman"/>
          <w:sz w:val="20"/>
          <w:szCs w:val="20"/>
          <w:lang w:eastAsia="ru-RU"/>
        </w:rPr>
      </w:pPr>
    </w:p>
    <w:p w:rsidR="0058719E" w:rsidRPr="0058719E" w:rsidRDefault="0058719E" w:rsidP="0058719E">
      <w:pPr>
        <w:tabs>
          <w:tab w:val="left" w:pos="7371"/>
        </w:tabs>
        <w:spacing w:after="0" w:line="240" w:lineRule="auto"/>
        <w:jc w:val="center"/>
        <w:rPr>
          <w:rFonts w:ascii="PT Astra Serif" w:eastAsia="Times New Roman" w:hAnsi="PT Astra Serif" w:cs="Times New Roman"/>
          <w:sz w:val="20"/>
          <w:szCs w:val="20"/>
          <w:lang w:eastAsia="ru-RU"/>
        </w:rPr>
      </w:pPr>
    </w:p>
    <w:p w:rsidR="0058719E" w:rsidRPr="0058719E" w:rsidRDefault="0058719E" w:rsidP="0058719E">
      <w:pPr>
        <w:tabs>
          <w:tab w:val="left" w:pos="7371"/>
        </w:tabs>
        <w:spacing w:after="0" w:line="240" w:lineRule="auto"/>
        <w:jc w:val="center"/>
        <w:rPr>
          <w:rFonts w:ascii="PT Astra Serif" w:eastAsia="Times New Roman" w:hAnsi="PT Astra Serif" w:cs="Times New Roman"/>
          <w:sz w:val="20"/>
          <w:szCs w:val="20"/>
          <w:lang w:eastAsia="ru-RU"/>
        </w:rPr>
      </w:pPr>
    </w:p>
    <w:p w:rsidR="0058719E" w:rsidRPr="0058719E" w:rsidRDefault="0058719E" w:rsidP="0058719E">
      <w:pPr>
        <w:tabs>
          <w:tab w:val="left" w:pos="7371"/>
        </w:tabs>
        <w:spacing w:after="0" w:line="240" w:lineRule="auto"/>
        <w:jc w:val="center"/>
        <w:rPr>
          <w:rFonts w:ascii="PT Astra Serif" w:eastAsia="Times New Roman" w:hAnsi="PT Astra Serif" w:cs="Times New Roman"/>
          <w:sz w:val="20"/>
          <w:szCs w:val="20"/>
          <w:lang w:eastAsia="ru-RU"/>
        </w:rPr>
      </w:pPr>
    </w:p>
    <w:p w:rsidR="0058719E" w:rsidRPr="0058719E" w:rsidRDefault="0058719E" w:rsidP="0058719E">
      <w:pPr>
        <w:tabs>
          <w:tab w:val="left" w:pos="7371"/>
        </w:tabs>
        <w:spacing w:after="0" w:line="240" w:lineRule="auto"/>
        <w:jc w:val="center"/>
        <w:rPr>
          <w:rFonts w:ascii="PT Astra Serif" w:eastAsia="Times New Roman" w:hAnsi="PT Astra Serif" w:cs="Times New Roman"/>
          <w:sz w:val="20"/>
          <w:szCs w:val="20"/>
          <w:lang w:eastAsia="ru-RU"/>
        </w:rPr>
      </w:pPr>
    </w:p>
    <w:p w:rsidR="0058719E" w:rsidRPr="0058719E" w:rsidRDefault="0058719E" w:rsidP="0058719E">
      <w:pPr>
        <w:tabs>
          <w:tab w:val="left" w:pos="7371"/>
        </w:tabs>
        <w:spacing w:after="0" w:line="240" w:lineRule="auto"/>
        <w:jc w:val="center"/>
        <w:rPr>
          <w:rFonts w:ascii="PT Astra Serif" w:eastAsia="Times New Roman" w:hAnsi="PT Astra Serif" w:cs="Times New Roman"/>
          <w:sz w:val="20"/>
          <w:szCs w:val="20"/>
          <w:lang w:eastAsia="ru-RU"/>
        </w:rPr>
      </w:pPr>
    </w:p>
    <w:p w:rsidR="0058719E" w:rsidRPr="0058719E" w:rsidRDefault="0058719E" w:rsidP="0058719E">
      <w:pPr>
        <w:tabs>
          <w:tab w:val="left" w:pos="7371"/>
        </w:tabs>
        <w:spacing w:after="0" w:line="240" w:lineRule="auto"/>
        <w:jc w:val="center"/>
        <w:rPr>
          <w:rFonts w:ascii="PT Astra Serif" w:eastAsia="Times New Roman" w:hAnsi="PT Astra Serif" w:cs="Times New Roman"/>
          <w:sz w:val="20"/>
          <w:szCs w:val="20"/>
          <w:lang w:eastAsia="ru-RU"/>
        </w:rPr>
      </w:pPr>
    </w:p>
    <w:p w:rsidR="0058719E" w:rsidRPr="0058719E" w:rsidRDefault="0058719E" w:rsidP="0058719E">
      <w:pPr>
        <w:tabs>
          <w:tab w:val="left" w:pos="7371"/>
        </w:tabs>
        <w:spacing w:after="0" w:line="240" w:lineRule="auto"/>
        <w:jc w:val="center"/>
        <w:rPr>
          <w:rFonts w:ascii="PT Astra Serif" w:eastAsia="Times New Roman" w:hAnsi="PT Astra Serif" w:cs="Times New Roman"/>
          <w:sz w:val="20"/>
          <w:szCs w:val="20"/>
          <w:lang w:eastAsia="ru-RU"/>
        </w:rPr>
      </w:pPr>
    </w:p>
    <w:p w:rsidR="0058719E" w:rsidRPr="0058719E" w:rsidRDefault="0058719E" w:rsidP="0058719E">
      <w:pPr>
        <w:tabs>
          <w:tab w:val="left" w:pos="7371"/>
        </w:tabs>
        <w:spacing w:after="0" w:line="240" w:lineRule="auto"/>
        <w:jc w:val="center"/>
        <w:rPr>
          <w:rFonts w:ascii="PT Astra Serif" w:eastAsia="Times New Roman" w:hAnsi="PT Astra Serif" w:cs="Times New Roman"/>
          <w:sz w:val="20"/>
          <w:szCs w:val="20"/>
          <w:lang w:eastAsia="ru-RU"/>
        </w:rPr>
      </w:pPr>
    </w:p>
    <w:p w:rsidR="0058719E" w:rsidRPr="0058719E" w:rsidRDefault="0058719E" w:rsidP="0058719E">
      <w:pPr>
        <w:tabs>
          <w:tab w:val="left" w:pos="7371"/>
        </w:tabs>
        <w:spacing w:after="0" w:line="240" w:lineRule="auto"/>
        <w:jc w:val="center"/>
        <w:rPr>
          <w:rFonts w:ascii="PT Astra Serif" w:eastAsia="Times New Roman" w:hAnsi="PT Astra Serif" w:cs="Times New Roman"/>
          <w:sz w:val="20"/>
          <w:szCs w:val="20"/>
          <w:lang w:eastAsia="ru-RU"/>
        </w:rPr>
      </w:pPr>
    </w:p>
    <w:p w:rsidR="0058719E" w:rsidRPr="0058719E" w:rsidRDefault="0058719E" w:rsidP="0058719E">
      <w:pPr>
        <w:tabs>
          <w:tab w:val="left" w:pos="7371"/>
        </w:tabs>
        <w:spacing w:after="0" w:line="240" w:lineRule="auto"/>
        <w:jc w:val="center"/>
        <w:rPr>
          <w:rFonts w:ascii="PT Astra Serif" w:eastAsia="Times New Roman" w:hAnsi="PT Astra Serif" w:cs="Times New Roman"/>
          <w:sz w:val="20"/>
          <w:szCs w:val="20"/>
          <w:lang w:eastAsia="ru-RU"/>
        </w:rPr>
      </w:pPr>
    </w:p>
    <w:p w:rsidR="0058719E" w:rsidRPr="0058719E" w:rsidRDefault="0058719E" w:rsidP="0058719E">
      <w:pPr>
        <w:tabs>
          <w:tab w:val="left" w:pos="7371"/>
        </w:tabs>
        <w:spacing w:after="0" w:line="240" w:lineRule="auto"/>
        <w:jc w:val="center"/>
        <w:rPr>
          <w:rFonts w:ascii="PT Astra Serif" w:eastAsia="Times New Roman" w:hAnsi="PT Astra Serif" w:cs="Times New Roman"/>
          <w:sz w:val="20"/>
          <w:szCs w:val="20"/>
          <w:lang w:eastAsia="ru-RU"/>
        </w:rPr>
      </w:pPr>
    </w:p>
    <w:p w:rsidR="0058719E" w:rsidRPr="0058719E" w:rsidRDefault="0058719E" w:rsidP="0058719E">
      <w:pPr>
        <w:tabs>
          <w:tab w:val="left" w:pos="7371"/>
        </w:tabs>
        <w:spacing w:after="0" w:line="240" w:lineRule="auto"/>
        <w:jc w:val="center"/>
        <w:rPr>
          <w:rFonts w:ascii="PT Astra Serif" w:eastAsia="Times New Roman" w:hAnsi="PT Astra Serif" w:cs="Times New Roman"/>
          <w:sz w:val="20"/>
          <w:szCs w:val="20"/>
          <w:lang w:eastAsia="ru-RU"/>
        </w:rPr>
      </w:pPr>
    </w:p>
    <w:p w:rsidR="0058719E" w:rsidRPr="0058719E" w:rsidRDefault="0058719E" w:rsidP="0058719E">
      <w:pPr>
        <w:tabs>
          <w:tab w:val="left" w:pos="7371"/>
        </w:tabs>
        <w:spacing w:after="0" w:line="240" w:lineRule="auto"/>
        <w:jc w:val="center"/>
        <w:rPr>
          <w:rFonts w:ascii="PT Astra Serif" w:eastAsia="Times New Roman" w:hAnsi="PT Astra Serif" w:cs="Times New Roman"/>
          <w:sz w:val="20"/>
          <w:szCs w:val="20"/>
          <w:lang w:eastAsia="ru-RU"/>
        </w:rPr>
      </w:pPr>
    </w:p>
    <w:p w:rsidR="0058719E" w:rsidRPr="0058719E" w:rsidRDefault="0058719E" w:rsidP="0058719E">
      <w:pPr>
        <w:tabs>
          <w:tab w:val="left" w:pos="7371"/>
        </w:tabs>
        <w:spacing w:after="0" w:line="240" w:lineRule="auto"/>
        <w:jc w:val="center"/>
        <w:rPr>
          <w:rFonts w:ascii="PT Astra Serif" w:eastAsia="Times New Roman" w:hAnsi="PT Astra Serif" w:cs="Times New Roman"/>
          <w:sz w:val="20"/>
          <w:szCs w:val="20"/>
          <w:lang w:eastAsia="ru-RU"/>
        </w:rPr>
      </w:pPr>
    </w:p>
    <w:p w:rsidR="0058719E" w:rsidRPr="0058719E" w:rsidRDefault="0058719E" w:rsidP="0058719E">
      <w:pPr>
        <w:tabs>
          <w:tab w:val="left" w:pos="7371"/>
        </w:tabs>
        <w:spacing w:after="0" w:line="240" w:lineRule="auto"/>
        <w:jc w:val="center"/>
        <w:rPr>
          <w:rFonts w:ascii="PT Astra Serif" w:eastAsia="Times New Roman" w:hAnsi="PT Astra Serif" w:cs="Times New Roman"/>
          <w:sz w:val="20"/>
          <w:szCs w:val="20"/>
          <w:lang w:eastAsia="ru-RU"/>
        </w:rPr>
      </w:pPr>
    </w:p>
    <w:p w:rsidR="0058719E" w:rsidRPr="0058719E" w:rsidRDefault="0058719E" w:rsidP="0058719E">
      <w:pPr>
        <w:tabs>
          <w:tab w:val="left" w:pos="7371"/>
        </w:tabs>
        <w:spacing w:after="0" w:line="240" w:lineRule="auto"/>
        <w:jc w:val="center"/>
        <w:rPr>
          <w:rFonts w:ascii="PT Astra Serif" w:eastAsia="Times New Roman" w:hAnsi="PT Astra Serif" w:cs="Times New Roman"/>
          <w:sz w:val="20"/>
          <w:szCs w:val="20"/>
          <w:lang w:eastAsia="ru-RU"/>
        </w:rPr>
      </w:pPr>
    </w:p>
    <w:p w:rsidR="0058719E" w:rsidRPr="0058719E" w:rsidRDefault="0058719E" w:rsidP="0058719E">
      <w:pPr>
        <w:tabs>
          <w:tab w:val="left" w:pos="7371"/>
        </w:tabs>
        <w:spacing w:after="0" w:line="240" w:lineRule="auto"/>
        <w:jc w:val="center"/>
        <w:rPr>
          <w:rFonts w:ascii="PT Astra Serif" w:eastAsia="Times New Roman" w:hAnsi="PT Astra Serif" w:cs="Times New Roman"/>
          <w:sz w:val="20"/>
          <w:szCs w:val="20"/>
          <w:lang w:eastAsia="ru-RU"/>
        </w:rPr>
      </w:pPr>
    </w:p>
    <w:p w:rsidR="0058719E" w:rsidRPr="0058719E" w:rsidRDefault="0058719E" w:rsidP="0058719E">
      <w:pPr>
        <w:tabs>
          <w:tab w:val="left" w:pos="7371"/>
        </w:tabs>
        <w:spacing w:after="0" w:line="240" w:lineRule="auto"/>
        <w:jc w:val="center"/>
        <w:rPr>
          <w:rFonts w:ascii="PT Astra Serif" w:eastAsia="Times New Roman" w:hAnsi="PT Astra Serif" w:cs="Times New Roman"/>
          <w:sz w:val="20"/>
          <w:szCs w:val="20"/>
          <w:lang w:eastAsia="ru-RU"/>
        </w:rPr>
      </w:pPr>
    </w:p>
    <w:p w:rsidR="0058719E" w:rsidRPr="0058719E" w:rsidRDefault="0058719E" w:rsidP="0058719E">
      <w:pPr>
        <w:spacing w:line="256" w:lineRule="auto"/>
        <w:jc w:val="center"/>
        <w:rPr>
          <w:rFonts w:ascii="Times New Roman" w:eastAsia="Arial" w:hAnsi="Times New Roman" w:cs="Times New Roman"/>
          <w:b/>
          <w:sz w:val="24"/>
          <w:szCs w:val="24"/>
          <w:lang w:eastAsia="ru-RU"/>
        </w:rPr>
      </w:pPr>
    </w:p>
    <w:p w:rsidR="0058719E" w:rsidRPr="0058719E" w:rsidRDefault="0058719E" w:rsidP="0058719E">
      <w:pPr>
        <w:spacing w:line="256" w:lineRule="auto"/>
        <w:jc w:val="center"/>
        <w:rPr>
          <w:rFonts w:ascii="Times New Roman" w:eastAsia="Arial" w:hAnsi="Times New Roman" w:cs="Times New Roman"/>
          <w:b/>
          <w:sz w:val="24"/>
          <w:szCs w:val="24"/>
          <w:lang w:eastAsia="ru-RU"/>
        </w:rPr>
      </w:pPr>
    </w:p>
    <w:p w:rsidR="0058719E" w:rsidRPr="0058719E" w:rsidRDefault="0058719E" w:rsidP="0058719E">
      <w:pPr>
        <w:spacing w:line="256" w:lineRule="auto"/>
        <w:jc w:val="center"/>
        <w:rPr>
          <w:rFonts w:ascii="Times New Roman" w:eastAsia="Arial" w:hAnsi="Times New Roman" w:cs="Times New Roman"/>
          <w:b/>
          <w:sz w:val="24"/>
          <w:szCs w:val="24"/>
          <w:lang w:eastAsia="ru-RU"/>
        </w:rPr>
      </w:pPr>
    </w:p>
    <w:p w:rsidR="0058719E" w:rsidRPr="0058719E" w:rsidRDefault="0058719E" w:rsidP="0058719E">
      <w:pPr>
        <w:spacing w:line="256" w:lineRule="auto"/>
        <w:jc w:val="center"/>
        <w:rPr>
          <w:rFonts w:ascii="Times New Roman" w:eastAsia="Arial" w:hAnsi="Times New Roman" w:cs="Times New Roman"/>
          <w:b/>
          <w:sz w:val="24"/>
          <w:szCs w:val="24"/>
          <w:lang w:eastAsia="ru-RU"/>
        </w:rPr>
      </w:pPr>
    </w:p>
    <w:p w:rsidR="0058719E" w:rsidRPr="0058719E" w:rsidRDefault="0058719E" w:rsidP="0058719E">
      <w:pPr>
        <w:spacing w:line="256" w:lineRule="auto"/>
        <w:jc w:val="center"/>
        <w:rPr>
          <w:rFonts w:ascii="Times New Roman" w:eastAsia="Arial" w:hAnsi="Times New Roman" w:cs="Times New Roman"/>
          <w:b/>
          <w:sz w:val="24"/>
          <w:szCs w:val="24"/>
          <w:lang w:eastAsia="ru-RU"/>
        </w:rPr>
      </w:pPr>
    </w:p>
    <w:p w:rsidR="0058719E" w:rsidRPr="0058719E" w:rsidRDefault="0058719E" w:rsidP="0058719E">
      <w:pPr>
        <w:spacing w:line="256" w:lineRule="auto"/>
        <w:jc w:val="center"/>
        <w:rPr>
          <w:rFonts w:ascii="Times New Roman" w:eastAsia="Arial" w:hAnsi="Times New Roman" w:cs="Times New Roman"/>
          <w:b/>
          <w:sz w:val="24"/>
          <w:szCs w:val="24"/>
          <w:lang w:eastAsia="ru-RU"/>
        </w:rPr>
      </w:pPr>
    </w:p>
    <w:p w:rsidR="0058719E" w:rsidRPr="0058719E" w:rsidRDefault="0058719E" w:rsidP="0058719E">
      <w:pPr>
        <w:spacing w:line="256" w:lineRule="auto"/>
        <w:jc w:val="center"/>
        <w:rPr>
          <w:rFonts w:ascii="Times New Roman" w:eastAsia="Arial" w:hAnsi="Times New Roman" w:cs="Times New Roman"/>
          <w:b/>
          <w:sz w:val="24"/>
          <w:szCs w:val="24"/>
          <w:lang w:eastAsia="ru-RU"/>
        </w:rPr>
      </w:pPr>
    </w:p>
    <w:p w:rsidR="0058719E" w:rsidRPr="0058719E" w:rsidRDefault="0058719E" w:rsidP="0058719E">
      <w:pPr>
        <w:spacing w:line="256" w:lineRule="auto"/>
        <w:jc w:val="center"/>
        <w:rPr>
          <w:rFonts w:ascii="Times New Roman" w:eastAsia="Arial" w:hAnsi="Times New Roman" w:cs="Times New Roman"/>
          <w:b/>
          <w:sz w:val="24"/>
          <w:szCs w:val="24"/>
          <w:lang w:eastAsia="ru-RU"/>
        </w:rPr>
      </w:pPr>
    </w:p>
    <w:p w:rsidR="0058719E" w:rsidRPr="0058719E" w:rsidRDefault="0058719E" w:rsidP="0058719E">
      <w:pPr>
        <w:spacing w:line="256" w:lineRule="auto"/>
        <w:jc w:val="center"/>
        <w:rPr>
          <w:rFonts w:ascii="Times New Roman" w:eastAsia="Arial" w:hAnsi="Times New Roman" w:cs="Times New Roman"/>
          <w:b/>
          <w:sz w:val="24"/>
          <w:szCs w:val="24"/>
          <w:lang w:eastAsia="ru-RU"/>
        </w:rPr>
      </w:pPr>
    </w:p>
    <w:p w:rsidR="0058719E" w:rsidRPr="0058719E" w:rsidRDefault="0058719E" w:rsidP="0058719E">
      <w:pPr>
        <w:spacing w:line="256" w:lineRule="auto"/>
        <w:jc w:val="center"/>
        <w:rPr>
          <w:rFonts w:ascii="Times New Roman" w:eastAsia="Arial" w:hAnsi="Times New Roman" w:cs="Times New Roman"/>
          <w:b/>
          <w:sz w:val="24"/>
          <w:szCs w:val="24"/>
          <w:lang w:eastAsia="ru-RU"/>
        </w:rPr>
      </w:pPr>
    </w:p>
    <w:p w:rsidR="0058719E" w:rsidRPr="0058719E" w:rsidRDefault="0058719E" w:rsidP="0058719E">
      <w:pPr>
        <w:spacing w:line="256" w:lineRule="auto"/>
        <w:jc w:val="center"/>
        <w:rPr>
          <w:rFonts w:ascii="Times New Roman" w:eastAsia="Arial" w:hAnsi="Times New Roman" w:cs="Times New Roman"/>
          <w:b/>
          <w:sz w:val="24"/>
          <w:szCs w:val="24"/>
          <w:lang w:eastAsia="ru-RU"/>
        </w:rPr>
      </w:pPr>
    </w:p>
    <w:p w:rsidR="0058719E" w:rsidRPr="0058719E" w:rsidRDefault="0058719E" w:rsidP="0058719E">
      <w:pPr>
        <w:spacing w:line="256" w:lineRule="auto"/>
        <w:jc w:val="center"/>
        <w:rPr>
          <w:rFonts w:ascii="Times New Roman" w:eastAsia="Arial" w:hAnsi="Times New Roman" w:cs="Times New Roman"/>
          <w:b/>
          <w:sz w:val="24"/>
          <w:szCs w:val="24"/>
          <w:lang w:eastAsia="ru-RU"/>
        </w:rPr>
      </w:pPr>
    </w:p>
    <w:p w:rsidR="0058719E" w:rsidRPr="0058719E" w:rsidRDefault="0058719E" w:rsidP="0058719E">
      <w:pPr>
        <w:spacing w:line="256" w:lineRule="auto"/>
        <w:jc w:val="center"/>
        <w:rPr>
          <w:rFonts w:ascii="Times New Roman" w:eastAsia="Arial" w:hAnsi="Times New Roman" w:cs="Times New Roman"/>
          <w:b/>
          <w:sz w:val="24"/>
          <w:szCs w:val="24"/>
          <w:lang w:eastAsia="ru-RU"/>
        </w:rPr>
      </w:pPr>
      <w:r w:rsidRPr="0058719E">
        <w:rPr>
          <w:rFonts w:ascii="Times New Roman" w:eastAsia="Arial" w:hAnsi="Times New Roman" w:cs="Times New Roman"/>
          <w:b/>
          <w:sz w:val="24"/>
          <w:szCs w:val="24"/>
          <w:lang w:eastAsia="ru-RU"/>
        </w:rPr>
        <w:t xml:space="preserve">            </w:t>
      </w:r>
    </w:p>
    <w:p w:rsidR="0058719E" w:rsidRPr="0058719E" w:rsidRDefault="0058719E" w:rsidP="0058719E">
      <w:pPr>
        <w:spacing w:line="256" w:lineRule="auto"/>
        <w:jc w:val="center"/>
        <w:rPr>
          <w:rFonts w:ascii="Times New Roman" w:eastAsia="Arial" w:hAnsi="Times New Roman" w:cs="Times New Roman"/>
          <w:b/>
          <w:sz w:val="24"/>
          <w:szCs w:val="24"/>
          <w:lang w:eastAsia="ru-RU"/>
        </w:rPr>
      </w:pPr>
    </w:p>
    <w:p w:rsidR="0058719E" w:rsidRPr="0058719E" w:rsidRDefault="0058719E" w:rsidP="0058719E">
      <w:pPr>
        <w:spacing w:line="256" w:lineRule="auto"/>
        <w:jc w:val="center"/>
        <w:rPr>
          <w:rFonts w:ascii="Times New Roman" w:eastAsia="Arial" w:hAnsi="Times New Roman" w:cs="Times New Roman"/>
          <w:b/>
          <w:sz w:val="24"/>
          <w:szCs w:val="24"/>
          <w:lang w:eastAsia="ru-RU"/>
        </w:rPr>
      </w:pPr>
    </w:p>
    <w:p w:rsidR="0058719E" w:rsidRPr="0058719E" w:rsidRDefault="0058719E" w:rsidP="0058719E">
      <w:pPr>
        <w:spacing w:line="256" w:lineRule="auto"/>
        <w:jc w:val="center"/>
        <w:rPr>
          <w:rFonts w:ascii="Times New Roman" w:eastAsia="Arial" w:hAnsi="Times New Roman" w:cs="Times New Roman"/>
          <w:b/>
          <w:sz w:val="24"/>
          <w:szCs w:val="24"/>
          <w:lang w:eastAsia="ru-RU"/>
        </w:rPr>
      </w:pPr>
    </w:p>
    <w:p w:rsidR="0058719E" w:rsidRPr="0058719E" w:rsidRDefault="0058719E" w:rsidP="0058719E">
      <w:pPr>
        <w:spacing w:line="256" w:lineRule="auto"/>
        <w:jc w:val="center"/>
        <w:rPr>
          <w:rFonts w:ascii="Times New Roman" w:eastAsia="Arial" w:hAnsi="Times New Roman" w:cs="Times New Roman"/>
          <w:b/>
          <w:sz w:val="24"/>
          <w:szCs w:val="24"/>
          <w:lang w:eastAsia="ru-RU"/>
        </w:rPr>
      </w:pPr>
    </w:p>
    <w:p w:rsidR="0058719E" w:rsidRPr="0058719E" w:rsidRDefault="0058719E" w:rsidP="0058719E">
      <w:pPr>
        <w:spacing w:line="256" w:lineRule="auto"/>
        <w:jc w:val="center"/>
        <w:rPr>
          <w:rFonts w:ascii="Times New Roman" w:eastAsia="Arial" w:hAnsi="Times New Roman" w:cs="Times New Roman"/>
          <w:b/>
          <w:sz w:val="24"/>
          <w:szCs w:val="24"/>
          <w:lang w:eastAsia="ru-RU"/>
        </w:rPr>
      </w:pPr>
    </w:p>
    <w:p w:rsidR="0058719E" w:rsidRPr="0058719E" w:rsidRDefault="0058719E" w:rsidP="0058719E">
      <w:pPr>
        <w:spacing w:line="256" w:lineRule="auto"/>
        <w:jc w:val="center"/>
        <w:rPr>
          <w:rFonts w:ascii="Times New Roman" w:eastAsia="Arial" w:hAnsi="Times New Roman" w:cs="Times New Roman"/>
          <w:b/>
          <w:sz w:val="24"/>
          <w:szCs w:val="24"/>
          <w:lang w:eastAsia="ru-RU"/>
        </w:rPr>
      </w:pPr>
    </w:p>
    <w:p w:rsidR="0058719E" w:rsidRPr="0058719E" w:rsidRDefault="0058719E" w:rsidP="0058719E">
      <w:pPr>
        <w:spacing w:line="256" w:lineRule="auto"/>
        <w:jc w:val="center"/>
        <w:rPr>
          <w:rFonts w:ascii="Times New Roman" w:eastAsia="Arial" w:hAnsi="Times New Roman" w:cs="Times New Roman"/>
          <w:b/>
          <w:sz w:val="24"/>
          <w:szCs w:val="24"/>
          <w:lang w:eastAsia="ru-RU"/>
        </w:rPr>
      </w:pPr>
    </w:p>
    <w:p w:rsidR="0058719E" w:rsidRPr="0058719E" w:rsidRDefault="0058719E" w:rsidP="0058719E">
      <w:pPr>
        <w:spacing w:line="256" w:lineRule="auto"/>
        <w:jc w:val="center"/>
        <w:rPr>
          <w:rFonts w:ascii="Times New Roman" w:eastAsia="Arial" w:hAnsi="Times New Roman" w:cs="Times New Roman"/>
          <w:b/>
          <w:sz w:val="24"/>
          <w:szCs w:val="24"/>
          <w:lang w:eastAsia="ru-RU"/>
        </w:rPr>
      </w:pPr>
    </w:p>
    <w:p w:rsidR="0058719E" w:rsidRPr="0058719E" w:rsidRDefault="0058719E" w:rsidP="0058719E">
      <w:pPr>
        <w:spacing w:line="256" w:lineRule="auto"/>
        <w:jc w:val="center"/>
        <w:rPr>
          <w:rFonts w:ascii="Times New Roman" w:eastAsia="Arial" w:hAnsi="Times New Roman" w:cs="Times New Roman"/>
          <w:b/>
          <w:sz w:val="24"/>
          <w:szCs w:val="24"/>
          <w:lang w:eastAsia="ru-RU"/>
        </w:rPr>
      </w:pPr>
    </w:p>
    <w:p w:rsidR="0058719E" w:rsidRPr="0058719E" w:rsidRDefault="0058719E" w:rsidP="0058719E">
      <w:pPr>
        <w:spacing w:line="256" w:lineRule="auto"/>
        <w:jc w:val="center"/>
        <w:rPr>
          <w:rFonts w:ascii="Times New Roman" w:eastAsia="Arial" w:hAnsi="Times New Roman" w:cs="Times New Roman"/>
          <w:b/>
          <w:sz w:val="24"/>
          <w:szCs w:val="24"/>
          <w:lang w:eastAsia="ru-RU"/>
        </w:rPr>
      </w:pPr>
    </w:p>
    <w:p w:rsidR="0058719E" w:rsidRPr="0058719E" w:rsidRDefault="0058719E" w:rsidP="0058719E">
      <w:pPr>
        <w:spacing w:line="256" w:lineRule="auto"/>
        <w:jc w:val="center"/>
        <w:rPr>
          <w:rFonts w:ascii="Times New Roman" w:eastAsia="Arial" w:hAnsi="Times New Roman" w:cs="Times New Roman"/>
          <w:b/>
          <w:sz w:val="24"/>
          <w:szCs w:val="24"/>
          <w:lang w:eastAsia="ru-RU"/>
        </w:rPr>
      </w:pPr>
    </w:p>
    <w:p w:rsidR="0058719E" w:rsidRPr="0058719E" w:rsidRDefault="0058719E" w:rsidP="0058719E">
      <w:pPr>
        <w:spacing w:line="256" w:lineRule="auto"/>
        <w:jc w:val="center"/>
        <w:rPr>
          <w:rFonts w:ascii="Times New Roman" w:eastAsia="Arial" w:hAnsi="Times New Roman" w:cs="Times New Roman"/>
          <w:b/>
          <w:sz w:val="24"/>
          <w:szCs w:val="24"/>
          <w:lang w:eastAsia="ru-RU"/>
        </w:rPr>
      </w:pPr>
    </w:p>
    <w:p w:rsidR="0058719E" w:rsidRPr="0058719E" w:rsidRDefault="0058719E" w:rsidP="0058719E">
      <w:pPr>
        <w:spacing w:line="256" w:lineRule="auto"/>
        <w:jc w:val="center"/>
        <w:rPr>
          <w:rFonts w:ascii="Times New Roman" w:eastAsia="Arial" w:hAnsi="Times New Roman" w:cs="Times New Roman"/>
          <w:b/>
          <w:sz w:val="24"/>
          <w:szCs w:val="24"/>
          <w:lang w:eastAsia="ru-RU"/>
        </w:rPr>
      </w:pPr>
    </w:p>
    <w:p w:rsidR="0058719E" w:rsidRPr="0058719E" w:rsidRDefault="0058719E" w:rsidP="0058719E">
      <w:pPr>
        <w:spacing w:line="256" w:lineRule="auto"/>
        <w:jc w:val="center"/>
        <w:rPr>
          <w:rFonts w:ascii="Times New Roman" w:eastAsia="Arial" w:hAnsi="Times New Roman" w:cs="Times New Roman"/>
          <w:b/>
          <w:sz w:val="24"/>
          <w:szCs w:val="24"/>
          <w:lang w:eastAsia="ru-RU"/>
        </w:rPr>
      </w:pPr>
    </w:p>
    <w:p w:rsidR="0058719E" w:rsidRPr="0058719E" w:rsidRDefault="0058719E" w:rsidP="0058719E">
      <w:pPr>
        <w:spacing w:line="256" w:lineRule="auto"/>
        <w:jc w:val="center"/>
        <w:rPr>
          <w:rFonts w:ascii="Times New Roman" w:eastAsia="Arial" w:hAnsi="Times New Roman" w:cs="Times New Roman"/>
          <w:b/>
          <w:sz w:val="24"/>
          <w:szCs w:val="24"/>
          <w:lang w:eastAsia="ru-RU"/>
        </w:rPr>
      </w:pPr>
    </w:p>
    <w:p w:rsidR="0058719E" w:rsidRPr="0058719E" w:rsidRDefault="0058719E" w:rsidP="0058719E">
      <w:pPr>
        <w:spacing w:line="256" w:lineRule="auto"/>
        <w:jc w:val="center"/>
        <w:rPr>
          <w:rFonts w:ascii="Times New Roman" w:eastAsia="Arial" w:hAnsi="Times New Roman" w:cs="Times New Roman"/>
          <w:b/>
          <w:sz w:val="24"/>
          <w:szCs w:val="24"/>
          <w:lang w:eastAsia="ru-RU"/>
        </w:rPr>
      </w:pPr>
      <w:r w:rsidRPr="0058719E">
        <w:rPr>
          <w:rFonts w:ascii="Times New Roman" w:eastAsia="Times New Roman" w:hAnsi="Times New Roman" w:cs="Times New Roman"/>
          <w:b/>
          <w:sz w:val="20"/>
          <w:szCs w:val="20"/>
          <w:lang w:eastAsia="ru-RU"/>
        </w:rPr>
        <w:t>СБОРНИК</w:t>
      </w:r>
    </w:p>
    <w:p w:rsidR="0058719E" w:rsidRPr="0058719E" w:rsidRDefault="0058719E" w:rsidP="0058719E">
      <w:pPr>
        <w:widowControl w:val="0"/>
        <w:autoSpaceDE w:val="0"/>
        <w:autoSpaceDN w:val="0"/>
        <w:adjustRightInd w:val="0"/>
        <w:spacing w:after="0" w:line="240" w:lineRule="auto"/>
        <w:ind w:firstLine="709"/>
        <w:jc w:val="center"/>
        <w:rPr>
          <w:rFonts w:ascii="Times New Roman" w:eastAsia="Times New Roman" w:hAnsi="Times New Roman" w:cs="Times New Roman"/>
          <w:b/>
          <w:sz w:val="20"/>
          <w:szCs w:val="20"/>
          <w:lang w:eastAsia="ru-RU"/>
        </w:rPr>
      </w:pPr>
      <w:r w:rsidRPr="0058719E">
        <w:rPr>
          <w:rFonts w:ascii="Times New Roman" w:eastAsia="Times New Roman" w:hAnsi="Times New Roman" w:cs="Times New Roman"/>
          <w:b/>
          <w:sz w:val="20"/>
          <w:szCs w:val="20"/>
          <w:lang w:eastAsia="ru-RU"/>
        </w:rPr>
        <w:t>муниципальных правовых актов</w:t>
      </w:r>
    </w:p>
    <w:p w:rsidR="0058719E" w:rsidRPr="0058719E" w:rsidRDefault="0058719E" w:rsidP="0058719E">
      <w:pPr>
        <w:widowControl w:val="0"/>
        <w:autoSpaceDE w:val="0"/>
        <w:autoSpaceDN w:val="0"/>
        <w:adjustRightInd w:val="0"/>
        <w:spacing w:after="0" w:line="240" w:lineRule="auto"/>
        <w:ind w:firstLine="709"/>
        <w:jc w:val="center"/>
        <w:rPr>
          <w:rFonts w:ascii="Times New Roman" w:eastAsia="Times New Roman" w:hAnsi="Times New Roman" w:cs="Times New Roman"/>
          <w:b/>
          <w:sz w:val="20"/>
          <w:szCs w:val="20"/>
          <w:lang w:eastAsia="ru-RU"/>
        </w:rPr>
      </w:pPr>
      <w:r w:rsidRPr="0058719E">
        <w:rPr>
          <w:rFonts w:ascii="Times New Roman" w:eastAsia="Times New Roman" w:hAnsi="Times New Roman" w:cs="Times New Roman"/>
          <w:b/>
          <w:sz w:val="20"/>
          <w:szCs w:val="20"/>
          <w:lang w:eastAsia="ru-RU"/>
        </w:rPr>
        <w:t>муниципального образования Тягунский сельсовет Заринского района Алтайского края</w:t>
      </w:r>
    </w:p>
    <w:p w:rsidR="0058719E" w:rsidRPr="0058719E" w:rsidRDefault="0058719E" w:rsidP="0058719E">
      <w:pPr>
        <w:widowControl w:val="0"/>
        <w:autoSpaceDE w:val="0"/>
        <w:autoSpaceDN w:val="0"/>
        <w:adjustRightInd w:val="0"/>
        <w:spacing w:after="0" w:line="240" w:lineRule="auto"/>
        <w:ind w:firstLine="709"/>
        <w:jc w:val="center"/>
        <w:rPr>
          <w:rFonts w:ascii="Times New Roman" w:eastAsia="Times New Roman" w:hAnsi="Times New Roman" w:cs="Times New Roman"/>
          <w:b/>
          <w:sz w:val="20"/>
          <w:szCs w:val="20"/>
          <w:lang w:eastAsia="ru-RU"/>
        </w:rPr>
      </w:pPr>
    </w:p>
    <w:p w:rsidR="0058719E" w:rsidRPr="0058719E" w:rsidRDefault="008B458F" w:rsidP="0058719E">
      <w:pPr>
        <w:widowControl w:val="0"/>
        <w:autoSpaceDE w:val="0"/>
        <w:autoSpaceDN w:val="0"/>
        <w:adjustRightInd w:val="0"/>
        <w:spacing w:after="0" w:line="240" w:lineRule="auto"/>
        <w:ind w:firstLine="709"/>
        <w:jc w:val="center"/>
        <w:rPr>
          <w:rFonts w:ascii="Times New Roman" w:eastAsia="Times New Roman" w:hAnsi="Times New Roman" w:cs="Times New Roman"/>
          <w:b/>
          <w:sz w:val="20"/>
          <w:szCs w:val="20"/>
          <w:lang w:eastAsia="ru-RU"/>
        </w:rPr>
      </w:pPr>
      <w:r>
        <w:rPr>
          <w:rFonts w:ascii="Times New Roman" w:eastAsia="Times New Roman" w:hAnsi="Times New Roman" w:cs="Times New Roman"/>
          <w:sz w:val="20"/>
          <w:szCs w:val="20"/>
          <w:lang w:eastAsia="ru-RU"/>
        </w:rPr>
        <w:t>№ 3       24</w:t>
      </w:r>
      <w:bookmarkStart w:id="4" w:name="_GoBack"/>
      <w:bookmarkEnd w:id="4"/>
      <w:r w:rsidR="0058719E" w:rsidRPr="0058719E">
        <w:rPr>
          <w:rFonts w:ascii="Times New Roman" w:eastAsia="Times New Roman" w:hAnsi="Times New Roman" w:cs="Times New Roman"/>
          <w:sz w:val="20"/>
          <w:szCs w:val="20"/>
          <w:lang w:eastAsia="ru-RU"/>
        </w:rPr>
        <w:t xml:space="preserve"> </w:t>
      </w:r>
      <w:r w:rsidR="0058719E">
        <w:rPr>
          <w:rFonts w:ascii="Times New Roman" w:eastAsia="Times New Roman" w:hAnsi="Times New Roman" w:cs="Times New Roman"/>
          <w:sz w:val="20"/>
          <w:szCs w:val="20"/>
          <w:lang w:eastAsia="ru-RU"/>
        </w:rPr>
        <w:t>апреля</w:t>
      </w:r>
      <w:r w:rsidR="0058719E" w:rsidRPr="0058719E">
        <w:rPr>
          <w:rFonts w:ascii="Times New Roman" w:eastAsia="Times New Roman" w:hAnsi="Times New Roman" w:cs="Times New Roman"/>
          <w:sz w:val="20"/>
          <w:szCs w:val="20"/>
          <w:lang w:eastAsia="ru-RU"/>
        </w:rPr>
        <w:t xml:space="preserve"> 2026 года</w:t>
      </w:r>
    </w:p>
    <w:p w:rsidR="0058719E" w:rsidRPr="0058719E" w:rsidRDefault="0058719E" w:rsidP="0058719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p>
    <w:p w:rsidR="0058719E" w:rsidRPr="0058719E" w:rsidRDefault="0058719E" w:rsidP="0058719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p>
    <w:p w:rsidR="0058719E" w:rsidRPr="0058719E" w:rsidRDefault="0058719E" w:rsidP="0058719E">
      <w:pPr>
        <w:widowControl w:val="0"/>
        <w:autoSpaceDE w:val="0"/>
        <w:autoSpaceDN w:val="0"/>
        <w:adjustRightInd w:val="0"/>
        <w:spacing w:after="0" w:line="240" w:lineRule="auto"/>
        <w:ind w:firstLine="709"/>
        <w:jc w:val="center"/>
        <w:rPr>
          <w:rFonts w:ascii="Times New Roman" w:eastAsia="Times New Roman" w:hAnsi="Times New Roman" w:cs="Times New Roman"/>
          <w:sz w:val="20"/>
          <w:szCs w:val="20"/>
          <w:lang w:eastAsia="ru-RU"/>
        </w:rPr>
      </w:pPr>
      <w:r w:rsidRPr="0058719E">
        <w:rPr>
          <w:rFonts w:ascii="Times New Roman" w:eastAsia="Times New Roman" w:hAnsi="Times New Roman" w:cs="Times New Roman"/>
          <w:sz w:val="20"/>
          <w:szCs w:val="20"/>
          <w:lang w:eastAsia="ru-RU"/>
        </w:rPr>
        <w:t xml:space="preserve">Учредители: </w:t>
      </w:r>
    </w:p>
    <w:p w:rsidR="0058719E" w:rsidRPr="0058719E" w:rsidRDefault="0058719E" w:rsidP="0058719E">
      <w:pPr>
        <w:widowControl w:val="0"/>
        <w:autoSpaceDE w:val="0"/>
        <w:autoSpaceDN w:val="0"/>
        <w:adjustRightInd w:val="0"/>
        <w:spacing w:after="0" w:line="240" w:lineRule="auto"/>
        <w:ind w:firstLine="709"/>
        <w:jc w:val="center"/>
        <w:rPr>
          <w:rFonts w:ascii="Times New Roman" w:eastAsia="Times New Roman" w:hAnsi="Times New Roman" w:cs="Times New Roman"/>
          <w:sz w:val="20"/>
          <w:szCs w:val="20"/>
          <w:lang w:eastAsia="ru-RU"/>
        </w:rPr>
      </w:pPr>
      <w:r w:rsidRPr="0058719E">
        <w:rPr>
          <w:rFonts w:ascii="Times New Roman" w:eastAsia="Times New Roman" w:hAnsi="Times New Roman" w:cs="Times New Roman"/>
          <w:sz w:val="20"/>
          <w:szCs w:val="20"/>
          <w:lang w:eastAsia="ru-RU"/>
        </w:rPr>
        <w:t xml:space="preserve">Совет депутатов Тягунского сельсовета Заринского района Алтайского края </w:t>
      </w:r>
    </w:p>
    <w:p w:rsidR="0058719E" w:rsidRPr="0058719E" w:rsidRDefault="0058719E" w:rsidP="0058719E">
      <w:pPr>
        <w:widowControl w:val="0"/>
        <w:autoSpaceDE w:val="0"/>
        <w:autoSpaceDN w:val="0"/>
        <w:adjustRightInd w:val="0"/>
        <w:spacing w:after="0" w:line="240" w:lineRule="auto"/>
        <w:ind w:firstLine="709"/>
        <w:jc w:val="center"/>
        <w:rPr>
          <w:rFonts w:ascii="Times New Roman" w:eastAsia="Times New Roman" w:hAnsi="Times New Roman" w:cs="Times New Roman"/>
          <w:sz w:val="20"/>
          <w:szCs w:val="20"/>
          <w:lang w:eastAsia="ru-RU"/>
        </w:rPr>
      </w:pPr>
      <w:r w:rsidRPr="0058719E">
        <w:rPr>
          <w:rFonts w:ascii="Times New Roman" w:eastAsia="Times New Roman" w:hAnsi="Times New Roman" w:cs="Times New Roman"/>
          <w:sz w:val="20"/>
          <w:szCs w:val="20"/>
          <w:lang w:eastAsia="ru-RU"/>
        </w:rPr>
        <w:t>и администрация Тягунского сельсовета Заринского района Алтайского края.</w:t>
      </w:r>
    </w:p>
    <w:p w:rsidR="0058719E" w:rsidRPr="0058719E" w:rsidRDefault="0058719E" w:rsidP="0058719E">
      <w:pPr>
        <w:widowControl w:val="0"/>
        <w:autoSpaceDE w:val="0"/>
        <w:autoSpaceDN w:val="0"/>
        <w:adjustRightInd w:val="0"/>
        <w:spacing w:after="0" w:line="240" w:lineRule="auto"/>
        <w:ind w:firstLine="709"/>
        <w:jc w:val="center"/>
        <w:rPr>
          <w:rFonts w:ascii="Times New Roman" w:eastAsia="Times New Roman" w:hAnsi="Times New Roman" w:cs="Times New Roman"/>
          <w:sz w:val="20"/>
          <w:szCs w:val="20"/>
          <w:lang w:eastAsia="ru-RU"/>
        </w:rPr>
      </w:pPr>
    </w:p>
    <w:p w:rsidR="0058719E" w:rsidRPr="0058719E" w:rsidRDefault="0058719E" w:rsidP="0058719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58719E">
        <w:rPr>
          <w:rFonts w:ascii="Times New Roman" w:eastAsia="Times New Roman" w:hAnsi="Times New Roman" w:cs="Times New Roman"/>
          <w:sz w:val="20"/>
          <w:szCs w:val="20"/>
          <w:lang w:eastAsia="ru-RU"/>
        </w:rPr>
        <w:t>Адрес учредителя: 659135, Алтайский край, Заринский район, ст. Тягун, ул. Титова, д. 11.</w:t>
      </w:r>
    </w:p>
    <w:p w:rsidR="0058719E" w:rsidRPr="0058719E" w:rsidRDefault="0058719E" w:rsidP="0058719E">
      <w:pPr>
        <w:widowControl w:val="0"/>
        <w:autoSpaceDE w:val="0"/>
        <w:autoSpaceDN w:val="0"/>
        <w:adjustRightInd w:val="0"/>
        <w:spacing w:after="0" w:line="240" w:lineRule="auto"/>
        <w:ind w:firstLine="709"/>
        <w:jc w:val="center"/>
        <w:rPr>
          <w:rFonts w:ascii="Times New Roman" w:eastAsia="Times New Roman" w:hAnsi="Times New Roman" w:cs="Times New Roman"/>
          <w:sz w:val="20"/>
          <w:szCs w:val="20"/>
          <w:lang w:eastAsia="ru-RU"/>
        </w:rPr>
      </w:pPr>
    </w:p>
    <w:p w:rsidR="0058719E" w:rsidRPr="0058719E" w:rsidRDefault="0058719E" w:rsidP="0058719E">
      <w:pPr>
        <w:widowControl w:val="0"/>
        <w:autoSpaceDE w:val="0"/>
        <w:autoSpaceDN w:val="0"/>
        <w:adjustRightInd w:val="0"/>
        <w:spacing w:after="0" w:line="240" w:lineRule="auto"/>
        <w:ind w:firstLine="709"/>
        <w:jc w:val="center"/>
        <w:rPr>
          <w:rFonts w:ascii="Times New Roman" w:eastAsia="Times New Roman" w:hAnsi="Times New Roman" w:cs="Times New Roman"/>
          <w:sz w:val="20"/>
          <w:szCs w:val="20"/>
          <w:lang w:eastAsia="ru-RU"/>
        </w:rPr>
      </w:pPr>
      <w:r w:rsidRPr="0058719E">
        <w:rPr>
          <w:rFonts w:ascii="Times New Roman" w:eastAsia="Times New Roman" w:hAnsi="Times New Roman" w:cs="Times New Roman"/>
          <w:sz w:val="20"/>
          <w:szCs w:val="20"/>
          <w:lang w:eastAsia="ru-RU"/>
        </w:rPr>
        <w:t>Тираж 3 экз.</w:t>
      </w:r>
    </w:p>
    <w:p w:rsidR="0058719E" w:rsidRPr="0058719E" w:rsidRDefault="0058719E" w:rsidP="0058719E">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sz w:val="20"/>
          <w:szCs w:val="20"/>
          <w:lang w:eastAsia="ru-RU"/>
        </w:rPr>
      </w:pPr>
      <w:r w:rsidRPr="0058719E">
        <w:rPr>
          <w:rFonts w:ascii="Times New Roman" w:eastAsia="Times New Roman" w:hAnsi="Times New Roman" w:cs="Times New Roman"/>
          <w:sz w:val="20"/>
          <w:szCs w:val="20"/>
          <w:lang w:eastAsia="ru-RU"/>
        </w:rPr>
        <w:t>Распространяется бесплатно</w:t>
      </w:r>
    </w:p>
    <w:p w:rsidR="0058719E" w:rsidRPr="0058719E" w:rsidRDefault="0058719E" w:rsidP="0058719E">
      <w:pPr>
        <w:spacing w:after="0" w:line="240" w:lineRule="auto"/>
        <w:jc w:val="center"/>
        <w:rPr>
          <w:rFonts w:ascii="Times New Roman" w:eastAsia="Arial" w:hAnsi="Times New Roman" w:cs="Times New Roman"/>
          <w:lang w:eastAsia="ru-RU"/>
        </w:rPr>
      </w:pPr>
    </w:p>
    <w:p w:rsidR="0058719E" w:rsidRPr="0058719E" w:rsidRDefault="0058719E" w:rsidP="0058719E">
      <w:pPr>
        <w:spacing w:after="0" w:line="240" w:lineRule="auto"/>
        <w:rPr>
          <w:rFonts w:ascii="Times New Roman" w:eastAsia="Times New Roman" w:hAnsi="Times New Roman" w:cs="Times New Roman"/>
          <w:sz w:val="24"/>
          <w:szCs w:val="24"/>
          <w:lang w:eastAsia="ru-RU"/>
        </w:rPr>
      </w:pPr>
    </w:p>
    <w:p w:rsidR="00E7769D" w:rsidRDefault="00E7769D"/>
    <w:sectPr w:rsidR="00E7769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42B4" w:rsidRDefault="00F942B4">
      <w:pPr>
        <w:spacing w:after="0" w:line="240" w:lineRule="auto"/>
      </w:pPr>
      <w:r>
        <w:separator/>
      </w:r>
    </w:p>
  </w:endnote>
  <w:endnote w:type="continuationSeparator" w:id="0">
    <w:p w:rsidR="00F942B4" w:rsidRDefault="00F942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onsultant">
    <w:altName w:val="Courier New"/>
    <w:charset w:val="00"/>
    <w:family w:val="modern"/>
    <w:pitch w:val="fixed"/>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 w:name="Arial CYR">
    <w:panose1 w:val="020B0604020202020204"/>
    <w:charset w:val="CC"/>
    <w:family w:val="swiss"/>
    <w:pitch w:val="variable"/>
    <w:sig w:usb0="E0002EFF" w:usb1="C000785B" w:usb2="00000009" w:usb3="00000000" w:csb0="000001FF" w:csb1="00000000"/>
  </w:font>
  <w:font w:name="PT Astra Serif">
    <w:altName w:val="Times New Roman"/>
    <w:charset w:val="01"/>
    <w:family w:val="roman"/>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42B4" w:rsidRDefault="00F942B4">
      <w:pPr>
        <w:spacing w:after="0" w:line="240" w:lineRule="auto"/>
      </w:pPr>
      <w:r>
        <w:separator/>
      </w:r>
    </w:p>
  </w:footnote>
  <w:footnote w:type="continuationSeparator" w:id="0">
    <w:p w:rsidR="00F942B4" w:rsidRDefault="00F942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32D4" w:rsidRDefault="003A6A48" w:rsidP="00237B81">
    <w:pPr>
      <w:pStyle w:val="a5"/>
      <w:framePr w:wrap="around" w:vAnchor="text" w:hAnchor="margin" w:xAlign="center" w:y="1"/>
      <w:rPr>
        <w:rStyle w:val="ae"/>
      </w:rPr>
    </w:pPr>
    <w:r>
      <w:rPr>
        <w:rStyle w:val="ae"/>
      </w:rPr>
      <w:fldChar w:fldCharType="begin"/>
    </w:r>
    <w:r>
      <w:rPr>
        <w:rStyle w:val="ae"/>
      </w:rPr>
      <w:instrText xml:space="preserve">PAGE  </w:instrText>
    </w:r>
    <w:r>
      <w:rPr>
        <w:rStyle w:val="ae"/>
      </w:rPr>
      <w:fldChar w:fldCharType="separate"/>
    </w:r>
    <w:r>
      <w:rPr>
        <w:rStyle w:val="ae"/>
        <w:noProof/>
      </w:rPr>
      <w:t>27</w:t>
    </w:r>
    <w:r>
      <w:rPr>
        <w:rStyle w:val="ae"/>
      </w:rPr>
      <w:fldChar w:fldCharType="end"/>
    </w:r>
  </w:p>
  <w:p w:rsidR="008D32D4" w:rsidRDefault="00F942B4">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F6A1F"/>
    <w:multiLevelType w:val="hybridMultilevel"/>
    <w:tmpl w:val="36C212B2"/>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551001A"/>
    <w:multiLevelType w:val="multilevel"/>
    <w:tmpl w:val="08D673F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340C"/>
    <w:rsid w:val="0015340C"/>
    <w:rsid w:val="003A6A48"/>
    <w:rsid w:val="0058719E"/>
    <w:rsid w:val="008B458F"/>
    <w:rsid w:val="00A4153F"/>
    <w:rsid w:val="00E7769D"/>
    <w:rsid w:val="00F942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466F7C23"/>
  <w15:chartTrackingRefBased/>
  <w15:docId w15:val="{D292EFF1-7A7C-4A54-85E8-649377E1F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9"/>
    <w:qFormat/>
    <w:rsid w:val="0058719E"/>
    <w:pPr>
      <w:keepNext/>
      <w:spacing w:after="0" w:line="240" w:lineRule="auto"/>
      <w:jc w:val="both"/>
      <w:outlineLvl w:val="0"/>
    </w:pPr>
    <w:rPr>
      <w:rFonts w:ascii="Times New Roman" w:eastAsia="Times New Roman" w:hAnsi="Times New Roman" w:cs="Times New Roman"/>
      <w:sz w:val="28"/>
      <w:szCs w:val="20"/>
      <w:lang w:eastAsia="ru-RU"/>
    </w:rPr>
  </w:style>
  <w:style w:type="paragraph" w:styleId="2">
    <w:name w:val="heading 2"/>
    <w:basedOn w:val="a"/>
    <w:next w:val="a"/>
    <w:link w:val="20"/>
    <w:qFormat/>
    <w:rsid w:val="0058719E"/>
    <w:pPr>
      <w:keepNext/>
      <w:spacing w:after="0" w:line="240" w:lineRule="auto"/>
      <w:ind w:firstLine="709"/>
      <w:jc w:val="both"/>
      <w:outlineLvl w:val="1"/>
    </w:pPr>
    <w:rPr>
      <w:rFonts w:ascii="Times New Roman" w:eastAsia="Times New Roman" w:hAnsi="Times New Roman" w:cs="Times New Roman"/>
      <w:b/>
      <w:sz w:val="28"/>
      <w:szCs w:val="20"/>
      <w:lang w:eastAsia="ru-RU"/>
    </w:rPr>
  </w:style>
  <w:style w:type="paragraph" w:styleId="3">
    <w:name w:val="heading 3"/>
    <w:basedOn w:val="a"/>
    <w:next w:val="a"/>
    <w:link w:val="30"/>
    <w:qFormat/>
    <w:rsid w:val="0058719E"/>
    <w:pPr>
      <w:keepNext/>
      <w:spacing w:after="0" w:line="240" w:lineRule="auto"/>
      <w:jc w:val="both"/>
      <w:outlineLvl w:val="2"/>
    </w:pPr>
    <w:rPr>
      <w:rFonts w:ascii="Times New Roman" w:eastAsia="Times New Roman" w:hAnsi="Times New Roman" w:cs="Times New Roman"/>
      <w:b/>
      <w:sz w:val="24"/>
      <w:szCs w:val="20"/>
      <w:lang w:eastAsia="ru-RU"/>
    </w:rPr>
  </w:style>
  <w:style w:type="paragraph" w:styleId="4">
    <w:name w:val="heading 4"/>
    <w:basedOn w:val="a"/>
    <w:next w:val="a"/>
    <w:link w:val="40"/>
    <w:qFormat/>
    <w:rsid w:val="0058719E"/>
    <w:pPr>
      <w:keepNext/>
      <w:spacing w:after="0" w:line="240" w:lineRule="auto"/>
      <w:ind w:firstLine="567"/>
      <w:jc w:val="both"/>
      <w:outlineLvl w:val="3"/>
    </w:pPr>
    <w:rPr>
      <w:rFonts w:ascii="Arial" w:eastAsia="Times New Roman" w:hAnsi="Arial" w:cs="Arial"/>
      <w:b/>
      <w:sz w:val="28"/>
      <w:szCs w:val="20"/>
      <w:lang w:eastAsia="ru-RU"/>
    </w:rPr>
  </w:style>
  <w:style w:type="paragraph" w:styleId="5">
    <w:name w:val="heading 5"/>
    <w:basedOn w:val="a"/>
    <w:next w:val="a"/>
    <w:link w:val="50"/>
    <w:uiPriority w:val="99"/>
    <w:qFormat/>
    <w:rsid w:val="0058719E"/>
    <w:pPr>
      <w:keepNext/>
      <w:spacing w:after="0" w:line="240" w:lineRule="auto"/>
      <w:ind w:firstLine="567"/>
      <w:jc w:val="both"/>
      <w:outlineLvl w:val="4"/>
    </w:pPr>
    <w:rPr>
      <w:rFonts w:ascii="Arial" w:eastAsia="Times New Roman" w:hAnsi="Arial" w:cs="Arial"/>
      <w:b/>
      <w:bCs/>
      <w:color w:val="000000"/>
      <w:sz w:val="28"/>
      <w:szCs w:val="20"/>
      <w:lang w:eastAsia="ru-RU"/>
    </w:rPr>
  </w:style>
  <w:style w:type="paragraph" w:styleId="6">
    <w:name w:val="heading 6"/>
    <w:basedOn w:val="a"/>
    <w:next w:val="a"/>
    <w:link w:val="60"/>
    <w:qFormat/>
    <w:rsid w:val="0058719E"/>
    <w:pPr>
      <w:keepNext/>
      <w:spacing w:after="0" w:line="240" w:lineRule="auto"/>
      <w:ind w:firstLine="567"/>
      <w:jc w:val="both"/>
      <w:outlineLvl w:val="5"/>
    </w:pPr>
    <w:rPr>
      <w:rFonts w:ascii="Arial" w:eastAsia="Times New Roman" w:hAnsi="Arial" w:cs="Arial"/>
      <w:sz w:val="28"/>
      <w:szCs w:val="20"/>
      <w:lang w:eastAsia="ru-RU"/>
    </w:rPr>
  </w:style>
  <w:style w:type="paragraph" w:styleId="7">
    <w:name w:val="heading 7"/>
    <w:basedOn w:val="a"/>
    <w:next w:val="a"/>
    <w:link w:val="70"/>
    <w:qFormat/>
    <w:rsid w:val="0058719E"/>
    <w:pPr>
      <w:keepNext/>
      <w:spacing w:after="0" w:line="360" w:lineRule="auto"/>
      <w:outlineLvl w:val="6"/>
    </w:pPr>
    <w:rPr>
      <w:rFonts w:ascii="Times New Roman" w:eastAsia="Times New Roman" w:hAnsi="Times New Roman" w:cs="Times New Roman"/>
      <w:b/>
      <w:sz w:val="24"/>
      <w:szCs w:val="20"/>
      <w:lang w:eastAsia="ru-RU"/>
    </w:rPr>
  </w:style>
  <w:style w:type="paragraph" w:styleId="8">
    <w:name w:val="heading 8"/>
    <w:basedOn w:val="a"/>
    <w:next w:val="a"/>
    <w:link w:val="80"/>
    <w:qFormat/>
    <w:rsid w:val="0058719E"/>
    <w:pPr>
      <w:keepNext/>
      <w:spacing w:after="0" w:line="240" w:lineRule="auto"/>
      <w:outlineLvl w:val="7"/>
    </w:pPr>
    <w:rPr>
      <w:rFonts w:ascii="Times New Roman" w:eastAsia="Times New Roman" w:hAnsi="Times New Roman" w:cs="Times New Roman"/>
      <w:sz w:val="28"/>
      <w:szCs w:val="28"/>
      <w:lang w:eastAsia="ru-RU"/>
    </w:rPr>
  </w:style>
  <w:style w:type="paragraph" w:styleId="9">
    <w:name w:val="heading 9"/>
    <w:basedOn w:val="a"/>
    <w:next w:val="a"/>
    <w:link w:val="90"/>
    <w:qFormat/>
    <w:rsid w:val="0058719E"/>
    <w:pPr>
      <w:spacing w:before="240" w:after="60" w:line="240" w:lineRule="auto"/>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58719E"/>
    <w:rPr>
      <w:rFonts w:ascii="Times New Roman" w:eastAsia="Times New Roman" w:hAnsi="Times New Roman" w:cs="Times New Roman"/>
      <w:sz w:val="28"/>
      <w:szCs w:val="20"/>
      <w:lang w:eastAsia="ru-RU"/>
    </w:rPr>
  </w:style>
  <w:style w:type="character" w:customStyle="1" w:styleId="20">
    <w:name w:val="Заголовок 2 Знак"/>
    <w:basedOn w:val="a0"/>
    <w:link w:val="2"/>
    <w:rsid w:val="0058719E"/>
    <w:rPr>
      <w:rFonts w:ascii="Times New Roman" w:eastAsia="Times New Roman" w:hAnsi="Times New Roman" w:cs="Times New Roman"/>
      <w:b/>
      <w:sz w:val="28"/>
      <w:szCs w:val="20"/>
      <w:lang w:eastAsia="ru-RU"/>
    </w:rPr>
  </w:style>
  <w:style w:type="character" w:customStyle="1" w:styleId="30">
    <w:name w:val="Заголовок 3 Знак"/>
    <w:basedOn w:val="a0"/>
    <w:link w:val="3"/>
    <w:rsid w:val="0058719E"/>
    <w:rPr>
      <w:rFonts w:ascii="Times New Roman" w:eastAsia="Times New Roman" w:hAnsi="Times New Roman" w:cs="Times New Roman"/>
      <w:b/>
      <w:sz w:val="24"/>
      <w:szCs w:val="20"/>
      <w:lang w:eastAsia="ru-RU"/>
    </w:rPr>
  </w:style>
  <w:style w:type="character" w:customStyle="1" w:styleId="40">
    <w:name w:val="Заголовок 4 Знак"/>
    <w:basedOn w:val="a0"/>
    <w:link w:val="4"/>
    <w:rsid w:val="0058719E"/>
    <w:rPr>
      <w:rFonts w:ascii="Arial" w:eastAsia="Times New Roman" w:hAnsi="Arial" w:cs="Arial"/>
      <w:b/>
      <w:sz w:val="28"/>
      <w:szCs w:val="20"/>
      <w:lang w:eastAsia="ru-RU"/>
    </w:rPr>
  </w:style>
  <w:style w:type="character" w:customStyle="1" w:styleId="50">
    <w:name w:val="Заголовок 5 Знак"/>
    <w:basedOn w:val="a0"/>
    <w:link w:val="5"/>
    <w:uiPriority w:val="99"/>
    <w:rsid w:val="0058719E"/>
    <w:rPr>
      <w:rFonts w:ascii="Arial" w:eastAsia="Times New Roman" w:hAnsi="Arial" w:cs="Arial"/>
      <w:b/>
      <w:bCs/>
      <w:color w:val="000000"/>
      <w:sz w:val="28"/>
      <w:szCs w:val="20"/>
      <w:lang w:eastAsia="ru-RU"/>
    </w:rPr>
  </w:style>
  <w:style w:type="character" w:customStyle="1" w:styleId="60">
    <w:name w:val="Заголовок 6 Знак"/>
    <w:basedOn w:val="a0"/>
    <w:link w:val="6"/>
    <w:rsid w:val="0058719E"/>
    <w:rPr>
      <w:rFonts w:ascii="Arial" w:eastAsia="Times New Roman" w:hAnsi="Arial" w:cs="Arial"/>
      <w:sz w:val="28"/>
      <w:szCs w:val="20"/>
      <w:lang w:eastAsia="ru-RU"/>
    </w:rPr>
  </w:style>
  <w:style w:type="character" w:customStyle="1" w:styleId="70">
    <w:name w:val="Заголовок 7 Знак"/>
    <w:basedOn w:val="a0"/>
    <w:link w:val="7"/>
    <w:rsid w:val="0058719E"/>
    <w:rPr>
      <w:rFonts w:ascii="Times New Roman" w:eastAsia="Times New Roman" w:hAnsi="Times New Roman" w:cs="Times New Roman"/>
      <w:b/>
      <w:sz w:val="24"/>
      <w:szCs w:val="20"/>
      <w:lang w:eastAsia="ru-RU"/>
    </w:rPr>
  </w:style>
  <w:style w:type="character" w:customStyle="1" w:styleId="80">
    <w:name w:val="Заголовок 8 Знак"/>
    <w:basedOn w:val="a0"/>
    <w:link w:val="8"/>
    <w:rsid w:val="0058719E"/>
    <w:rPr>
      <w:rFonts w:ascii="Times New Roman" w:eastAsia="Times New Roman" w:hAnsi="Times New Roman" w:cs="Times New Roman"/>
      <w:sz w:val="28"/>
      <w:szCs w:val="28"/>
      <w:lang w:eastAsia="ru-RU"/>
    </w:rPr>
  </w:style>
  <w:style w:type="character" w:customStyle="1" w:styleId="90">
    <w:name w:val="Заголовок 9 Знак"/>
    <w:basedOn w:val="a0"/>
    <w:link w:val="9"/>
    <w:rsid w:val="0058719E"/>
    <w:rPr>
      <w:rFonts w:ascii="Arial" w:eastAsia="Times New Roman" w:hAnsi="Arial" w:cs="Arial"/>
      <w:lang w:eastAsia="ru-RU"/>
    </w:rPr>
  </w:style>
  <w:style w:type="numbering" w:customStyle="1" w:styleId="11">
    <w:name w:val="Нет списка1"/>
    <w:next w:val="a2"/>
    <w:uiPriority w:val="99"/>
    <w:semiHidden/>
    <w:unhideWhenUsed/>
    <w:rsid w:val="0058719E"/>
  </w:style>
  <w:style w:type="paragraph" w:styleId="a3">
    <w:name w:val="No Spacing"/>
    <w:uiPriority w:val="1"/>
    <w:qFormat/>
    <w:rsid w:val="0058719E"/>
    <w:pPr>
      <w:spacing w:after="0" w:line="240" w:lineRule="auto"/>
    </w:pPr>
    <w:rPr>
      <w:rFonts w:ascii="Times New Roman" w:eastAsia="Times New Roman" w:hAnsi="Times New Roman" w:cs="Times New Roman"/>
      <w:sz w:val="24"/>
      <w:szCs w:val="24"/>
      <w:lang w:eastAsia="ru-RU"/>
    </w:rPr>
  </w:style>
  <w:style w:type="character" w:styleId="a4">
    <w:name w:val="Strong"/>
    <w:basedOn w:val="a0"/>
    <w:qFormat/>
    <w:rsid w:val="0058719E"/>
    <w:rPr>
      <w:b/>
      <w:bCs/>
    </w:rPr>
  </w:style>
  <w:style w:type="paragraph" w:styleId="a5">
    <w:name w:val="header"/>
    <w:basedOn w:val="a"/>
    <w:link w:val="a6"/>
    <w:uiPriority w:val="99"/>
    <w:unhideWhenUsed/>
    <w:rsid w:val="0058719E"/>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6">
    <w:name w:val="Верхний колонтитул Знак"/>
    <w:basedOn w:val="a0"/>
    <w:link w:val="a5"/>
    <w:uiPriority w:val="99"/>
    <w:rsid w:val="0058719E"/>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58719E"/>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8">
    <w:name w:val="Нижний колонтитул Знак"/>
    <w:basedOn w:val="a0"/>
    <w:link w:val="a7"/>
    <w:uiPriority w:val="99"/>
    <w:rsid w:val="0058719E"/>
    <w:rPr>
      <w:rFonts w:ascii="Times New Roman" w:eastAsia="Times New Roman" w:hAnsi="Times New Roman" w:cs="Times New Roman"/>
      <w:sz w:val="24"/>
      <w:szCs w:val="24"/>
      <w:lang w:eastAsia="ru-RU"/>
    </w:rPr>
  </w:style>
  <w:style w:type="paragraph" w:styleId="a9">
    <w:name w:val="Balloon Text"/>
    <w:basedOn w:val="a"/>
    <w:link w:val="aa"/>
    <w:unhideWhenUsed/>
    <w:rsid w:val="0058719E"/>
    <w:pPr>
      <w:spacing w:after="0" w:line="240" w:lineRule="auto"/>
    </w:pPr>
    <w:rPr>
      <w:rFonts w:ascii="Tahoma" w:eastAsia="Times New Roman" w:hAnsi="Tahoma" w:cs="Tahoma"/>
      <w:sz w:val="16"/>
      <w:szCs w:val="16"/>
      <w:lang w:eastAsia="ru-RU"/>
    </w:rPr>
  </w:style>
  <w:style w:type="character" w:customStyle="1" w:styleId="aa">
    <w:name w:val="Текст выноски Знак"/>
    <w:basedOn w:val="a0"/>
    <w:link w:val="a9"/>
    <w:rsid w:val="0058719E"/>
    <w:rPr>
      <w:rFonts w:ascii="Tahoma" w:eastAsia="Times New Roman" w:hAnsi="Tahoma" w:cs="Tahoma"/>
      <w:sz w:val="16"/>
      <w:szCs w:val="16"/>
      <w:lang w:eastAsia="ru-RU"/>
    </w:rPr>
  </w:style>
  <w:style w:type="table" w:styleId="ab">
    <w:name w:val="Table Grid"/>
    <w:basedOn w:val="a1"/>
    <w:uiPriority w:val="39"/>
    <w:rsid w:val="0058719E"/>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semiHidden/>
    <w:unhideWhenUsed/>
    <w:rsid w:val="0058719E"/>
  </w:style>
  <w:style w:type="paragraph" w:styleId="ac">
    <w:name w:val="Plain Text"/>
    <w:basedOn w:val="a"/>
    <w:link w:val="ad"/>
    <w:rsid w:val="0058719E"/>
    <w:pPr>
      <w:spacing w:after="0" w:line="240" w:lineRule="auto"/>
    </w:pPr>
    <w:rPr>
      <w:rFonts w:ascii="Courier New" w:eastAsia="Times New Roman" w:hAnsi="Courier New" w:cs="Times New Roman"/>
      <w:sz w:val="20"/>
      <w:szCs w:val="20"/>
      <w:lang w:eastAsia="ru-RU"/>
    </w:rPr>
  </w:style>
  <w:style w:type="character" w:customStyle="1" w:styleId="ad">
    <w:name w:val="Текст Знак"/>
    <w:basedOn w:val="a0"/>
    <w:link w:val="ac"/>
    <w:rsid w:val="0058719E"/>
    <w:rPr>
      <w:rFonts w:ascii="Courier New" w:eastAsia="Times New Roman" w:hAnsi="Courier New" w:cs="Times New Roman"/>
      <w:sz w:val="20"/>
      <w:szCs w:val="20"/>
      <w:lang w:eastAsia="ru-RU"/>
    </w:rPr>
  </w:style>
  <w:style w:type="paragraph" w:customStyle="1" w:styleId="12">
    <w:name w:val="Обычный1"/>
    <w:rsid w:val="0058719E"/>
    <w:pPr>
      <w:spacing w:after="0" w:line="240" w:lineRule="auto"/>
      <w:ind w:firstLine="720"/>
    </w:pPr>
    <w:rPr>
      <w:rFonts w:ascii="Times New Roman" w:eastAsia="Times New Roman" w:hAnsi="Times New Roman" w:cs="Times New Roman"/>
      <w:snapToGrid w:val="0"/>
      <w:sz w:val="20"/>
      <w:szCs w:val="20"/>
      <w:lang w:eastAsia="ru-RU"/>
    </w:rPr>
  </w:style>
  <w:style w:type="paragraph" w:customStyle="1" w:styleId="Nonformat">
    <w:name w:val="Nonformat"/>
    <w:basedOn w:val="12"/>
    <w:rsid w:val="0058719E"/>
    <w:pPr>
      <w:ind w:firstLine="0"/>
    </w:pPr>
    <w:rPr>
      <w:rFonts w:ascii="Consultant" w:hAnsi="Consultant"/>
    </w:rPr>
  </w:style>
  <w:style w:type="character" w:styleId="ae">
    <w:name w:val="page number"/>
    <w:basedOn w:val="a0"/>
    <w:rsid w:val="0058719E"/>
  </w:style>
  <w:style w:type="paragraph" w:styleId="af">
    <w:name w:val="Body Text Indent"/>
    <w:basedOn w:val="a"/>
    <w:link w:val="af0"/>
    <w:rsid w:val="0058719E"/>
    <w:pPr>
      <w:spacing w:after="0" w:line="240" w:lineRule="auto"/>
      <w:ind w:firstLine="709"/>
      <w:jc w:val="both"/>
    </w:pPr>
    <w:rPr>
      <w:rFonts w:ascii="Times New Roman" w:eastAsia="Times New Roman" w:hAnsi="Times New Roman" w:cs="Times New Roman"/>
      <w:sz w:val="28"/>
      <w:szCs w:val="20"/>
      <w:lang w:eastAsia="ru-RU"/>
    </w:rPr>
  </w:style>
  <w:style w:type="character" w:customStyle="1" w:styleId="af0">
    <w:name w:val="Основной текст с отступом Знак"/>
    <w:basedOn w:val="a0"/>
    <w:link w:val="af"/>
    <w:rsid w:val="0058719E"/>
    <w:rPr>
      <w:rFonts w:ascii="Times New Roman" w:eastAsia="Times New Roman" w:hAnsi="Times New Roman" w:cs="Times New Roman"/>
      <w:sz w:val="28"/>
      <w:szCs w:val="20"/>
      <w:lang w:eastAsia="ru-RU"/>
    </w:rPr>
  </w:style>
  <w:style w:type="paragraph" w:styleId="21">
    <w:name w:val="Body Text Indent 2"/>
    <w:basedOn w:val="a"/>
    <w:link w:val="22"/>
    <w:rsid w:val="0058719E"/>
    <w:pPr>
      <w:suppressAutoHyphens/>
      <w:spacing w:after="0" w:line="240" w:lineRule="auto"/>
      <w:ind w:firstLine="720"/>
      <w:jc w:val="both"/>
    </w:pPr>
    <w:rPr>
      <w:rFonts w:ascii="Times New Roman" w:eastAsia="Times New Roman" w:hAnsi="Times New Roman" w:cs="Times New Roman"/>
      <w:sz w:val="28"/>
      <w:szCs w:val="20"/>
      <w:lang w:eastAsia="ru-RU"/>
    </w:rPr>
  </w:style>
  <w:style w:type="character" w:customStyle="1" w:styleId="22">
    <w:name w:val="Основной текст с отступом 2 Знак"/>
    <w:basedOn w:val="a0"/>
    <w:link w:val="21"/>
    <w:rsid w:val="0058719E"/>
    <w:rPr>
      <w:rFonts w:ascii="Times New Roman" w:eastAsia="Times New Roman" w:hAnsi="Times New Roman" w:cs="Times New Roman"/>
      <w:sz w:val="28"/>
      <w:szCs w:val="20"/>
      <w:lang w:eastAsia="ru-RU"/>
    </w:rPr>
  </w:style>
  <w:style w:type="paragraph" w:styleId="31">
    <w:name w:val="Body Text Indent 3"/>
    <w:basedOn w:val="a"/>
    <w:link w:val="32"/>
    <w:rsid w:val="0058719E"/>
    <w:pPr>
      <w:spacing w:after="0" w:line="240" w:lineRule="auto"/>
      <w:ind w:firstLine="709"/>
      <w:jc w:val="both"/>
    </w:pPr>
    <w:rPr>
      <w:rFonts w:ascii="Times New Roman" w:eastAsia="Times New Roman" w:hAnsi="Times New Roman" w:cs="Times New Roman"/>
      <w:b/>
      <w:sz w:val="28"/>
      <w:szCs w:val="20"/>
      <w:lang w:eastAsia="ru-RU"/>
    </w:rPr>
  </w:style>
  <w:style w:type="character" w:customStyle="1" w:styleId="32">
    <w:name w:val="Основной текст с отступом 3 Знак"/>
    <w:basedOn w:val="a0"/>
    <w:link w:val="31"/>
    <w:rsid w:val="0058719E"/>
    <w:rPr>
      <w:rFonts w:ascii="Times New Roman" w:eastAsia="Times New Roman" w:hAnsi="Times New Roman" w:cs="Times New Roman"/>
      <w:b/>
      <w:sz w:val="28"/>
      <w:szCs w:val="20"/>
      <w:lang w:eastAsia="ru-RU"/>
    </w:rPr>
  </w:style>
  <w:style w:type="paragraph" w:customStyle="1" w:styleId="ConsNormal">
    <w:name w:val="ConsNormal"/>
    <w:rsid w:val="0058719E"/>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ConsNonformat">
    <w:name w:val="ConsNonformat"/>
    <w:rsid w:val="0058719E"/>
    <w:pPr>
      <w:widowControl w:val="0"/>
      <w:spacing w:after="0" w:line="240" w:lineRule="auto"/>
    </w:pPr>
    <w:rPr>
      <w:rFonts w:ascii="Courier New" w:eastAsia="Times New Roman" w:hAnsi="Courier New" w:cs="Times New Roman"/>
      <w:snapToGrid w:val="0"/>
      <w:sz w:val="20"/>
      <w:szCs w:val="20"/>
      <w:lang w:eastAsia="ru-RU"/>
    </w:rPr>
  </w:style>
  <w:style w:type="paragraph" w:styleId="23">
    <w:name w:val="Body Text 2"/>
    <w:basedOn w:val="a"/>
    <w:link w:val="24"/>
    <w:rsid w:val="0058719E"/>
    <w:pPr>
      <w:spacing w:after="0" w:line="240" w:lineRule="auto"/>
    </w:pPr>
    <w:rPr>
      <w:rFonts w:ascii="Times New Roman" w:eastAsia="Times New Roman" w:hAnsi="Times New Roman" w:cs="Times New Roman"/>
      <w:color w:val="FF0000"/>
      <w:sz w:val="24"/>
      <w:szCs w:val="20"/>
      <w:lang w:eastAsia="ru-RU"/>
    </w:rPr>
  </w:style>
  <w:style w:type="character" w:customStyle="1" w:styleId="24">
    <w:name w:val="Основной текст 2 Знак"/>
    <w:basedOn w:val="a0"/>
    <w:link w:val="23"/>
    <w:rsid w:val="0058719E"/>
    <w:rPr>
      <w:rFonts w:ascii="Times New Roman" w:eastAsia="Times New Roman" w:hAnsi="Times New Roman" w:cs="Times New Roman"/>
      <w:color w:val="FF0000"/>
      <w:sz w:val="24"/>
      <w:szCs w:val="20"/>
      <w:lang w:eastAsia="ru-RU"/>
    </w:rPr>
  </w:style>
  <w:style w:type="paragraph" w:styleId="af1">
    <w:name w:val="Normal (Web)"/>
    <w:basedOn w:val="a"/>
    <w:rsid w:val="0058719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2">
    <w:name w:val="Hyperlink"/>
    <w:uiPriority w:val="99"/>
    <w:rsid w:val="0058719E"/>
    <w:rPr>
      <w:color w:val="0000FF"/>
      <w:u w:val="single"/>
    </w:rPr>
  </w:style>
  <w:style w:type="character" w:styleId="af3">
    <w:name w:val="FollowedHyperlink"/>
    <w:rsid w:val="0058719E"/>
    <w:rPr>
      <w:color w:val="800080"/>
      <w:u w:val="single"/>
    </w:rPr>
  </w:style>
  <w:style w:type="paragraph" w:customStyle="1" w:styleId="ConsPlusNormal">
    <w:name w:val="ConsPlusNormal"/>
    <w:rsid w:val="0058719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58719E"/>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4">
    <w:name w:val="Название Знак"/>
    <w:rsid w:val="0058719E"/>
    <w:rPr>
      <w:b/>
      <w:sz w:val="28"/>
    </w:rPr>
  </w:style>
  <w:style w:type="character" w:customStyle="1" w:styleId="af5">
    <w:name w:val="Гипертекстовая ссылка"/>
    <w:uiPriority w:val="99"/>
    <w:rsid w:val="0058719E"/>
    <w:rPr>
      <w:color w:val="106BBE"/>
    </w:rPr>
  </w:style>
  <w:style w:type="paragraph" w:customStyle="1" w:styleId="s1">
    <w:name w:val="s_1"/>
    <w:basedOn w:val="a"/>
    <w:rsid w:val="0058719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3">
    <w:name w:val="Гиперссылка1"/>
    <w:rsid w:val="0058719E"/>
  </w:style>
  <w:style w:type="paragraph" w:customStyle="1" w:styleId="14">
    <w:name w:val="Заголовок1"/>
    <w:basedOn w:val="a"/>
    <w:next w:val="a"/>
    <w:link w:val="af6"/>
    <w:uiPriority w:val="10"/>
    <w:qFormat/>
    <w:rsid w:val="0058719E"/>
    <w:pPr>
      <w:spacing w:after="0" w:line="240" w:lineRule="auto"/>
      <w:contextualSpacing/>
    </w:pPr>
    <w:rPr>
      <w:rFonts w:ascii="Calibri Light" w:eastAsia="Times New Roman" w:hAnsi="Calibri Light" w:cs="Times New Roman"/>
      <w:spacing w:val="-10"/>
      <w:kern w:val="28"/>
      <w:sz w:val="56"/>
      <w:szCs w:val="56"/>
    </w:rPr>
  </w:style>
  <w:style w:type="character" w:customStyle="1" w:styleId="af6">
    <w:name w:val="Заголовок Знак"/>
    <w:basedOn w:val="a0"/>
    <w:link w:val="14"/>
    <w:uiPriority w:val="10"/>
    <w:rsid w:val="0058719E"/>
    <w:rPr>
      <w:rFonts w:ascii="Calibri Light" w:eastAsia="Times New Roman" w:hAnsi="Calibri Light" w:cs="Times New Roman"/>
      <w:spacing w:val="-10"/>
      <w:kern w:val="28"/>
      <w:sz w:val="56"/>
      <w:szCs w:val="56"/>
    </w:rPr>
  </w:style>
  <w:style w:type="paragraph" w:customStyle="1" w:styleId="25">
    <w:name w:val="Заголовок2"/>
    <w:basedOn w:val="a"/>
    <w:next w:val="a"/>
    <w:uiPriority w:val="10"/>
    <w:qFormat/>
    <w:rsid w:val="0058719E"/>
    <w:pPr>
      <w:spacing w:after="0" w:line="240" w:lineRule="auto"/>
      <w:contextualSpacing/>
    </w:pPr>
    <w:rPr>
      <w:rFonts w:ascii="Cambria" w:eastAsia="Times New Roman" w:hAnsi="Cambria" w:cs="Times New Roman"/>
      <w:spacing w:val="-10"/>
      <w:kern w:val="28"/>
      <w:sz w:val="56"/>
      <w:szCs w:val="56"/>
      <w:lang w:eastAsia="ru-RU"/>
    </w:rPr>
  </w:style>
  <w:style w:type="character" w:customStyle="1" w:styleId="15">
    <w:name w:val="Заголовок Знак1"/>
    <w:basedOn w:val="a0"/>
    <w:link w:val="af7"/>
    <w:uiPriority w:val="10"/>
    <w:rsid w:val="0058719E"/>
    <w:rPr>
      <w:rFonts w:ascii="Cambria" w:eastAsia="Times New Roman" w:hAnsi="Cambria" w:cs="Times New Roman"/>
      <w:spacing w:val="-10"/>
      <w:kern w:val="28"/>
      <w:sz w:val="56"/>
      <w:szCs w:val="56"/>
      <w:lang w:eastAsia="ru-RU"/>
    </w:rPr>
  </w:style>
  <w:style w:type="paragraph" w:styleId="af8">
    <w:name w:val="List Paragraph"/>
    <w:basedOn w:val="a"/>
    <w:uiPriority w:val="34"/>
    <w:qFormat/>
    <w:rsid w:val="0058719E"/>
    <w:pPr>
      <w:spacing w:after="0" w:line="240" w:lineRule="auto"/>
      <w:ind w:left="720"/>
      <w:contextualSpacing/>
    </w:pPr>
    <w:rPr>
      <w:rFonts w:ascii="Times New Roman" w:eastAsia="Times New Roman" w:hAnsi="Times New Roman" w:cs="Times New Roman"/>
      <w:sz w:val="24"/>
      <w:szCs w:val="24"/>
      <w:lang w:eastAsia="ru-RU"/>
    </w:rPr>
  </w:style>
  <w:style w:type="numbering" w:customStyle="1" w:styleId="26">
    <w:name w:val="Нет списка2"/>
    <w:next w:val="a2"/>
    <w:uiPriority w:val="99"/>
    <w:semiHidden/>
    <w:unhideWhenUsed/>
    <w:rsid w:val="0058719E"/>
  </w:style>
  <w:style w:type="numbering" w:customStyle="1" w:styleId="111">
    <w:name w:val="Нет списка111"/>
    <w:next w:val="a2"/>
    <w:uiPriority w:val="99"/>
    <w:semiHidden/>
    <w:unhideWhenUsed/>
    <w:rsid w:val="0058719E"/>
  </w:style>
  <w:style w:type="character" w:styleId="af9">
    <w:name w:val="footnote reference"/>
    <w:semiHidden/>
    <w:unhideWhenUsed/>
    <w:rsid w:val="0058719E"/>
    <w:rPr>
      <w:vertAlign w:val="superscript"/>
    </w:rPr>
  </w:style>
  <w:style w:type="table" w:customStyle="1" w:styleId="16">
    <w:name w:val="Сетка таблицы1"/>
    <w:basedOn w:val="a1"/>
    <w:next w:val="ab"/>
    <w:uiPriority w:val="39"/>
    <w:rsid w:val="0058719E"/>
    <w:pPr>
      <w:spacing w:after="0" w:line="240" w:lineRule="auto"/>
    </w:pPr>
    <w:rPr>
      <w:rFonts w:ascii="Arial" w:eastAsia="Arial" w:hAnsi="Arial" w:cs="Arial"/>
      <w:sz w:val="20"/>
      <w:szCs w:val="20"/>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Title"/>
    <w:basedOn w:val="a"/>
    <w:next w:val="a"/>
    <w:link w:val="15"/>
    <w:uiPriority w:val="10"/>
    <w:qFormat/>
    <w:rsid w:val="0058719E"/>
    <w:pPr>
      <w:spacing w:after="0" w:line="240" w:lineRule="auto"/>
      <w:contextualSpacing/>
    </w:pPr>
    <w:rPr>
      <w:rFonts w:ascii="Cambria" w:eastAsia="Times New Roman" w:hAnsi="Cambria" w:cs="Times New Roman"/>
      <w:spacing w:val="-10"/>
      <w:kern w:val="28"/>
      <w:sz w:val="56"/>
      <w:szCs w:val="56"/>
      <w:lang w:eastAsia="ru-RU"/>
    </w:rPr>
  </w:style>
  <w:style w:type="character" w:customStyle="1" w:styleId="27">
    <w:name w:val="Заголовок Знак2"/>
    <w:basedOn w:val="a0"/>
    <w:uiPriority w:val="10"/>
    <w:rsid w:val="0058719E"/>
    <w:rPr>
      <w:rFonts w:asciiTheme="majorHAnsi" w:eastAsiaTheme="majorEastAsia" w:hAnsiTheme="majorHAnsi" w:cstheme="majorBidi"/>
      <w:spacing w:val="-10"/>
      <w:kern w:val="28"/>
      <w:sz w:val="56"/>
      <w:szCs w:val="56"/>
    </w:rPr>
  </w:style>
  <w:style w:type="table" w:customStyle="1" w:styleId="28">
    <w:name w:val="Сетка таблицы2"/>
    <w:basedOn w:val="a1"/>
    <w:next w:val="ab"/>
    <w:uiPriority w:val="99"/>
    <w:rsid w:val="003A6A4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Body Text"/>
    <w:basedOn w:val="a"/>
    <w:link w:val="afb"/>
    <w:uiPriority w:val="99"/>
    <w:rsid w:val="003A6A48"/>
    <w:pPr>
      <w:spacing w:after="0" w:line="240" w:lineRule="auto"/>
      <w:jc w:val="both"/>
    </w:pPr>
    <w:rPr>
      <w:rFonts w:ascii="Times New Roman" w:eastAsia="MS Mincho" w:hAnsi="Times New Roman" w:cs="Times New Roman"/>
      <w:sz w:val="26"/>
      <w:szCs w:val="20"/>
      <w:lang w:eastAsia="ru-RU"/>
    </w:rPr>
  </w:style>
  <w:style w:type="character" w:customStyle="1" w:styleId="afb">
    <w:name w:val="Основной текст Знак"/>
    <w:basedOn w:val="a0"/>
    <w:link w:val="afa"/>
    <w:uiPriority w:val="99"/>
    <w:rsid w:val="003A6A48"/>
    <w:rPr>
      <w:rFonts w:ascii="Times New Roman" w:eastAsia="MS Mincho" w:hAnsi="Times New Roman" w:cs="Times New Roman"/>
      <w:sz w:val="26"/>
      <w:szCs w:val="20"/>
      <w:lang w:eastAsia="ru-RU"/>
    </w:rPr>
  </w:style>
  <w:style w:type="paragraph" w:styleId="afc">
    <w:name w:val="Document Map"/>
    <w:basedOn w:val="a"/>
    <w:link w:val="afd"/>
    <w:semiHidden/>
    <w:rsid w:val="003A6A48"/>
    <w:pPr>
      <w:shd w:val="clear" w:color="auto" w:fill="000080"/>
      <w:spacing w:after="0" w:line="240" w:lineRule="auto"/>
    </w:pPr>
    <w:rPr>
      <w:rFonts w:ascii="Tahoma" w:eastAsia="Times New Roman" w:hAnsi="Tahoma" w:cs="Tahoma"/>
      <w:sz w:val="20"/>
      <w:szCs w:val="20"/>
      <w:lang w:eastAsia="ru-RU"/>
    </w:rPr>
  </w:style>
  <w:style w:type="character" w:customStyle="1" w:styleId="afd">
    <w:name w:val="Схема документа Знак"/>
    <w:basedOn w:val="a0"/>
    <w:link w:val="afc"/>
    <w:semiHidden/>
    <w:rsid w:val="003A6A48"/>
    <w:rPr>
      <w:rFonts w:ascii="Tahoma" w:eastAsia="Times New Roman" w:hAnsi="Tahoma" w:cs="Tahoma"/>
      <w:sz w:val="20"/>
      <w:szCs w:val="20"/>
      <w:shd w:val="clear" w:color="auto" w:fill="000080"/>
      <w:lang w:eastAsia="ru-RU"/>
    </w:rPr>
  </w:style>
  <w:style w:type="paragraph" w:customStyle="1" w:styleId="ConsPlusTitle">
    <w:name w:val="ConsPlusTitle"/>
    <w:rsid w:val="003A6A48"/>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fe">
    <w:name w:val="Знак Знак Знак Знак Знак Знак Знак Знак Знак"/>
    <w:basedOn w:val="a"/>
    <w:rsid w:val="003A6A48"/>
    <w:pPr>
      <w:spacing w:line="240" w:lineRule="exact"/>
    </w:pPr>
    <w:rPr>
      <w:rFonts w:ascii="Verdana" w:eastAsia="Times New Roman" w:hAnsi="Verdana" w:cs="Times New Roman"/>
      <w:sz w:val="24"/>
      <w:szCs w:val="24"/>
      <w:lang w:val="en-US"/>
    </w:rPr>
  </w:style>
  <w:style w:type="character" w:styleId="aff">
    <w:name w:val="annotation reference"/>
    <w:rsid w:val="003A6A48"/>
    <w:rPr>
      <w:sz w:val="16"/>
      <w:szCs w:val="16"/>
    </w:rPr>
  </w:style>
  <w:style w:type="paragraph" w:styleId="aff0">
    <w:name w:val="annotation text"/>
    <w:basedOn w:val="a"/>
    <w:link w:val="aff1"/>
    <w:rsid w:val="003A6A48"/>
    <w:pPr>
      <w:spacing w:after="0" w:line="240" w:lineRule="auto"/>
    </w:pPr>
    <w:rPr>
      <w:rFonts w:ascii="Times New Roman" w:eastAsia="Times New Roman" w:hAnsi="Times New Roman" w:cs="Times New Roman"/>
      <w:sz w:val="20"/>
      <w:szCs w:val="20"/>
      <w:lang w:val="x-none" w:eastAsia="x-none"/>
    </w:rPr>
  </w:style>
  <w:style w:type="character" w:customStyle="1" w:styleId="aff1">
    <w:name w:val="Текст примечания Знак"/>
    <w:basedOn w:val="a0"/>
    <w:link w:val="aff0"/>
    <w:rsid w:val="003A6A48"/>
    <w:rPr>
      <w:rFonts w:ascii="Times New Roman" w:eastAsia="Times New Roman" w:hAnsi="Times New Roman" w:cs="Times New Roman"/>
      <w:sz w:val="20"/>
      <w:szCs w:val="20"/>
      <w:lang w:val="x-none" w:eastAsia="x-none"/>
    </w:rPr>
  </w:style>
  <w:style w:type="paragraph" w:styleId="aff2">
    <w:name w:val="annotation subject"/>
    <w:basedOn w:val="aff0"/>
    <w:next w:val="aff0"/>
    <w:link w:val="aff3"/>
    <w:rsid w:val="003A6A48"/>
    <w:rPr>
      <w:b/>
      <w:bCs/>
    </w:rPr>
  </w:style>
  <w:style w:type="character" w:customStyle="1" w:styleId="aff3">
    <w:name w:val="Тема примечания Знак"/>
    <w:basedOn w:val="aff1"/>
    <w:link w:val="aff2"/>
    <w:rsid w:val="003A6A48"/>
    <w:rPr>
      <w:rFonts w:ascii="Times New Roman" w:eastAsia="Times New Roman" w:hAnsi="Times New Roman" w:cs="Times New Roman"/>
      <w:b/>
      <w:bCs/>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oleObject" Target="embeddings/oleObject4.bin"/><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oleObject" Target="embeddings/oleObject3.bin"/><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2.bin"/><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wmf"/><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9974</Words>
  <Characters>56855</Characters>
  <Application>Microsoft Office Word</Application>
  <DocSecurity>0</DocSecurity>
  <Lines>473</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Tyagun</dc:creator>
  <cp:keywords/>
  <dc:description/>
  <cp:lastModifiedBy>Tyagun</cp:lastModifiedBy>
  <cp:revision>6</cp:revision>
  <dcterms:created xsi:type="dcterms:W3CDTF">2026-04-23T05:46:00Z</dcterms:created>
  <dcterms:modified xsi:type="dcterms:W3CDTF">2026-06-29T06:23:00Z</dcterms:modified>
</cp:coreProperties>
</file>