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179" w:rsidRDefault="004F1179" w:rsidP="004F1179">
      <w:pPr>
        <w:jc w:val="center"/>
        <w:rPr>
          <w:sz w:val="26"/>
          <w:szCs w:val="26"/>
        </w:rPr>
      </w:pPr>
    </w:p>
    <w:p w:rsidR="004F1179" w:rsidRDefault="004F1179" w:rsidP="004F1179">
      <w:pPr>
        <w:ind w:left="5040"/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5.2pt;width:62.05pt;height:60.5pt;z-index:251658240">
            <v:imagedata r:id="rId4" o:title=""/>
            <w10:wrap type="square" side="left"/>
          </v:shape>
          <o:OLEObject Type="Embed" ProgID="Word.Document.8" ShapeID="_x0000_s1026" DrawAspect="Content" ObjectID="_1656399705" r:id="rId5">
            <o:FieldCodes>\s</o:FieldCodes>
          </o:OLEObject>
        </w:object>
      </w:r>
    </w:p>
    <w:p w:rsidR="004F1179" w:rsidRDefault="004F1179" w:rsidP="004F1179">
      <w:pPr>
        <w:jc w:val="center"/>
        <w:rPr>
          <w:b/>
          <w:sz w:val="26"/>
          <w:szCs w:val="28"/>
        </w:rPr>
      </w:pPr>
      <w:r>
        <w:rPr>
          <w:sz w:val="26"/>
          <w:szCs w:val="28"/>
        </w:rPr>
        <w:br w:type="textWrapping" w:clear="all"/>
      </w:r>
      <w:r>
        <w:rPr>
          <w:b/>
          <w:sz w:val="26"/>
          <w:szCs w:val="28"/>
        </w:rPr>
        <w:t>АДМИНИСТРАЦИЯ ГОЛУХИНСКОГО СЕЛЬСОВЕТА</w:t>
      </w:r>
    </w:p>
    <w:p w:rsidR="004F1179" w:rsidRDefault="004F1179" w:rsidP="004F1179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6"/>
          <w:szCs w:val="28"/>
        </w:rPr>
        <w:t>ЗАРИНСКОГО РАЙОНА   АЛТАЙСКОГО КРАЯ</w:t>
      </w:r>
    </w:p>
    <w:p w:rsidR="004F1179" w:rsidRDefault="004F1179" w:rsidP="004F1179">
      <w:pPr>
        <w:jc w:val="center"/>
        <w:rPr>
          <w:sz w:val="28"/>
          <w:szCs w:val="28"/>
        </w:rPr>
      </w:pPr>
    </w:p>
    <w:p w:rsidR="004F1179" w:rsidRDefault="004F1179" w:rsidP="004F1179">
      <w:pPr>
        <w:keepNext/>
        <w:jc w:val="center"/>
        <w:outlineLvl w:val="1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6"/>
          <w:szCs w:val="32"/>
        </w:rPr>
        <w:t xml:space="preserve">П О С Т А Н О В Л Е Н И Е </w:t>
      </w:r>
    </w:p>
    <w:p w:rsidR="004F1179" w:rsidRDefault="004F1179" w:rsidP="004F1179">
      <w:pPr>
        <w:keepNext/>
        <w:jc w:val="center"/>
        <w:outlineLvl w:val="1"/>
        <w:rPr>
          <w:rFonts w:ascii="Arial" w:hAnsi="Arial" w:cs="Arial"/>
          <w:b/>
          <w:sz w:val="28"/>
          <w:szCs w:val="28"/>
        </w:rPr>
      </w:pPr>
    </w:p>
    <w:p w:rsidR="004F1179" w:rsidRDefault="004F1179" w:rsidP="004F1179">
      <w:pPr>
        <w:rPr>
          <w:szCs w:val="28"/>
        </w:rPr>
      </w:pPr>
      <w:r>
        <w:rPr>
          <w:szCs w:val="28"/>
        </w:rPr>
        <w:t>09.07.2020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№</w:t>
      </w:r>
      <w:r>
        <w:rPr>
          <w:szCs w:val="28"/>
        </w:rPr>
        <w:t>22</w:t>
      </w:r>
      <w:r>
        <w:rPr>
          <w:szCs w:val="28"/>
        </w:rPr>
        <w:tab/>
      </w:r>
    </w:p>
    <w:p w:rsidR="004F1179" w:rsidRDefault="004F1179" w:rsidP="004F1179">
      <w:pPr>
        <w:jc w:val="center"/>
        <w:rPr>
          <w:sz w:val="26"/>
          <w:szCs w:val="26"/>
        </w:rPr>
      </w:pPr>
      <w:r>
        <w:rPr>
          <w:sz w:val="26"/>
          <w:szCs w:val="26"/>
        </w:rPr>
        <w:t>ст. Голуха</w:t>
      </w:r>
    </w:p>
    <w:p w:rsidR="004F1179" w:rsidRDefault="004F1179" w:rsidP="004F1179">
      <w:pPr>
        <w:jc w:val="center"/>
        <w:rPr>
          <w:sz w:val="26"/>
          <w:szCs w:val="26"/>
        </w:rPr>
      </w:pPr>
    </w:p>
    <w:tbl>
      <w:tblPr>
        <w:tblW w:w="406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4065"/>
      </w:tblGrid>
      <w:tr w:rsidR="004F1179" w:rsidRPr="00E16A04" w:rsidTr="0080074A">
        <w:trPr>
          <w:tblCellSpacing w:w="0" w:type="dxa"/>
        </w:trPr>
        <w:tc>
          <w:tcPr>
            <w:tcW w:w="38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F1179" w:rsidRDefault="004F1179" w:rsidP="004F1179">
            <w:pPr>
              <w:spacing w:before="100" w:beforeAutospacing="1" w:after="100" w:afterAutospacing="1" w:line="276" w:lineRule="auto"/>
              <w:jc w:val="both"/>
              <w:rPr>
                <w:rFonts w:ascii="yandex-sans" w:hAnsi="yandex-sans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 xml:space="preserve">Об исполнении бюджета муниципального образования Голухинский сельсовет Заринского района Алтайского края за </w:t>
            </w:r>
            <w:r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 xml:space="preserve">второй </w:t>
            </w:r>
            <w:r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>квартал 2020 года</w:t>
            </w:r>
          </w:p>
        </w:tc>
      </w:tr>
    </w:tbl>
    <w:p w:rsidR="004F1179" w:rsidRDefault="004F1179" w:rsidP="004F1179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4F1179" w:rsidRDefault="004F1179" w:rsidP="004F1179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Бюджетным кодексом Российской Федерации, со статьей 52 Устава муниципального образования Голухинский сельсовет Заринского района Алтайского края, решением Совета депутатов Голухинский сельсовет Заринского района Алтайского края от 20.12.2013 № 50 </w:t>
      </w:r>
      <w:r w:rsidRPr="002108CB">
        <w:rPr>
          <w:sz w:val="26"/>
          <w:szCs w:val="26"/>
        </w:rPr>
        <w:t>«Об утверждении Положения о бюджетном     процессе и финансовом    контроле     в муниципальном    образовании Голухинский   сельсовет Заринского района Алтайского края»,</w:t>
      </w:r>
      <w:r>
        <w:rPr>
          <w:sz w:val="26"/>
          <w:szCs w:val="26"/>
        </w:rPr>
        <w:t xml:space="preserve"> Администрация сельсовета</w:t>
      </w:r>
    </w:p>
    <w:p w:rsidR="004F1179" w:rsidRDefault="004F1179" w:rsidP="004F1179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 О С Т А Н О В Л Я Е Т:</w:t>
      </w:r>
    </w:p>
    <w:p w:rsidR="004F1179" w:rsidRDefault="004F1179" w:rsidP="004F1179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bookmarkStart w:id="0" w:name="sub_1"/>
      <w:bookmarkStart w:id="1" w:name="sub_3"/>
      <w:bookmarkEnd w:id="0"/>
      <w:bookmarkEnd w:id="1"/>
      <w:r>
        <w:rPr>
          <w:color w:val="000000"/>
          <w:sz w:val="26"/>
          <w:szCs w:val="26"/>
        </w:rPr>
        <w:t xml:space="preserve">1. Утвердить отчет об исполнении бюджета муниципального образования </w:t>
      </w:r>
      <w:r>
        <w:rPr>
          <w:rFonts w:ascii="yandex-sans" w:hAnsi="yandex-sans"/>
          <w:color w:val="000000"/>
          <w:sz w:val="26"/>
          <w:szCs w:val="26"/>
        </w:rPr>
        <w:t xml:space="preserve">Голухинский сельсовет Заринского района Алтайского края </w:t>
      </w:r>
      <w:r>
        <w:rPr>
          <w:color w:val="000000"/>
          <w:sz w:val="26"/>
          <w:szCs w:val="26"/>
        </w:rPr>
        <w:t xml:space="preserve">за </w:t>
      </w:r>
      <w:r>
        <w:rPr>
          <w:color w:val="000000"/>
          <w:sz w:val="26"/>
          <w:szCs w:val="26"/>
        </w:rPr>
        <w:t>второй</w:t>
      </w:r>
      <w:r>
        <w:rPr>
          <w:color w:val="000000"/>
          <w:sz w:val="26"/>
          <w:szCs w:val="26"/>
        </w:rPr>
        <w:t xml:space="preserve"> квартал 2020 года (Прилагается).</w:t>
      </w:r>
    </w:p>
    <w:p w:rsidR="004F1179" w:rsidRDefault="004F1179" w:rsidP="004F1179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Направить отчет об исполнении бюджета в постоянную Планово-бюджетную комиссию Совета депутатов</w:t>
      </w:r>
      <w:r>
        <w:rPr>
          <w:rFonts w:ascii="yandex-sans" w:hAnsi="yandex-sans"/>
          <w:color w:val="000000"/>
          <w:sz w:val="26"/>
          <w:szCs w:val="26"/>
        </w:rPr>
        <w:t xml:space="preserve"> Голухинского сельсовета Заринского района Алтайского края</w:t>
      </w:r>
      <w:r>
        <w:rPr>
          <w:color w:val="000000"/>
          <w:sz w:val="26"/>
          <w:szCs w:val="26"/>
        </w:rPr>
        <w:t>.</w:t>
      </w:r>
    </w:p>
    <w:p w:rsidR="004F1179" w:rsidRDefault="004F1179" w:rsidP="004F1179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Настоящее постановление подлежит размещению на официальном сайте и информационном стенде администрации Голухинского сельсовета.</w:t>
      </w:r>
    </w:p>
    <w:p w:rsidR="004F1179" w:rsidRDefault="004F1179" w:rsidP="004F1179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Настоящее постановление вступает в силу после его обнародования.</w:t>
      </w:r>
    </w:p>
    <w:p w:rsidR="004F1179" w:rsidRDefault="004F1179" w:rsidP="004F1179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</w:p>
    <w:p w:rsidR="004F1179" w:rsidRDefault="004F1179" w:rsidP="004F1179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4F1179" w:rsidRDefault="004F1179" w:rsidP="004F1179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4F1179" w:rsidRDefault="004F1179" w:rsidP="004F1179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>Глава Администрации</w:t>
      </w:r>
    </w:p>
    <w:p w:rsidR="004F1179" w:rsidRDefault="004F1179" w:rsidP="004F1179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>Голухинского сельсовета                                                     Н.А. Протасова</w:t>
      </w:r>
    </w:p>
    <w:p w:rsidR="004F1179" w:rsidRPr="00E16A04" w:rsidRDefault="004F1179" w:rsidP="004F1179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4F1179" w:rsidRPr="00C03A5C" w:rsidTr="0080074A">
        <w:trPr>
          <w:trHeight w:val="1744"/>
        </w:trPr>
        <w:tc>
          <w:tcPr>
            <w:tcW w:w="4320" w:type="dxa"/>
            <w:shd w:val="clear" w:color="auto" w:fill="auto"/>
          </w:tcPr>
          <w:p w:rsidR="004F1179" w:rsidRPr="00C03A5C" w:rsidRDefault="004F1179" w:rsidP="0080074A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4F1179" w:rsidRPr="00C03A5C" w:rsidRDefault="004F1179" w:rsidP="0080074A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 xml:space="preserve">Голухинского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r w:rsidR="000B4523">
              <w:rPr>
                <w:sz w:val="26"/>
                <w:szCs w:val="26"/>
              </w:rPr>
              <w:t xml:space="preserve">09.07.2020 </w:t>
            </w:r>
            <w:r w:rsidR="000B4523"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0B4523">
              <w:rPr>
                <w:sz w:val="26"/>
                <w:szCs w:val="26"/>
              </w:rPr>
              <w:t>22</w:t>
            </w:r>
          </w:p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</w:p>
          <w:p w:rsidR="004F1179" w:rsidRPr="00C03A5C" w:rsidRDefault="004F1179" w:rsidP="0080074A">
            <w:pPr>
              <w:jc w:val="both"/>
              <w:rPr>
                <w:sz w:val="26"/>
                <w:szCs w:val="26"/>
              </w:rPr>
            </w:pPr>
          </w:p>
        </w:tc>
      </w:tr>
    </w:tbl>
    <w:p w:rsidR="004F1179" w:rsidRDefault="004F1179" w:rsidP="004F117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4F1179" w:rsidRDefault="004F1179" w:rsidP="004F117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Голухинский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2 квартал 2020 года</w:t>
      </w:r>
    </w:p>
    <w:p w:rsidR="004F1179" w:rsidRDefault="004F1179" w:rsidP="004F1179">
      <w:pPr>
        <w:jc w:val="center"/>
        <w:rPr>
          <w:sz w:val="26"/>
          <w:szCs w:val="26"/>
        </w:rPr>
      </w:pPr>
    </w:p>
    <w:p w:rsidR="004F1179" w:rsidRDefault="004F1179" w:rsidP="004F117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4F1179" w:rsidRPr="00587A7E" w:rsidRDefault="004F1179" w:rsidP="004F1179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 xml:space="preserve">Исполнение бюджета по доходам, </w:t>
      </w:r>
      <w:bookmarkStart w:id="2" w:name="_GoBack"/>
      <w:bookmarkEnd w:id="2"/>
      <w:r w:rsidR="000B4523" w:rsidRPr="00587A7E">
        <w:rPr>
          <w:sz w:val="26"/>
          <w:szCs w:val="26"/>
        </w:rPr>
        <w:t>расходам</w:t>
      </w:r>
      <w:r w:rsidR="000B4523">
        <w:rPr>
          <w:sz w:val="26"/>
          <w:szCs w:val="26"/>
        </w:rPr>
        <w:t xml:space="preserve"> </w:t>
      </w:r>
      <w:r w:rsidR="000B4523" w:rsidRPr="00587A7E">
        <w:rPr>
          <w:sz w:val="26"/>
          <w:szCs w:val="26"/>
        </w:rPr>
        <w:t>и</w:t>
      </w:r>
      <w:r w:rsidRPr="00587A7E">
        <w:rPr>
          <w:sz w:val="26"/>
          <w:szCs w:val="26"/>
        </w:rPr>
        <w:t xml:space="preserve"> источникам финансирования дефицита бюджета муниципального образования </w:t>
      </w:r>
      <w:r>
        <w:rPr>
          <w:sz w:val="26"/>
          <w:szCs w:val="26"/>
        </w:rPr>
        <w:t xml:space="preserve">Голухинский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 района Алтайского края за 2 квартал 2020 года</w:t>
      </w:r>
    </w:p>
    <w:p w:rsidR="004F1179" w:rsidRPr="00587A7E" w:rsidRDefault="004F1179" w:rsidP="004F117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4F1179" w:rsidRPr="00587A7E" w:rsidTr="0080074A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587A7E" w:rsidRDefault="004F1179" w:rsidP="0080074A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587A7E" w:rsidRDefault="004F1179" w:rsidP="0080074A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587A7E" w:rsidRDefault="004F1179" w:rsidP="0080074A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2 квартал 2020 года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Pr="00587A7E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Pr="00587A7E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Pr="00587A7E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Pr="00587A7E" w:rsidRDefault="004F1179" w:rsidP="0080074A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color w:val="FFFFFF"/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3611,8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Pr="006570CA" w:rsidRDefault="004F1179" w:rsidP="0080074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Pr="006570CA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Pr="006570CA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144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Pr="00587A7E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71,1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12,1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60,8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Pr="006570CA" w:rsidRDefault="004F1179" w:rsidP="0080074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Pr="006570CA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Pr="006570CA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28,2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Pr="00587A7E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27,5</w:t>
            </w:r>
          </w:p>
        </w:tc>
      </w:tr>
      <w:tr w:rsidR="004F1179" w:rsidRPr="00587A7E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Pr="006570CA" w:rsidRDefault="004F1179" w:rsidP="0080074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Pr="006570CA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3071,8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Pr="006570CA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1451,6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Pr="00E25394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1138,2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835,6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субсидии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734,7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9,8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61,6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785,5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471,9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44,7</w:t>
            </w:r>
          </w:p>
        </w:tc>
      </w:tr>
      <w:tr w:rsidR="004F1179" w:rsidRPr="00E25394" w:rsidTr="00800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4F1179" w:rsidRPr="00D03F82" w:rsidRDefault="004F1179" w:rsidP="0080074A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3611,8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4F1179" w:rsidRPr="00516676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1623,8</w:t>
            </w:r>
          </w:p>
        </w:tc>
      </w:tr>
      <w:tr w:rsidR="004F1179" w:rsidRPr="00E25394" w:rsidTr="0080074A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D03F82" w:rsidRDefault="004F1179" w:rsidP="0080074A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E25394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E25394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</w:tr>
      <w:tr w:rsidR="004F1179" w:rsidRPr="00333157" w:rsidTr="0080074A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333157" w:rsidRDefault="004F1179" w:rsidP="0080074A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3774E4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1303,6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3774E4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524,5</w:t>
            </w:r>
          </w:p>
        </w:tc>
      </w:tr>
      <w:tr w:rsidR="004F1179" w:rsidRPr="00E25394" w:rsidTr="0080074A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429,3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326111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95,2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B239BE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123,1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B239BE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42,1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880CA1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42,1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272675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272675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</w:tr>
      <w:tr w:rsidR="004F1179" w:rsidRPr="00E25394" w:rsidTr="0080074A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0309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4F1179" w:rsidRPr="00333157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333157" w:rsidRDefault="004F1179" w:rsidP="0080074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796,5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482,7</w:t>
            </w:r>
          </w:p>
        </w:tc>
      </w:tr>
      <w:tr w:rsidR="004F1179" w:rsidRPr="00333157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D97C1D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D97C1D" w:rsidRDefault="004F1179" w:rsidP="0080074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D97C1D" w:rsidRDefault="004F1179" w:rsidP="0080074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6,8</w:t>
            </w:r>
          </w:p>
        </w:tc>
      </w:tr>
      <w:tr w:rsidR="004F1179" w:rsidRPr="004874CC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4874CC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4874CC" w:rsidRDefault="004F1179" w:rsidP="0080074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738,5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4874CC" w:rsidRDefault="004F1179" w:rsidP="0080074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465,9</w:t>
            </w:r>
          </w:p>
        </w:tc>
      </w:tr>
      <w:tr w:rsidR="004F1179" w:rsidRPr="004874CC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</w:tr>
      <w:tr w:rsidR="004F1179" w:rsidRPr="00333157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333157" w:rsidRDefault="004F1179" w:rsidP="0080074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1180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270,6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270,6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899,8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F1179" w:rsidRPr="00333157" w:rsidTr="0080074A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333157" w:rsidRDefault="004F1179" w:rsidP="0080074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156,9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156,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6666E5" w:rsidRDefault="004F1179" w:rsidP="0080074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6666E5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6666E5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4F1179" w:rsidRPr="00E25394" w:rsidTr="0080074A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6455EF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6455EF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4F1179" w:rsidRPr="00333157" w:rsidTr="0080074A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333157" w:rsidRDefault="004F1179" w:rsidP="0080074A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054297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3701</w:t>
            </w:r>
            <w:r>
              <w:rPr>
                <w:b/>
                <w:bCs/>
                <w:sz w:val="26"/>
                <w:szCs w:val="26"/>
              </w:rPr>
              <w:t>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1477,8</w:t>
            </w:r>
          </w:p>
        </w:tc>
      </w:tr>
      <w:tr w:rsidR="004F1179" w:rsidRPr="00072D89" w:rsidTr="0080074A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072D89" w:rsidRDefault="004F1179" w:rsidP="0080074A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Голухинский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6F66A7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-89,4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Pr="00072D89" w:rsidRDefault="004F1179" w:rsidP="0080074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-146</w:t>
            </w:r>
          </w:p>
        </w:tc>
      </w:tr>
      <w:tr w:rsidR="004F1179" w:rsidRPr="00E25394" w:rsidTr="0080074A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</w:p>
        </w:tc>
      </w:tr>
      <w:tr w:rsidR="004F1179" w:rsidRPr="00E25394" w:rsidTr="0080074A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179" w:rsidRPr="00E25394" w:rsidRDefault="004F1179" w:rsidP="0080074A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-89,4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179" w:rsidRDefault="004F1179" w:rsidP="008007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-146</w:t>
            </w:r>
          </w:p>
        </w:tc>
      </w:tr>
    </w:tbl>
    <w:p w:rsidR="004F1179" w:rsidRDefault="004F1179" w:rsidP="004F1179"/>
    <w:p w:rsidR="00D96A68" w:rsidRDefault="00D96A68"/>
    <w:sectPr w:rsidR="00D96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E99"/>
    <w:rsid w:val="000B4523"/>
    <w:rsid w:val="003E1E99"/>
    <w:rsid w:val="004F1179"/>
    <w:rsid w:val="00D9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0983A4"/>
  <w15:chartTrackingRefBased/>
  <w15:docId w15:val="{1E108E7A-6208-4827-BB87-24614AEF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2020-07-16T03:04:00Z</dcterms:created>
  <dcterms:modified xsi:type="dcterms:W3CDTF">2020-07-16T03:15:00Z</dcterms:modified>
</cp:coreProperties>
</file>