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C1E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АДМИНИСТРАЦИЯ НОВОЗЫРЯНОВСКОГО СЕЛЬСОВЕТА 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МУНИЦИПАЛЬНЫХ ПРАВОВЫХ АКТОВ 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Официальное издание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№ ___</w:t>
      </w:r>
      <w:r w:rsidR="00550D4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2240CF" w:rsidRPr="008040A2" w:rsidRDefault="00550D44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11 марта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с. Новозыряново</w:t>
      </w:r>
    </w:p>
    <w:p w:rsidR="0059668B" w:rsidRDefault="0059668B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9668B" w:rsidRDefault="0059668B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6EB9" w:rsidRPr="008040A2" w:rsidRDefault="00656EB9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СБОРНИК </w:t>
      </w:r>
    </w:p>
    <w:p w:rsidR="00A35B74" w:rsidRPr="008040A2" w:rsidRDefault="00A35B74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A27016" w:rsidRDefault="00A35B74" w:rsidP="00585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МУНИЦИПАЛЬНОГО ОБРАЗОВАНИЯ НОВОЗЫРЯНОВСКИЙ СЕЛЬСОВЕТ </w:t>
      </w:r>
    </w:p>
    <w:p w:rsidR="00A35B74" w:rsidRPr="008040A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A35B74" w:rsidRPr="008040A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4175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50D4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2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</w:t>
      </w:r>
      <w:r w:rsidR="00550D4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 марта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Официальное издание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1. 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Совета депутатов Новозыряновского сельсовета Заринского района Алтайского края. </w:t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края. </w:t>
      </w:r>
    </w:p>
    <w:p w:rsidR="00E54357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E54357" w:rsidRPr="0059668B" w:rsidTr="002D4562">
        <w:tc>
          <w:tcPr>
            <w:tcW w:w="9067" w:type="dxa"/>
          </w:tcPr>
          <w:p w:rsidR="00E54357" w:rsidRPr="00B95818" w:rsidRDefault="00E54357" w:rsidP="00585DE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356129" w:rsidRDefault="00356129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2.</w:t>
      </w: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главы Новозыряновского сельсовета Заринского района Алтайского края. </w:t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Распоряжения главы Новозыряновского сельсовета Заринского района Алтайского к</w:t>
      </w:r>
      <w:r w:rsid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рая</w:t>
      </w:r>
    </w:p>
    <w:p w:rsidR="00E54357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986"/>
      </w:tblGrid>
      <w:tr w:rsidR="008717FA" w:rsidRPr="0059668B" w:rsidTr="002D4562">
        <w:tc>
          <w:tcPr>
            <w:tcW w:w="9067" w:type="dxa"/>
          </w:tcPr>
          <w:p w:rsidR="008717FA" w:rsidRPr="000D1CE6" w:rsidRDefault="008717FA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</w:tcPr>
          <w:p w:rsidR="00A27016" w:rsidRDefault="00A27016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717FA" w:rsidRPr="0059668B" w:rsidTr="002D4562">
        <w:tc>
          <w:tcPr>
            <w:tcW w:w="9067" w:type="dxa"/>
          </w:tcPr>
          <w:p w:rsidR="008717FA" w:rsidRPr="003121FF" w:rsidRDefault="008717FA" w:rsidP="000D1C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</w:tcPr>
          <w:p w:rsidR="00A27016" w:rsidRDefault="00A27016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717FA" w:rsidRPr="0059668B" w:rsidTr="002D4562">
        <w:tc>
          <w:tcPr>
            <w:tcW w:w="9067" w:type="dxa"/>
          </w:tcPr>
          <w:p w:rsidR="008717FA" w:rsidRPr="002D4562" w:rsidRDefault="008717FA" w:rsidP="000D1C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</w:tcPr>
          <w:p w:rsidR="00A27016" w:rsidRDefault="00A27016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1DB4" w:rsidRPr="0059668B" w:rsidTr="002D4562">
        <w:tc>
          <w:tcPr>
            <w:tcW w:w="9067" w:type="dxa"/>
          </w:tcPr>
          <w:p w:rsidR="00C01DB4" w:rsidRPr="002D4562" w:rsidRDefault="00C01DB4" w:rsidP="000D1C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</w:tcPr>
          <w:p w:rsidR="00A27016" w:rsidRDefault="00A27016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63310" w:rsidRPr="0059668B" w:rsidTr="002D4562">
        <w:tc>
          <w:tcPr>
            <w:tcW w:w="9067" w:type="dxa"/>
          </w:tcPr>
          <w:p w:rsidR="00163310" w:rsidRPr="002D4562" w:rsidRDefault="00163310" w:rsidP="002D45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</w:tcPr>
          <w:p w:rsidR="00D17FBC" w:rsidRDefault="00D17FBC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63310" w:rsidRPr="0059668B" w:rsidTr="002D4562">
        <w:tc>
          <w:tcPr>
            <w:tcW w:w="9067" w:type="dxa"/>
          </w:tcPr>
          <w:p w:rsidR="00163310" w:rsidRPr="002D4562" w:rsidRDefault="00163310" w:rsidP="002D45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</w:tcPr>
          <w:p w:rsidR="00D17FBC" w:rsidRDefault="00D17FBC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D1CE6" w:rsidRPr="0059668B" w:rsidTr="002D4562">
        <w:tc>
          <w:tcPr>
            <w:tcW w:w="9067" w:type="dxa"/>
          </w:tcPr>
          <w:p w:rsidR="000D1CE6" w:rsidRPr="002D4562" w:rsidRDefault="000D1CE6" w:rsidP="002D4562">
            <w:pPr>
              <w:pStyle w:val="ac"/>
              <w:jc w:val="left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F236A3" w:rsidRDefault="00F236A3" w:rsidP="000D1CE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D1CE6" w:rsidRPr="0059668B" w:rsidTr="002D4562">
        <w:tc>
          <w:tcPr>
            <w:tcW w:w="9067" w:type="dxa"/>
          </w:tcPr>
          <w:p w:rsidR="000D1CE6" w:rsidRPr="002D4562" w:rsidRDefault="000D1CE6" w:rsidP="002D4562">
            <w:pPr>
              <w:tabs>
                <w:tab w:val="left" w:pos="-2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</w:tcPr>
          <w:p w:rsidR="000D1CE6" w:rsidRDefault="000D1CE6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54357" w:rsidRDefault="008717FA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br w:type="textWrapping" w:clear="all"/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3. Иная официальная информация</w:t>
      </w:r>
    </w:p>
    <w:p w:rsidR="00991A06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991A06" w:rsidRPr="0059668B" w:rsidTr="00F236A3">
        <w:tc>
          <w:tcPr>
            <w:tcW w:w="9067" w:type="dxa"/>
          </w:tcPr>
          <w:p w:rsidR="00991A06" w:rsidRPr="00550D44" w:rsidRDefault="00550D44" w:rsidP="00550D4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изменений и дополнений в Устав муниципального образования сельское поселение Новозыряновский сельсовет Заринского района Алтайского края, принятый решением </w:t>
            </w:r>
            <w:r w:rsidRPr="00550D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Совета депутатов Новозыряновского сельсовета Заринского района Алтайского края от 23 мая 2024 года  № 11</w:t>
            </w:r>
          </w:p>
        </w:tc>
        <w:tc>
          <w:tcPr>
            <w:tcW w:w="993" w:type="dxa"/>
          </w:tcPr>
          <w:p w:rsidR="00991A06" w:rsidRDefault="00991A06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91A06" w:rsidRPr="008040A2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8642"/>
        <w:gridCol w:w="1145"/>
      </w:tblGrid>
      <w:tr w:rsidR="00F533FC" w:rsidRPr="0059668B" w:rsidTr="00B95818">
        <w:tc>
          <w:tcPr>
            <w:tcW w:w="8642" w:type="dxa"/>
          </w:tcPr>
          <w:p w:rsidR="00F533FC" w:rsidRPr="008040A2" w:rsidRDefault="00F533FC" w:rsidP="00585DEB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145" w:type="dxa"/>
          </w:tcPr>
          <w:p w:rsidR="00F533FC" w:rsidRPr="00550D44" w:rsidRDefault="00F533FC" w:rsidP="00585DEB">
            <w:pPr>
              <w:spacing w:after="0" w:line="240" w:lineRule="auto"/>
              <w:rPr>
                <w:lang w:val="ru-RU"/>
              </w:rPr>
            </w:pPr>
          </w:p>
        </w:tc>
      </w:tr>
      <w:tr w:rsidR="00F533FC" w:rsidRPr="0059668B" w:rsidTr="00B95818">
        <w:tc>
          <w:tcPr>
            <w:tcW w:w="8642" w:type="dxa"/>
          </w:tcPr>
          <w:p w:rsidR="00F533FC" w:rsidRPr="008040A2" w:rsidRDefault="00F533FC" w:rsidP="00585DEB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145" w:type="dxa"/>
          </w:tcPr>
          <w:p w:rsidR="00F533FC" w:rsidRPr="00550D44" w:rsidRDefault="00F533FC" w:rsidP="00585DEB">
            <w:pPr>
              <w:spacing w:after="0" w:line="240" w:lineRule="auto"/>
              <w:rPr>
                <w:lang w:val="ru-RU"/>
              </w:rPr>
            </w:pPr>
          </w:p>
        </w:tc>
      </w:tr>
    </w:tbl>
    <w:p w:rsidR="00991688" w:rsidRPr="008040A2" w:rsidRDefault="00991688" w:rsidP="00585D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991688" w:rsidRPr="008040A2" w:rsidRDefault="00991688" w:rsidP="00585D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59668B" w:rsidRPr="0059668B" w:rsidRDefault="0059668B" w:rsidP="0059668B">
      <w:pPr>
        <w:pStyle w:val="Title"/>
        <w:spacing w:before="0" w:after="0"/>
        <w:ind w:firstLine="709"/>
        <w:rPr>
          <w:rFonts w:ascii="Times New Roman" w:hAnsi="Times New Roman" w:cs="Times New Roman"/>
          <w:bCs w:val="0"/>
          <w:sz w:val="24"/>
          <w:szCs w:val="24"/>
        </w:rPr>
      </w:pPr>
      <w:r w:rsidRPr="0059668B">
        <w:rPr>
          <w:rFonts w:ascii="Times New Roman" w:hAnsi="Times New Roman" w:cs="Times New Roman"/>
          <w:bCs w:val="0"/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 w:rsidRPr="0059668B">
        <w:rPr>
          <w:rFonts w:ascii="Times New Roman" w:hAnsi="Times New Roman" w:cs="Times New Roman"/>
          <w:bCs w:val="0"/>
          <w:sz w:val="24"/>
          <w:szCs w:val="24"/>
        </w:rPr>
        <w:t>ПРОЕКТ</w:t>
      </w:r>
    </w:p>
    <w:p w:rsidR="0059668B" w:rsidRPr="0059668B" w:rsidRDefault="0059668B" w:rsidP="0059668B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59668B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5pt;height:60.1pt" o:ole="" fillcolor="window">
            <v:imagedata r:id="rId8" o:title="" gain="192753f" blacklevel="-10486f" grayscale="t" bilevel="t"/>
          </v:shape>
          <o:OLEObject Type="Embed" ProgID="Word.Picture.8" ShapeID="_x0000_i1025" DrawAspect="Content" ObjectID="_1803201965" r:id="rId9"/>
        </w:object>
      </w:r>
    </w:p>
    <w:p w:rsidR="0059668B" w:rsidRPr="0059668B" w:rsidRDefault="0059668B" w:rsidP="005966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>РОССИЙСКАЯ ФЕДЕРАЦИЯ</w:t>
      </w:r>
    </w:p>
    <w:p w:rsidR="0059668B" w:rsidRPr="0059668B" w:rsidRDefault="0059668B" w:rsidP="005966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СОВЕТ ДЕПУТАТОВ НОВОЗЫРЯНОВСКОГО СЕЛЬСОВЕТА </w:t>
      </w:r>
    </w:p>
    <w:p w:rsidR="0059668B" w:rsidRPr="0059668B" w:rsidRDefault="0059668B" w:rsidP="005966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ЗАРИНСКОГО РАЙОНА АЛТАЙСКОГО КРАЯ </w:t>
      </w:r>
    </w:p>
    <w:p w:rsidR="0059668B" w:rsidRPr="0059668B" w:rsidRDefault="0059668B" w:rsidP="005966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9668B" w:rsidRPr="0059668B" w:rsidRDefault="0059668B" w:rsidP="005966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РЕШЕНИЕ </w:t>
      </w:r>
    </w:p>
    <w:p w:rsidR="0059668B" w:rsidRPr="0059668B" w:rsidRDefault="0059668B" w:rsidP="005966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9668B" w:rsidRPr="0059668B" w:rsidRDefault="0059668B" w:rsidP="005966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>00.00.2025                                                                                                                              № 00</w:t>
      </w:r>
    </w:p>
    <w:p w:rsidR="0059668B" w:rsidRPr="0059668B" w:rsidRDefault="0059668B" w:rsidP="005966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59668B" w:rsidRPr="0059668B" w:rsidRDefault="0059668B" w:rsidP="0059668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59668B" w:rsidRPr="0059668B" w:rsidRDefault="0059668B" w:rsidP="0059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О внесении изменений и дополнений </w:t>
      </w:r>
    </w:p>
    <w:p w:rsidR="0059668B" w:rsidRPr="0059668B" w:rsidRDefault="0059668B" w:rsidP="0059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в Устав муниципального образования</w:t>
      </w:r>
    </w:p>
    <w:p w:rsidR="0059668B" w:rsidRPr="0059668B" w:rsidRDefault="0059668B" w:rsidP="0059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сельское поселение Новозыряновский сельсовет </w:t>
      </w:r>
    </w:p>
    <w:p w:rsidR="0059668B" w:rsidRPr="0059668B" w:rsidRDefault="0059668B" w:rsidP="0059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Заринского района Алтайского края</w:t>
      </w:r>
    </w:p>
    <w:p w:rsidR="0059668B" w:rsidRPr="0059668B" w:rsidRDefault="0059668B" w:rsidP="0059668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59668B" w:rsidRDefault="0059668B" w:rsidP="0059668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В целях приведения </w:t>
      </w:r>
      <w:r w:rsidRPr="0059668B">
        <w:rPr>
          <w:rFonts w:ascii="Times New Roman" w:hAnsi="Times New Roman" w:cs="Times New Roman"/>
          <w:sz w:val="24"/>
          <w:szCs w:val="24"/>
          <w:lang w:val="ru-RU" w:eastAsia="en-US"/>
        </w:rPr>
        <w:t>Устава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образования сельское поселение Новозыряновский сельсовет Заринского района Алтайского края в соответствие с действующим законодательством, руководствуясь статьёй 44 </w:t>
      </w:r>
      <w:r w:rsidRPr="0059668B">
        <w:rPr>
          <w:rFonts w:ascii="Times New Roman" w:hAnsi="Times New Roman" w:cs="Times New Roman"/>
          <w:sz w:val="24"/>
          <w:szCs w:val="24"/>
          <w:lang w:val="ru-RU" w:eastAsia="en-US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и статьёй 23 </w:t>
      </w:r>
      <w:r w:rsidRPr="0059668B">
        <w:rPr>
          <w:rFonts w:ascii="Times New Roman" w:hAnsi="Times New Roman" w:cs="Times New Roman"/>
          <w:sz w:val="24"/>
          <w:szCs w:val="24"/>
          <w:lang w:val="ru-RU" w:eastAsia="en-US"/>
        </w:rPr>
        <w:t>Устава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, Совет депутатов </w:t>
      </w:r>
    </w:p>
    <w:p w:rsidR="0059668B" w:rsidRPr="0059668B" w:rsidRDefault="0059668B" w:rsidP="0059668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59668B" w:rsidRPr="0059668B" w:rsidRDefault="0059668B" w:rsidP="0059668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1. Внести в Устав муниципального образования сельское поселение Новозыряновский сельсовет Заринского района Алтайского края, принятый решением Совета депутатов Новозыряновского сельсовета Заринского района Алтайского края от 23 мая 2024 года № 11, следующие изменения и дополнения:</w:t>
      </w:r>
    </w:p>
    <w:p w:rsidR="0059668B" w:rsidRPr="0059668B" w:rsidRDefault="0059668B" w:rsidP="0059668B">
      <w:pPr>
        <w:pStyle w:val="4"/>
        <w:tabs>
          <w:tab w:val="left" w:pos="7371"/>
        </w:tabs>
        <w:spacing w:before="0"/>
        <w:ind w:firstLine="708"/>
        <w:rPr>
          <w:rFonts w:ascii="Times New Roman" w:hAnsi="Times New Roman" w:cs="Times New Roman"/>
          <w:bCs/>
          <w:i w:val="0"/>
          <w:color w:val="auto"/>
          <w:sz w:val="24"/>
          <w:szCs w:val="24"/>
        </w:rPr>
      </w:pPr>
      <w:r w:rsidRPr="0059668B">
        <w:rPr>
          <w:rFonts w:ascii="Times New Roman" w:hAnsi="Times New Roman" w:cs="Times New Roman"/>
          <w:i w:val="0"/>
          <w:color w:val="auto"/>
          <w:sz w:val="24"/>
          <w:szCs w:val="24"/>
        </w:rPr>
        <w:t>1) статью 2 изложить в следующей редакции:</w:t>
      </w:r>
      <w:r w:rsidRPr="0059668B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 xml:space="preserve"> 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 w:eastAsia="x-none"/>
        </w:rPr>
        <w:t>«</w:t>
      </w: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Статья 2. </w:t>
      </w:r>
      <w:r w:rsidRPr="0059668B"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Вопросы местного значения поселения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К вопросам местного значения поселения относятся: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2) установление, изменение и отмена местных налогов и сборов поселения;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3) владение, пользование и распоряжение имуществом, находящимся в муниципальной собственности поселения;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4) обеспечение первичных мер пожарной безопасности в границах населенных пунктов поселения;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8) формирование архивных фондов поселения;</w:t>
      </w:r>
    </w:p>
    <w:p w:rsidR="0059668B" w:rsidRPr="0059668B" w:rsidRDefault="0059668B" w:rsidP="0059668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lastRenderedPageBreak/>
        <w:t>услуг, организация благоустройства территории поселения в соответствии с указанными правилами;</w:t>
      </w:r>
    </w:p>
    <w:p w:rsidR="0059668B" w:rsidRPr="0059668B" w:rsidRDefault="0059668B" w:rsidP="0059668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14)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59668B">
        <w:rPr>
          <w:rFonts w:ascii="Times New Roman" w:hAnsi="Times New Roman" w:cs="Times New Roman"/>
          <w:iCs/>
          <w:sz w:val="24"/>
          <w:szCs w:val="24"/>
          <w:lang w:val="ru-RU"/>
        </w:rPr>
        <w:t>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15) осуществление учета личных подсобных хозяйств, которые ведут граждане в соответствии с Федеральным законом от 7 июля 2003</w:t>
      </w:r>
      <w:r w:rsidRPr="0059668B">
        <w:rPr>
          <w:rFonts w:ascii="Times New Roman" w:hAnsi="Times New Roman" w:cs="Times New Roman"/>
          <w:sz w:val="24"/>
          <w:szCs w:val="24"/>
        </w:rPr>
        <w:t> 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года №</w:t>
      </w:r>
      <w:r w:rsidRPr="0059668B">
        <w:rPr>
          <w:rFonts w:ascii="Times New Roman" w:hAnsi="Times New Roman" w:cs="Times New Roman"/>
          <w:sz w:val="24"/>
          <w:szCs w:val="24"/>
        </w:rPr>
        <w:t> 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112-ФЗ «О личном подсобном хозяйстве», в похозяйственных книгах.</w:t>
      </w:r>
      <w:r w:rsidRPr="0059668B">
        <w:rPr>
          <w:rFonts w:ascii="Times New Roman" w:hAnsi="Times New Roman" w:cs="Times New Roman"/>
          <w:iCs/>
          <w:sz w:val="24"/>
          <w:szCs w:val="24"/>
          <w:lang w:val="ru-RU"/>
        </w:rPr>
        <w:t>»;</w:t>
      </w:r>
    </w:p>
    <w:p w:rsidR="0059668B" w:rsidRPr="0059668B" w:rsidRDefault="0059668B" w:rsidP="0059668B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2) статью 9 изложить в следующей редакции:</w:t>
      </w:r>
      <w:r w:rsidRPr="005966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59668B" w:rsidRPr="0059668B" w:rsidRDefault="0059668B" w:rsidP="0059668B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>«Статья 9. Сход граждан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8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8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59668B" w:rsidRPr="0059668B" w:rsidRDefault="0059668B" w:rsidP="0059668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Алтайского края.»;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3) статью 24 изложить в следующей редакции: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>Статья 24.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9668B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Иные полномочия Совета депутатов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К иным полномочиям Совета депутатов относится: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1) 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заслушивание ежегодных отчетов главы сельсовета о результатах его деятельности, деятельности администрации и иных подведомственных главе сельсовета органов местного самоуправления, в том числе о решении вопросов, поставленных Советом депутатов;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lastRenderedPageBreak/>
        <w:t>2) избрание Советом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Совета депутатов;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3) утверждение Регламента, внесение в него изменений и дополнений;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4) обращение в суд с заявлениями </w:t>
      </w:r>
      <w:r w:rsidRPr="0059668B">
        <w:rPr>
          <w:rFonts w:ascii="Times New Roman" w:hAnsi="Times New Roman" w:cs="Times New Roman"/>
          <w:snapToGrid w:val="0"/>
          <w:sz w:val="24"/>
          <w:szCs w:val="24"/>
          <w:lang w:val="ru-RU"/>
        </w:rPr>
        <w:t>в защиту публичных интересов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в случаях, предусмотренных федеральными законами;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5) </w:t>
      </w:r>
      <w:r w:rsidRPr="0059668B">
        <w:rPr>
          <w:rFonts w:ascii="Times New Roman" w:hAnsi="Times New Roman" w:cs="Times New Roman"/>
          <w:bCs/>
          <w:sz w:val="24"/>
          <w:szCs w:val="24"/>
          <w:lang w:val="ru-RU"/>
        </w:rPr>
        <w:t>установление порядка рассмотрения проекта бюджета поселения, утверждения и исполнения бюджета поселения, осуществления контроля за его исполнением и утверждения отчета об исполнении бюджета поселения;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6)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определение порядка, размера и срока перечисления в бюджет поселения части прибыли муниципальных унитарных предприятий, остающейся в их распоряжении после уплаты налогов и иных обязательных платежей;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7)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8)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принятие решений о создании некоммерческих организаций в форме автономных некоммерческих организаций и фондов;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9)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определение в соответствии с федеральными законами порядка принятия решений об условиях приватизации муниципального имущества;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10)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принятие решений о приватизации имущества, находящегося в собственности поселения, о сделках с имуществом, находящимся в собственности поселения, подлежащих утверждению Советом депутатов;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11)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установление порядка финансирования мероприятий по улучшению условий и охраны труда за счет средств бюджета поселения, внебюджетных источников;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12)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принятие решения о привлечении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поселения, предусмотренных пунктами 4, 9 статьи 3 настоящего Устава;</w:t>
      </w:r>
    </w:p>
    <w:p w:rsidR="0059668B" w:rsidRPr="0059668B" w:rsidRDefault="0059668B" w:rsidP="0059668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13) осуществление иных полномочий в соответствии с федеральными законами, законами Алтайского края, настоящим Уставом.»;</w:t>
      </w:r>
    </w:p>
    <w:p w:rsidR="0059668B" w:rsidRPr="0059668B" w:rsidRDefault="0059668B" w:rsidP="0059668B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4) статью 26 изложить в следующей редакции:</w:t>
      </w:r>
      <w:r w:rsidRPr="005966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>Статья 26. Правовой статус депутата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Органы</w:t>
      </w:r>
      <w:r w:rsidRPr="005966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2. Депутаты осуществляют свои полномочия на непостоянной основе.</w:t>
      </w:r>
    </w:p>
    <w:p w:rsidR="0059668B" w:rsidRPr="0059668B" w:rsidRDefault="0059668B" w:rsidP="0059668B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 (далее по тексту Устава - закон Алтайского края от 10 октября 2011 года № 130-ЗС) </w:t>
      </w:r>
      <w:r w:rsidRPr="0059668B">
        <w:rPr>
          <w:rFonts w:ascii="Times New Roman" w:eastAsia="Calibri" w:hAnsi="Times New Roman" w:cs="Times New Roman"/>
          <w:sz w:val="24"/>
          <w:szCs w:val="24"/>
          <w:lang w:val="ru-RU"/>
        </w:rPr>
        <w:t>гарантируется сохранение места работы (должности) на период, который составляет в совокупности 5 рабочих дня в месяц.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4. Депутат обязан: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1) при отсутствии уважительных причин лично участвовать в каждой сессии;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2) соблюдать правила депутатской этики, установленные Советом депутатов;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Совета депутатов;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4) соблюдать установленные Советом депутатов правила публичных выступлений;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5) добросовестно выполнять поручения Совета депутатов и его органов, данные в пределах их компетенции;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lastRenderedPageBreak/>
        <w:t>6) проводить личный прием граждан не реже одного раза в месяц.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5. Осуществляя свои полномочия, депутат имеет право: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1) участвовать по поручению Совета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заседания;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6) на обеспечение документами, принятыми Советом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59668B" w:rsidRPr="0059668B" w:rsidRDefault="0059668B" w:rsidP="0059668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8) на компенсацию расходов, связанных с осуществлением депутатской деятельности в порядке, определенном решением Совета депутатов;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:rsidR="0059668B" w:rsidRPr="0059668B" w:rsidRDefault="0059668B" w:rsidP="0059668B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6.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№ 130-ЗС.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7. На депутата распространяются ограничения, запреты, предусмотренные статьей 40 Федерального закона от 6 октября 2003 года № 131-ФЗ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</w:t>
      </w:r>
      <w:r w:rsidRPr="0059668B">
        <w:rPr>
          <w:rFonts w:ascii="Times New Roman" w:hAnsi="Times New Roman" w:cs="Times New Roman"/>
          <w:sz w:val="24"/>
          <w:szCs w:val="24"/>
        </w:rPr>
        <w:t> 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года №</w:t>
      </w:r>
      <w:r w:rsidRPr="0059668B">
        <w:rPr>
          <w:rFonts w:ascii="Times New Roman" w:hAnsi="Times New Roman" w:cs="Times New Roman"/>
          <w:sz w:val="24"/>
          <w:szCs w:val="24"/>
        </w:rPr>
        <w:t> 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273-ФЗ «О противодействии коррупции» (далее по тексту Устава - Федеральный закон от 25 декабря 2008</w:t>
      </w:r>
      <w:r w:rsidRPr="0059668B">
        <w:rPr>
          <w:rFonts w:ascii="Times New Roman" w:hAnsi="Times New Roman" w:cs="Times New Roman"/>
          <w:sz w:val="24"/>
          <w:szCs w:val="24"/>
        </w:rPr>
        <w:t> 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года №</w:t>
      </w:r>
      <w:r w:rsidRPr="0059668B">
        <w:rPr>
          <w:rFonts w:ascii="Times New Roman" w:hAnsi="Times New Roman" w:cs="Times New Roman"/>
          <w:sz w:val="24"/>
          <w:szCs w:val="24"/>
        </w:rPr>
        <w:t> 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273-ФЗ).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8. Полномочия депутата прекращаются досрочно в случае: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1) смерти;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2) отставки по собственному желанию;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lastRenderedPageBreak/>
        <w:t>3) признания судом недееспособным или ограниченно дееспособным;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4) признания судом безвестно отсутствующим или объявления умершим;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5) вступления в отношении его в законную силу обвинительного приговора суда;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6) выезда за пределы Российской Федерации на постоянное место жительства;</w:t>
      </w:r>
    </w:p>
    <w:p w:rsidR="0059668B" w:rsidRPr="0059668B" w:rsidRDefault="0059668B" w:rsidP="0059668B">
      <w:pPr>
        <w:spacing w:after="0" w:line="240" w:lineRule="auto"/>
        <w:ind w:firstLine="5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7) прекращения гражданства Российской Федерации</w:t>
      </w:r>
      <w:r w:rsidRPr="005966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либо 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5966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наличия гражданства (подданства) иностранного государства либо вида 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5966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8) отзыва избирателями;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9) досрочного прекращения полномочий Совета депутатов;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10) призыва на военную службу или направления на заменяющую ее альтернативную гражданскую службу;</w:t>
      </w:r>
    </w:p>
    <w:p w:rsidR="0059668B" w:rsidRPr="0059668B" w:rsidRDefault="0059668B" w:rsidP="0059668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11) несоблюдения ограничений, запретов, неисполнения обязанностей, установленных Федеральным законом от 25 декабря 2008 года № 273-ФЗ,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(далее по тексту Устава - Федеральный закон от 3 декабря 2012 года № 230-ФЗ),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по тексту Устава - Федеральный закон от 7 мая 2013 года № 79-ФЗ), если иное не предусмотрено Федеральным законом от 6 октября 2003 года № 131-ФЗ;</w:t>
      </w:r>
    </w:p>
    <w:p w:rsidR="0059668B" w:rsidRPr="0059668B" w:rsidRDefault="0059668B" w:rsidP="0059668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12) отсутствия депутата без уважительных причин на всех сессиях Совета депутатов в течение шести месяцев подряд;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13) приобретения им статуса иностранного агента;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14) в иных случаях, установленных Федеральным законом от 6 октября 2003 года № 131-ФЗ и иными федеральными законами.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9.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депутатов, - не позднее чем через три месяца со дня появления такого основания.»;</w:t>
      </w:r>
    </w:p>
    <w:p w:rsidR="0059668B" w:rsidRPr="0059668B" w:rsidRDefault="0059668B" w:rsidP="0059668B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5) статью 27 изложить в следующей редакции:</w:t>
      </w:r>
    </w:p>
    <w:p w:rsidR="0059668B" w:rsidRPr="0059668B" w:rsidRDefault="0059668B" w:rsidP="0059668B">
      <w:pPr>
        <w:pStyle w:val="5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color w:val="auto"/>
          <w:sz w:val="24"/>
          <w:szCs w:val="24"/>
          <w:lang w:val="ru-RU"/>
        </w:rPr>
        <w:t>«Статья 27. «Полномочия депутата на сессии»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1. Принимая участие в работе сессии, депутат имеет право: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1) избирать и быть избранным, а также выдвигать кандидатуры в руководящие органы Совета депутатов, комиссии или иные органы, формируемые Советом депутатов, и принимать участие в их работе;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2) избирать и быть избранным в Заринский районный Совет народных депутатов, выдвигать кандидатуры на выборные должности в Заринском районном Совете народных депутатов, в постоянных комиссиях;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3) высказывать мнение по персональному составу формируемых органов и по кандидатурам избираемых (назначаемых с согласия) должностных лиц;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4) ставить вопрос о доверии составу формируемых руководящих и иных органов Совета депутатов, а также избираемым (назначаемым с согласия) Советом депутатов должностным лицам;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5) вносить предложения о рассмотрении на сессии вопросов, относящихся к его компетенции;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 xml:space="preserve">6) вносить предложения и замечания по повестке дня, по порядку рассмотрения и существу обсуждаемых вопросов, поправки к проектам решений Совета депутатов. Предложения </w:t>
      </w:r>
      <w:r w:rsidRPr="0059668B">
        <w:rPr>
          <w:rFonts w:ascii="Times New Roman" w:hAnsi="Times New Roman" w:cs="Times New Roman"/>
          <w:sz w:val="24"/>
          <w:szCs w:val="24"/>
        </w:rPr>
        <w:lastRenderedPageBreak/>
        <w:t>и поправки, внесенные депутатом в установленном порядке, подлежат обязательному рассмотрению Советом депутатов, и по ним проводится голосование;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7) вносить проекты решений для рассмотрения на сессии. Проекты решений, внесенные депутатом в установленном порядке, подлежат обязательному включению в повестку дня Совета депутатов;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8) участвовать в обсуждениях (прениях), задавать вопросы докладчикам и председательствующему на сессии, выступать с обоснованием своих предложений и с объяснением мотивов голосования, давать справки;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9) выражать особое мнение в письменной форме в случае несогласия с решением Совета депутатов, по проекту решения или иным вопросам, которое подлежит обязательному оглашению на сессии при рассмотрении соответствующего вопроса;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10) вносить предложения о заслушивании на сессии отчета или информации должностных лиц, возглавляющих органы, подконтрольные и (или) подотчетные Совету депутатов, а также руководителей муниципальных учреждений и предприятий;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11) оглашать обращения граждан, имеющие, по его мнению, общественное значение;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12) вносить предложения о направлении депутатских запросов, о проведении депутатских проверок (расследований), депутатских слушаний;</w:t>
      </w:r>
    </w:p>
    <w:p w:rsidR="0059668B" w:rsidRPr="0059668B" w:rsidRDefault="0059668B" w:rsidP="0059668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68B">
        <w:rPr>
          <w:rFonts w:ascii="Times New Roman" w:hAnsi="Times New Roman" w:cs="Times New Roman"/>
          <w:sz w:val="24"/>
          <w:szCs w:val="24"/>
        </w:rPr>
        <w:t>13) знакомиться с протоколами сессий, требовать включения в протокол сессии текста своего выступления, не оглашенного в связи с прекращением прений;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14) пользоваться иными правами, предусмотренными настоящим Уставом и Регламентом. 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2. Порядок реализации прав депутата, указанных в настоящей статье, устанавливается Регламентом.»;</w:t>
      </w:r>
    </w:p>
    <w:p w:rsidR="0059668B" w:rsidRPr="0059668B" w:rsidRDefault="0059668B" w:rsidP="0059668B">
      <w:pPr>
        <w:pStyle w:val="4"/>
        <w:tabs>
          <w:tab w:val="left" w:pos="-284"/>
        </w:tabs>
        <w:spacing w:before="0"/>
        <w:ind w:firstLine="708"/>
        <w:rPr>
          <w:rFonts w:ascii="Times New Roman" w:hAnsi="Times New Roman" w:cs="Times New Roman"/>
          <w:bCs/>
          <w:i w:val="0"/>
          <w:color w:val="auto"/>
          <w:sz w:val="24"/>
          <w:szCs w:val="24"/>
        </w:rPr>
      </w:pPr>
      <w:r w:rsidRPr="0059668B">
        <w:rPr>
          <w:rFonts w:ascii="Times New Roman" w:hAnsi="Times New Roman" w:cs="Times New Roman"/>
          <w:i w:val="0"/>
          <w:color w:val="auto"/>
          <w:sz w:val="24"/>
          <w:szCs w:val="24"/>
        </w:rPr>
        <w:t>6) статью 32 изложить в следующей редакции:</w:t>
      </w:r>
      <w:r w:rsidRPr="0059668B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 xml:space="preserve"> 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 w:eastAsia="x-none"/>
        </w:rPr>
        <w:t>«</w:t>
      </w:r>
      <w:r w:rsidRPr="005966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Статья 32. </w:t>
      </w:r>
      <w:r w:rsidRPr="0059668B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Досрочное прекращение полномочий главы сельсовета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1. Полномочия главы сельсовета прекращаются досрочно в случае: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1) смерти;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2) отставки по собственному желанию;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3) удаления в отставку в соответствии со статьей 74.1 Федерального закона от 6 октября 2003 года № 131-ФЗ;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4)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5)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признания судом недееспособным или ограниченно дееспособным;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6)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признания судом безвестно отсутствующим или объявления умершим;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7)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вступления в отношении его в законную силу обвинительного приговора суда;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8)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выезда за пределы Российской Федерации на постоянное место жительства;</w:t>
      </w:r>
    </w:p>
    <w:p w:rsidR="0059668B" w:rsidRPr="0059668B" w:rsidRDefault="0059668B" w:rsidP="0059668B">
      <w:pPr>
        <w:spacing w:after="0" w:line="240" w:lineRule="auto"/>
        <w:ind w:firstLine="5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9)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прекращения гражданства Российской Федерации</w:t>
      </w:r>
      <w:r w:rsidRPr="005966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либо 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5966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наличия гражданства (подданства) иностранного государства либо вида 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5966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10)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отзыва избирателями;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11)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12)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13)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утраты поселением статуса муниципального образования в связи с его объединением с городским округом;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lastRenderedPageBreak/>
        <w:t>14)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округом;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15) приобретения им статуса иностранного агента.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2. Полномочия главы сельсовета в случаях, предусмотренных пунктами 1, 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5-9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11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Совета депутатов.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Полномочия главы сельсовета в случа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ях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, предусмотренных пунктами 2,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3, 15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части 1 настоящей статьи, прекращаются со дня принятия Советом депутатов решения об отставке по собственному желанию 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или удалении в отставку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главы сельсовета.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Полномочия главы сельсовета в случае, предусмотренном пунктом 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4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Полномочия главы сельсовета в случае, предусмотренном пунктом 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10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Совета депутатов.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Полномочия главы сельсовета в случаях, предусмотренных пунктами 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12-14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 части 1 настоящей статьи, прекращаются в соответствии с законом Алтайского края.</w:t>
      </w:r>
    </w:p>
    <w:p w:rsidR="0059668B" w:rsidRPr="0059668B" w:rsidRDefault="0059668B" w:rsidP="0059668B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3. 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Совета депутатов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»;</w:t>
      </w:r>
    </w:p>
    <w:p w:rsidR="0059668B" w:rsidRPr="0059668B" w:rsidRDefault="0059668B" w:rsidP="0059668B">
      <w:pPr>
        <w:pStyle w:val="4"/>
        <w:tabs>
          <w:tab w:val="left" w:pos="-284"/>
        </w:tabs>
        <w:spacing w:before="0"/>
        <w:ind w:firstLine="708"/>
        <w:rPr>
          <w:rFonts w:ascii="Times New Roman" w:hAnsi="Times New Roman" w:cs="Times New Roman"/>
          <w:bCs/>
          <w:i w:val="0"/>
          <w:color w:val="auto"/>
          <w:sz w:val="24"/>
          <w:szCs w:val="24"/>
        </w:rPr>
      </w:pPr>
      <w:r w:rsidRPr="0059668B">
        <w:rPr>
          <w:rFonts w:ascii="Times New Roman" w:hAnsi="Times New Roman" w:cs="Times New Roman"/>
          <w:i w:val="0"/>
          <w:color w:val="auto"/>
          <w:sz w:val="24"/>
          <w:szCs w:val="24"/>
        </w:rPr>
        <w:t>7) статью 41 изложить в следующей редакции:</w:t>
      </w:r>
      <w:r w:rsidRPr="0059668B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 xml:space="preserve"> </w:t>
      </w:r>
    </w:p>
    <w:p w:rsidR="0059668B" w:rsidRPr="0059668B" w:rsidRDefault="0059668B" w:rsidP="0059668B">
      <w:pPr>
        <w:spacing w:after="0" w:line="240" w:lineRule="auto"/>
        <w:ind w:firstLine="720"/>
        <w:outlineLvl w:val="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b/>
          <w:bCs/>
          <w:sz w:val="24"/>
          <w:szCs w:val="24"/>
          <w:lang w:val="ru-RU"/>
        </w:rPr>
        <w:t>«Статья 41. Подготовка муниципальных правовых актов</w:t>
      </w:r>
    </w:p>
    <w:p w:rsidR="0059668B" w:rsidRPr="0059668B" w:rsidRDefault="0059668B" w:rsidP="0059668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1. Проекты муниципальных правовых актов могут вноситься депутатами, главой сельсовета, 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прокурором </w:t>
      </w:r>
      <w:r w:rsidRPr="0059668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Заринской межрайонной прокуратуры Алтайского края</w:t>
      </w:r>
      <w:r w:rsidRPr="0059668B">
        <w:rPr>
          <w:rFonts w:ascii="Times New Roman" w:hAnsi="Times New Roman" w:cs="Times New Roman"/>
          <w:sz w:val="24"/>
          <w:szCs w:val="24"/>
          <w:lang w:val="ru-RU"/>
        </w:rPr>
        <w:t>, органами территориального общественного самоуправления, инициативными группами граждан в соответствии с Регламентом</w:t>
      </w:r>
      <w:r w:rsidRPr="0059668B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59668B" w:rsidRPr="0059668B" w:rsidRDefault="0059668B" w:rsidP="0059668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2. Нормативные решения Совета депутатов, предусматривающие установление, изменение и отмену местных налогов и сборов, осуществление расходов из средств бюджета поселения, могут быть внесены на рассмотрение Совета депутатов только по инициативе главы сельсовета или при наличии заключения главы сельсовета.</w:t>
      </w:r>
    </w:p>
    <w:p w:rsidR="0059668B" w:rsidRPr="0059668B" w:rsidRDefault="0059668B" w:rsidP="0059668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самоуправления, на рассмотрение которых вносятся указанные проекты.».</w:t>
      </w:r>
    </w:p>
    <w:p w:rsidR="0059668B" w:rsidRPr="0059668B" w:rsidRDefault="0059668B" w:rsidP="0059668B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59668B" w:rsidRPr="0059668B" w:rsidRDefault="0059668B" w:rsidP="0059668B">
      <w:pPr>
        <w:pStyle w:val="a6"/>
        <w:ind w:firstLine="708"/>
        <w:rPr>
          <w:sz w:val="24"/>
          <w:szCs w:val="24"/>
        </w:rPr>
      </w:pPr>
      <w:r w:rsidRPr="0059668B">
        <w:rPr>
          <w:bCs/>
          <w:sz w:val="24"/>
          <w:szCs w:val="24"/>
        </w:rPr>
        <w:t xml:space="preserve">2. </w:t>
      </w:r>
      <w:r w:rsidRPr="0059668B">
        <w:rPr>
          <w:sz w:val="24"/>
          <w:szCs w:val="24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59668B" w:rsidRPr="0059668B" w:rsidRDefault="0059668B" w:rsidP="0059668B">
      <w:pPr>
        <w:pStyle w:val="a6"/>
        <w:ind w:firstLine="708"/>
        <w:rPr>
          <w:sz w:val="24"/>
          <w:szCs w:val="24"/>
        </w:rPr>
      </w:pPr>
      <w:r w:rsidRPr="0059668B">
        <w:rPr>
          <w:bCs/>
          <w:sz w:val="24"/>
          <w:szCs w:val="24"/>
        </w:rPr>
        <w:t>3</w:t>
      </w:r>
      <w:r w:rsidRPr="0059668B">
        <w:rPr>
          <w:sz w:val="24"/>
          <w:szCs w:val="24"/>
        </w:rPr>
        <w:t>. Опубликовать настоящее решение после государственной регистрации в установленном порядке.</w:t>
      </w:r>
    </w:p>
    <w:p w:rsidR="0059668B" w:rsidRPr="0059668B" w:rsidRDefault="0059668B" w:rsidP="0059668B">
      <w:pPr>
        <w:autoSpaceDE w:val="0"/>
        <w:autoSpaceDN w:val="0"/>
        <w:adjustRightInd w:val="0"/>
        <w:spacing w:after="0" w:line="240" w:lineRule="auto"/>
        <w:ind w:firstLine="540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>4. Контроль за исполнением решения возложить на постоянную комиссию Совета депутатов Новозыряновского сельсовета по вопросам законности, правопорядка, земельных отношений, благоустройства и экологии муниципального образования Новозыряновский сельсовет.</w:t>
      </w:r>
    </w:p>
    <w:p w:rsidR="0059668B" w:rsidRPr="0059668B" w:rsidRDefault="0059668B" w:rsidP="0059668B">
      <w:pPr>
        <w:pStyle w:val="a5"/>
        <w:ind w:left="0" w:firstLine="708"/>
        <w:jc w:val="both"/>
      </w:pPr>
      <w:r w:rsidRPr="0059668B">
        <w:rPr>
          <w:bCs/>
        </w:rPr>
        <w:t>5</w:t>
      </w:r>
      <w:r w:rsidRPr="0059668B"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59668B" w:rsidRPr="0059668B" w:rsidRDefault="0059668B" w:rsidP="0059668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59668B" w:rsidRPr="0059668B" w:rsidRDefault="0059668B" w:rsidP="0059668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9668B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А.Г. </w:t>
      </w:r>
      <w:proofErr w:type="spellStart"/>
      <w:r w:rsidRPr="0059668B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59668B" w:rsidRPr="0059668B" w:rsidRDefault="0059668B" w:rsidP="0059668B">
      <w:pPr>
        <w:ind w:firstLine="709"/>
        <w:rPr>
          <w:sz w:val="26"/>
          <w:szCs w:val="26"/>
          <w:lang w:val="ru-RU"/>
        </w:rPr>
      </w:pPr>
    </w:p>
    <w:p w:rsidR="0059668B" w:rsidRPr="0059668B" w:rsidRDefault="0059668B" w:rsidP="0059668B">
      <w:pPr>
        <w:ind w:right="-1" w:firstLine="567"/>
        <w:rPr>
          <w:sz w:val="26"/>
          <w:szCs w:val="26"/>
          <w:lang w:val="ru-RU"/>
        </w:rPr>
      </w:pPr>
    </w:p>
    <w:p w:rsidR="0059668B" w:rsidRPr="0059668B" w:rsidRDefault="0059668B" w:rsidP="0059668B">
      <w:pPr>
        <w:ind w:right="-1" w:firstLine="567"/>
        <w:rPr>
          <w:sz w:val="28"/>
          <w:szCs w:val="28"/>
          <w:lang w:val="ru-RU"/>
        </w:rPr>
      </w:pPr>
    </w:p>
    <w:p w:rsidR="0059668B" w:rsidRPr="0059668B" w:rsidRDefault="0059668B" w:rsidP="0059668B">
      <w:pPr>
        <w:pStyle w:val="21"/>
        <w:spacing w:after="0" w:line="240" w:lineRule="auto"/>
        <w:ind w:firstLine="709"/>
        <w:rPr>
          <w:sz w:val="26"/>
          <w:szCs w:val="26"/>
          <w:lang w:val="ru-RU"/>
        </w:rPr>
      </w:pP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B45E6D" w:rsidRDefault="00B45E6D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0B454E" w:rsidRPr="008040A2" w:rsidRDefault="000B454E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СБОРНИК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муниципальных правовых актов</w:t>
      </w:r>
    </w:p>
    <w:p w:rsidR="000B454E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455E73" w:rsidRPr="008040A2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 xml:space="preserve">№ </w:t>
      </w:r>
      <w:r w:rsidR="0059668B">
        <w:rPr>
          <w:rFonts w:ascii="Times New Roman" w:eastAsia="Times New Roman" w:hAnsi="Times New Roman" w:cs="Times New Roman"/>
          <w:lang w:val="ru-RU"/>
        </w:rPr>
        <w:t>2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      </w:t>
      </w:r>
      <w:r w:rsidR="0059668B">
        <w:rPr>
          <w:rFonts w:ascii="Times New Roman" w:eastAsia="Times New Roman" w:hAnsi="Times New Roman" w:cs="Times New Roman"/>
          <w:lang w:val="ru-RU"/>
        </w:rPr>
        <w:t>1</w:t>
      </w:r>
      <w:r w:rsidR="00751F00">
        <w:rPr>
          <w:rFonts w:ascii="Times New Roman" w:eastAsia="Times New Roman" w:hAnsi="Times New Roman" w:cs="Times New Roman"/>
          <w:lang w:val="ru-RU"/>
        </w:rPr>
        <w:t xml:space="preserve">1 </w:t>
      </w:r>
      <w:r w:rsidR="0059668B">
        <w:rPr>
          <w:rFonts w:ascii="Times New Roman" w:eastAsia="Times New Roman" w:hAnsi="Times New Roman" w:cs="Times New Roman"/>
          <w:lang w:val="ru-RU"/>
        </w:rPr>
        <w:t>марта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202</w:t>
      </w:r>
      <w:r w:rsidR="002875DA">
        <w:rPr>
          <w:rFonts w:ascii="Times New Roman" w:eastAsia="Times New Roman" w:hAnsi="Times New Roman" w:cs="Times New Roman"/>
          <w:lang w:val="ru-RU"/>
        </w:rPr>
        <w:t>5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год</w:t>
      </w:r>
      <w:r>
        <w:rPr>
          <w:rFonts w:ascii="Times New Roman" w:eastAsia="Times New Roman" w:hAnsi="Times New Roman" w:cs="Times New Roman"/>
          <w:lang w:val="ru-RU"/>
        </w:rPr>
        <w:t>а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455E73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Учредители: </w:t>
      </w:r>
    </w:p>
    <w:p w:rsidR="00455E73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Совет депутатов Новозыряновского сельсовета Заринского района Алтайского края 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и администрация Новозыряновского сельсовета Заринского района Алтайского края.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Адрес учредителя: 659113, Алтайский край, Заринский район, с. Новозыряново, ул. Юбилейная, д. 1.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455E73" w:rsidRP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8(38595)</w:t>
      </w:r>
      <w:r w:rsidR="00DD1994">
        <w:rPr>
          <w:rFonts w:ascii="Times New Roman" w:eastAsia="Times New Roman" w:hAnsi="Times New Roman" w:cs="Times New Roman"/>
          <w:lang w:val="ru-RU"/>
        </w:rPr>
        <w:t xml:space="preserve"> 23-3-21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– ответственный секретарь Редакционной комиссии</w:t>
      </w:r>
    </w:p>
    <w:p w:rsidR="00455E73" w:rsidRP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Тираж 3 экз.</w:t>
      </w:r>
    </w:p>
    <w:p w:rsidR="00455E73" w:rsidRPr="00455E73" w:rsidRDefault="00455E73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Распространяется бесплатно</w:t>
      </w:r>
    </w:p>
    <w:p w:rsidR="00455E73" w:rsidRPr="008040A2" w:rsidRDefault="00455E73" w:rsidP="00585DEB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sectPr w:rsidR="00455E73" w:rsidRPr="008040A2" w:rsidSect="00506E13">
      <w:footerReference w:type="default" r:id="rId10"/>
      <w:type w:val="continuous"/>
      <w:pgSz w:w="11906" w:h="16838"/>
      <w:pgMar w:top="567" w:right="1134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589" w:rsidRDefault="00373589" w:rsidP="00464333">
      <w:pPr>
        <w:spacing w:after="0" w:line="240" w:lineRule="auto"/>
      </w:pPr>
      <w:r>
        <w:separator/>
      </w:r>
    </w:p>
  </w:endnote>
  <w:endnote w:type="continuationSeparator" w:id="0">
    <w:p w:rsidR="00373589" w:rsidRDefault="00373589" w:rsidP="0046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CenturyOldStyle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2512892"/>
      <w:docPartObj>
        <w:docPartGallery w:val="Page Numbers (Bottom of Page)"/>
        <w:docPartUnique/>
      </w:docPartObj>
    </w:sdtPr>
    <w:sdtEndPr/>
    <w:sdtContent>
      <w:p w:rsidR="00550D44" w:rsidRDefault="00550D4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68B" w:rsidRPr="0059668B">
          <w:rPr>
            <w:noProof/>
            <w:lang w:val="ru-RU"/>
          </w:rPr>
          <w:t>10</w:t>
        </w:r>
        <w:r>
          <w:fldChar w:fldCharType="end"/>
        </w:r>
      </w:p>
    </w:sdtContent>
  </w:sdt>
  <w:p w:rsidR="00550D44" w:rsidRDefault="00550D44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589" w:rsidRDefault="00373589" w:rsidP="00464333">
      <w:pPr>
        <w:spacing w:after="0" w:line="240" w:lineRule="auto"/>
      </w:pPr>
      <w:r>
        <w:separator/>
      </w:r>
    </w:p>
  </w:footnote>
  <w:footnote w:type="continuationSeparator" w:id="0">
    <w:p w:rsidR="00373589" w:rsidRDefault="00373589" w:rsidP="0046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6BD4"/>
    <w:multiLevelType w:val="hybridMultilevel"/>
    <w:tmpl w:val="1EEC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2E71DC3"/>
    <w:multiLevelType w:val="hybridMultilevel"/>
    <w:tmpl w:val="CB8C55F4"/>
    <w:lvl w:ilvl="0" w:tplc="51741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F80203"/>
    <w:multiLevelType w:val="hybridMultilevel"/>
    <w:tmpl w:val="AED2441C"/>
    <w:lvl w:ilvl="0" w:tplc="CD56F9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7AE2053"/>
    <w:multiLevelType w:val="hybridMultilevel"/>
    <w:tmpl w:val="BBC4CDD0"/>
    <w:lvl w:ilvl="0" w:tplc="9DA8B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272887"/>
    <w:multiLevelType w:val="hybridMultilevel"/>
    <w:tmpl w:val="7730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F1AD9"/>
    <w:multiLevelType w:val="multilevel"/>
    <w:tmpl w:val="4EE2A6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7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419F5"/>
    <w:multiLevelType w:val="hybridMultilevel"/>
    <w:tmpl w:val="7FD2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A4845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8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51"/>
    <w:rsid w:val="00000AE0"/>
    <w:rsid w:val="00073C9B"/>
    <w:rsid w:val="00081451"/>
    <w:rsid w:val="000B454E"/>
    <w:rsid w:val="000C52F4"/>
    <w:rsid w:val="000D1CE6"/>
    <w:rsid w:val="00163310"/>
    <w:rsid w:val="0018287D"/>
    <w:rsid w:val="001A4B64"/>
    <w:rsid w:val="001A7974"/>
    <w:rsid w:val="001E3096"/>
    <w:rsid w:val="001E53EE"/>
    <w:rsid w:val="002132E7"/>
    <w:rsid w:val="002240CF"/>
    <w:rsid w:val="002462BF"/>
    <w:rsid w:val="00267915"/>
    <w:rsid w:val="00276BD2"/>
    <w:rsid w:val="002875DA"/>
    <w:rsid w:val="002964AF"/>
    <w:rsid w:val="002A5503"/>
    <w:rsid w:val="002A68E2"/>
    <w:rsid w:val="002D4562"/>
    <w:rsid w:val="00307EB3"/>
    <w:rsid w:val="0031111C"/>
    <w:rsid w:val="003121FF"/>
    <w:rsid w:val="00342214"/>
    <w:rsid w:val="00356129"/>
    <w:rsid w:val="00373589"/>
    <w:rsid w:val="00397A6B"/>
    <w:rsid w:val="003B67DB"/>
    <w:rsid w:val="0043486C"/>
    <w:rsid w:val="00455E73"/>
    <w:rsid w:val="00464333"/>
    <w:rsid w:val="0048430F"/>
    <w:rsid w:val="00506E13"/>
    <w:rsid w:val="00514F7F"/>
    <w:rsid w:val="005419E6"/>
    <w:rsid w:val="00550D44"/>
    <w:rsid w:val="00566CB9"/>
    <w:rsid w:val="0057109A"/>
    <w:rsid w:val="00573725"/>
    <w:rsid w:val="00585DEB"/>
    <w:rsid w:val="0059668B"/>
    <w:rsid w:val="00656EB9"/>
    <w:rsid w:val="00751F00"/>
    <w:rsid w:val="00761291"/>
    <w:rsid w:val="00770D8A"/>
    <w:rsid w:val="0079269E"/>
    <w:rsid w:val="008040A2"/>
    <w:rsid w:val="00804175"/>
    <w:rsid w:val="00847156"/>
    <w:rsid w:val="00863332"/>
    <w:rsid w:val="008717FA"/>
    <w:rsid w:val="00875C1E"/>
    <w:rsid w:val="008E5099"/>
    <w:rsid w:val="008F46CE"/>
    <w:rsid w:val="00972C56"/>
    <w:rsid w:val="00991688"/>
    <w:rsid w:val="00991A06"/>
    <w:rsid w:val="009B0D83"/>
    <w:rsid w:val="009E1CB4"/>
    <w:rsid w:val="00A27016"/>
    <w:rsid w:val="00A315F7"/>
    <w:rsid w:val="00A35B74"/>
    <w:rsid w:val="00A723CE"/>
    <w:rsid w:val="00A86B7F"/>
    <w:rsid w:val="00B03ED2"/>
    <w:rsid w:val="00B45E6D"/>
    <w:rsid w:val="00B95818"/>
    <w:rsid w:val="00C01DB4"/>
    <w:rsid w:val="00C77B2B"/>
    <w:rsid w:val="00C85F96"/>
    <w:rsid w:val="00CD2D25"/>
    <w:rsid w:val="00D17FBC"/>
    <w:rsid w:val="00DA2A8F"/>
    <w:rsid w:val="00DD1994"/>
    <w:rsid w:val="00DF45BE"/>
    <w:rsid w:val="00E07255"/>
    <w:rsid w:val="00E54357"/>
    <w:rsid w:val="00E9605D"/>
    <w:rsid w:val="00EA257F"/>
    <w:rsid w:val="00F03EB1"/>
    <w:rsid w:val="00F236A3"/>
    <w:rsid w:val="00F533FC"/>
    <w:rsid w:val="00FD459F"/>
    <w:rsid w:val="00FE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052A"/>
  <w15:chartTrackingRefBased/>
  <w15:docId w15:val="{3F07E7AB-DAA0-42FB-A3E2-C69CD95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CF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paragraph" w:styleId="1">
    <w:name w:val="heading 1"/>
    <w:aliases w:val="Знак Знак,Знак Знак Знак"/>
    <w:basedOn w:val="a"/>
    <w:next w:val="a"/>
    <w:link w:val="10"/>
    <w:qFormat/>
    <w:rsid w:val="00991688"/>
    <w:pPr>
      <w:keepNext/>
      <w:spacing w:after="0" w:line="240" w:lineRule="auto"/>
      <w:jc w:val="center"/>
      <w:outlineLvl w:val="0"/>
    </w:pPr>
    <w:rPr>
      <w:rFonts w:ascii="AGCenturyOldStyleCyr" w:eastAsia="Times New Roman" w:hAnsi="AGCenturyOldStyleCyr" w:cs="Palatino Linotype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68B"/>
    <w:pPr>
      <w:keepNext/>
      <w:keepLines/>
      <w:spacing w:before="40" w:after="0" w:line="240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68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 Знак1,Знак Знак Знак Знак"/>
    <w:basedOn w:val="a0"/>
    <w:link w:val="1"/>
    <w:rsid w:val="00991688"/>
    <w:rPr>
      <w:rFonts w:ascii="AGCenturyOldStyleCyr" w:eastAsia="Times New Roman" w:hAnsi="AGCenturyOldStyleCyr" w:cs="Palatino Linotype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50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50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ru-RU"/>
    </w:rPr>
  </w:style>
  <w:style w:type="table" w:styleId="a3">
    <w:name w:val="Table Grid"/>
    <w:basedOn w:val="a1"/>
    <w:uiPriority w:val="39"/>
    <w:rsid w:val="0097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723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itle">
    <w:name w:val="Title!Название НПА"/>
    <w:basedOn w:val="a"/>
    <w:rsid w:val="00A723CE"/>
    <w:pPr>
      <w:spacing w:before="240" w:after="60" w:line="240" w:lineRule="auto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paragraph" w:styleId="a5">
    <w:name w:val="List Paragraph"/>
    <w:basedOn w:val="a"/>
    <w:uiPriority w:val="34"/>
    <w:qFormat/>
    <w:rsid w:val="00A723CE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Body Text"/>
    <w:basedOn w:val="a"/>
    <w:link w:val="a7"/>
    <w:rsid w:val="0031111C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7">
    <w:name w:val="Основной текст Знак"/>
    <w:basedOn w:val="a0"/>
    <w:link w:val="a6"/>
    <w:rsid w:val="0031111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916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916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991688"/>
    <w:rPr>
      <w:rFonts w:ascii="Segoe UI" w:eastAsia="Arial" w:hAnsi="Segoe UI" w:cs="Segoe UI"/>
      <w:sz w:val="18"/>
      <w:szCs w:val="18"/>
      <w:lang w:val="en-US" w:eastAsia="ru-RU"/>
    </w:rPr>
  </w:style>
  <w:style w:type="paragraph" w:styleId="ab">
    <w:name w:val="Balloon Text"/>
    <w:basedOn w:val="a"/>
    <w:link w:val="aa"/>
    <w:uiPriority w:val="99"/>
    <w:semiHidden/>
    <w:unhideWhenUsed/>
    <w:rsid w:val="0099168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Title"/>
    <w:basedOn w:val="a"/>
    <w:link w:val="ad"/>
    <w:qFormat/>
    <w:rsid w:val="009916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lang w:val="ru-RU"/>
    </w:rPr>
  </w:style>
  <w:style w:type="character" w:customStyle="1" w:styleId="ad">
    <w:name w:val="Заголовок Знак"/>
    <w:basedOn w:val="a0"/>
    <w:link w:val="ac"/>
    <w:rsid w:val="0099168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Основной текст (2)"/>
    <w:rsid w:val="0099168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paragraph" w:customStyle="1" w:styleId="ae">
    <w:basedOn w:val="a"/>
    <w:next w:val="ac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styleId="af">
    <w:name w:val="Hyperlink"/>
    <w:uiPriority w:val="99"/>
    <w:rsid w:val="008E5099"/>
    <w:rPr>
      <w:color w:val="0000FF"/>
      <w:u w:val="single"/>
    </w:rPr>
  </w:style>
  <w:style w:type="paragraph" w:customStyle="1" w:styleId="ConsPlusTitle">
    <w:name w:val="ConsPlusTitle"/>
    <w:rsid w:val="008E509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rsid w:val="008E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Subtitle"/>
    <w:basedOn w:val="a"/>
    <w:link w:val="af1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lang w:val="ru-RU"/>
    </w:rPr>
  </w:style>
  <w:style w:type="character" w:customStyle="1" w:styleId="af1">
    <w:name w:val="Подзаголовок Знак"/>
    <w:basedOn w:val="a0"/>
    <w:link w:val="af0"/>
    <w:rsid w:val="008E509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f2">
    <w:name w:val="Strong"/>
    <w:basedOn w:val="a0"/>
    <w:uiPriority w:val="22"/>
    <w:qFormat/>
    <w:rsid w:val="008E5099"/>
    <w:rPr>
      <w:b/>
      <w:bCs/>
    </w:rPr>
  </w:style>
  <w:style w:type="paragraph" w:customStyle="1" w:styleId="ConsTitle">
    <w:name w:val="ConsTitle"/>
    <w:rsid w:val="008E50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3">
    <w:name w:val="Гипертекстовая ссылка"/>
    <w:uiPriority w:val="99"/>
    <w:rsid w:val="008E5099"/>
    <w:rPr>
      <w:b w:val="0"/>
      <w:bCs w:val="0"/>
      <w:color w:val="106BBE"/>
      <w:sz w:val="26"/>
      <w:szCs w:val="26"/>
    </w:rPr>
  </w:style>
  <w:style w:type="paragraph" w:styleId="af4">
    <w:name w:val="header"/>
    <w:basedOn w:val="a"/>
    <w:link w:val="af5"/>
    <w:uiPriority w:val="99"/>
    <w:rsid w:val="00573725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5">
    <w:name w:val="Верхний колонтитул Знак"/>
    <w:basedOn w:val="a0"/>
    <w:link w:val="af4"/>
    <w:uiPriority w:val="99"/>
    <w:rsid w:val="005737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3725"/>
  </w:style>
  <w:style w:type="paragraph" w:styleId="af6">
    <w:name w:val="footer"/>
    <w:basedOn w:val="a"/>
    <w:link w:val="af7"/>
    <w:uiPriority w:val="99"/>
    <w:unhideWhenUsed/>
    <w:rsid w:val="0046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64333"/>
    <w:rPr>
      <w:rFonts w:ascii="Arial" w:eastAsia="Arial" w:hAnsi="Arial" w:cs="Arial"/>
      <w:sz w:val="20"/>
      <w:szCs w:val="20"/>
      <w:lang w:val="en-US" w:eastAsia="ru-RU"/>
    </w:rPr>
  </w:style>
  <w:style w:type="paragraph" w:customStyle="1" w:styleId="consplusnormal0">
    <w:name w:val="consplusnormal"/>
    <w:basedOn w:val="a"/>
    <w:rsid w:val="001A79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rsid w:val="00514F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 Spacing"/>
    <w:basedOn w:val="a"/>
    <w:uiPriority w:val="1"/>
    <w:qFormat/>
    <w:rsid w:val="002132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1">
    <w:name w:val="Сетка таблицы1"/>
    <w:basedOn w:val="a1"/>
    <w:next w:val="a3"/>
    <w:uiPriority w:val="59"/>
    <w:rsid w:val="00585DE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rsid w:val="00585DE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59668B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9668B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BF3E1-E371-44CE-A4B6-0024E33E5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10</Pages>
  <Words>3928</Words>
  <Characters>22394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34</cp:revision>
  <dcterms:created xsi:type="dcterms:W3CDTF">2023-12-25T07:05:00Z</dcterms:created>
  <dcterms:modified xsi:type="dcterms:W3CDTF">2025-03-11T05:40:00Z</dcterms:modified>
</cp:coreProperties>
</file>