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7547B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drawing>
          <wp:inline distT="0" distB="0" distL="0" distR="0">
            <wp:extent cx="80010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biLevel thresh="50000"/>
                      <a:grayscl/>
                      <a:lum bright="-32000" contrast="6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2CA643">
      <w:pPr>
        <w:jc w:val="center"/>
        <w:rPr>
          <w:rFonts w:ascii="Arial" w:hAnsi="Arial" w:cs="Arial"/>
        </w:rPr>
      </w:pPr>
    </w:p>
    <w:p w14:paraId="16EDE32B">
      <w:pPr>
        <w:jc w:val="both"/>
        <w:rPr>
          <w:rFonts w:ascii="Arial" w:hAnsi="Arial" w:cs="Arial"/>
        </w:rPr>
      </w:pPr>
    </w:p>
    <w:p w14:paraId="746EF83A">
      <w:pPr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СОВЕТ ДЕПУТАТОВ НОВОМОНОШКИНСКОГО   СЕЛЬСОВЕТА</w:t>
      </w:r>
    </w:p>
    <w:p w14:paraId="44B5D468">
      <w:pPr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ЗАРИНСКОГО   РАЙОНА   АЛТАЙСКОГО КРАЯ</w:t>
      </w:r>
    </w:p>
    <w:p w14:paraId="1288E67B">
      <w:pPr>
        <w:jc w:val="center"/>
        <w:rPr>
          <w:rFonts w:ascii="Arial" w:hAnsi="Arial" w:cs="Arial"/>
          <w:b/>
          <w:color w:val="000000"/>
        </w:rPr>
      </w:pPr>
    </w:p>
    <w:p w14:paraId="02C87E5D">
      <w:pPr>
        <w:jc w:val="center"/>
        <w:rPr>
          <w:rFonts w:ascii="Arial" w:hAnsi="Arial" w:cs="Arial"/>
          <w:b/>
          <w:color w:val="000000"/>
        </w:rPr>
      </w:pPr>
    </w:p>
    <w:p w14:paraId="74B7C9AF">
      <w:pPr>
        <w:keepNext/>
        <w:tabs>
          <w:tab w:val="center" w:pos="4677"/>
          <w:tab w:val="left" w:pos="7907"/>
        </w:tabs>
        <w:jc w:val="center"/>
        <w:outlineLvl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Р Е Ш Е Н И Е</w:t>
      </w:r>
    </w:p>
    <w:p w14:paraId="17605D38">
      <w:pPr>
        <w:keepNext/>
        <w:tabs>
          <w:tab w:val="center" w:pos="4677"/>
          <w:tab w:val="left" w:pos="7907"/>
        </w:tabs>
        <w:jc w:val="center"/>
        <w:outlineLvl w:val="0"/>
        <w:rPr>
          <w:rFonts w:ascii="Arial" w:hAnsi="Arial" w:cs="Arial"/>
          <w:b/>
          <w:color w:val="000000"/>
        </w:rPr>
      </w:pPr>
    </w:p>
    <w:p w14:paraId="4130E1CA">
      <w:pPr>
        <w:keepNext/>
        <w:tabs>
          <w:tab w:val="center" w:pos="4677"/>
          <w:tab w:val="left" w:pos="7907"/>
        </w:tabs>
        <w:jc w:val="both"/>
        <w:outlineLvl w:val="0"/>
        <w:rPr>
          <w:rFonts w:ascii="Arial" w:hAnsi="Arial" w:cs="Arial"/>
          <w:b/>
          <w:color w:val="000000"/>
        </w:rPr>
      </w:pPr>
    </w:p>
    <w:p w14:paraId="1ECFEDCE">
      <w:pPr>
        <w:jc w:val="both"/>
        <w:rPr>
          <w:rFonts w:hint="default" w:ascii="Arial" w:hAnsi="Arial" w:cs="Arial"/>
          <w:b/>
          <w:color w:val="000000"/>
          <w:lang w:val="ru-RU"/>
        </w:rPr>
      </w:pPr>
      <w:r>
        <w:rPr>
          <w:rFonts w:hint="default" w:ascii="Arial" w:hAnsi="Arial" w:cs="Arial"/>
          <w:b/>
          <w:color w:val="000000"/>
          <w:lang w:val="ru-RU"/>
        </w:rPr>
        <w:t>24</w:t>
      </w:r>
      <w:r>
        <w:rPr>
          <w:rFonts w:ascii="Arial" w:hAnsi="Arial" w:cs="Arial"/>
          <w:b/>
          <w:color w:val="000000"/>
        </w:rPr>
        <w:t>.</w:t>
      </w:r>
      <w:r>
        <w:rPr>
          <w:rFonts w:hint="default" w:ascii="Arial" w:hAnsi="Arial" w:cs="Arial"/>
          <w:b/>
          <w:color w:val="000000"/>
          <w:lang w:val="ru-RU"/>
        </w:rPr>
        <w:t>10</w:t>
      </w:r>
      <w:r>
        <w:rPr>
          <w:rFonts w:ascii="Arial" w:hAnsi="Arial" w:cs="Arial"/>
          <w:b/>
          <w:color w:val="000000"/>
        </w:rPr>
        <w:t>.2025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 xml:space="preserve">            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 xml:space="preserve">   № 1</w:t>
      </w:r>
      <w:r>
        <w:rPr>
          <w:rFonts w:hint="default" w:ascii="Arial" w:hAnsi="Arial" w:cs="Arial"/>
          <w:b/>
          <w:color w:val="000000"/>
          <w:lang w:val="ru-RU"/>
        </w:rPr>
        <w:t>8</w:t>
      </w:r>
    </w:p>
    <w:p w14:paraId="6F3484B7">
      <w:pPr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с. Новомоношкино</w:t>
      </w:r>
    </w:p>
    <w:p w14:paraId="00D79A35">
      <w:pPr>
        <w:jc w:val="center"/>
        <w:rPr>
          <w:rFonts w:ascii="Arial" w:hAnsi="Arial" w:cs="Arial"/>
          <w:b/>
          <w:color w:val="000000"/>
        </w:rPr>
      </w:pPr>
    </w:p>
    <w:p w14:paraId="12389A23">
      <w:pPr>
        <w:jc w:val="both"/>
        <w:rPr>
          <w:rFonts w:ascii="Arial" w:hAnsi="Arial" w:cs="Arial"/>
        </w:rPr>
      </w:pP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92"/>
      </w:tblGrid>
      <w:tr w14:paraId="376447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2" w:type="dxa"/>
            <w:shd w:val="clear" w:color="auto" w:fill="auto"/>
          </w:tcPr>
          <w:p w14:paraId="6B7002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О размерах должностных окладов муниципальных служащих Администрации Новомоношкинского сельсовета </w:t>
            </w:r>
          </w:p>
          <w:p w14:paraId="4547D3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Заринского района Алтайского края</w:t>
            </w:r>
          </w:p>
        </w:tc>
      </w:tr>
    </w:tbl>
    <w:p w14:paraId="42174682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</w:t>
      </w:r>
    </w:p>
    <w:p w14:paraId="4E876FD9">
      <w:pPr>
        <w:rPr>
          <w:rFonts w:ascii="Arial" w:hAnsi="Arial" w:cs="Arial"/>
          <w:color w:val="000000"/>
        </w:rPr>
      </w:pPr>
    </w:p>
    <w:p w14:paraId="5B08BEE3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bCs/>
          <w:color w:val="000000"/>
        </w:rPr>
        <w:t>В соответствии с пунктом 4 статьи 86 Бюджетного кодекса Российской Федерации, федеральным законом от 02.03.2007 № 25-ФЗ «О муниципальной службе в Российской Федерации», законом Алтайского края от 07.12.2007 №134-ЗС «О муниципальной службе в Алтайском крае», Постановлением Правительства А</w:t>
      </w:r>
      <w:r>
        <w:rPr>
          <w:rFonts w:ascii="Arial" w:hAnsi="Arial" w:cs="Arial"/>
        </w:rPr>
        <w:t xml:space="preserve">лтайского края от </w:t>
      </w:r>
      <w:r>
        <w:rPr>
          <w:rFonts w:hint="default" w:ascii="Arial" w:hAnsi="Arial" w:cs="Arial"/>
          <w:lang w:val="ru-RU"/>
        </w:rPr>
        <w:t>22</w:t>
      </w:r>
      <w:r>
        <w:rPr>
          <w:rFonts w:ascii="Arial" w:hAnsi="Arial" w:cs="Arial"/>
        </w:rPr>
        <w:t>.0</w:t>
      </w:r>
      <w:r>
        <w:rPr>
          <w:rFonts w:hint="default" w:ascii="Arial" w:hAnsi="Arial" w:cs="Arial"/>
          <w:lang w:val="ru-RU"/>
        </w:rPr>
        <w:t>6</w:t>
      </w:r>
      <w:r>
        <w:rPr>
          <w:rFonts w:ascii="Arial" w:hAnsi="Arial" w:cs="Arial"/>
        </w:rPr>
        <w:t>.202</w:t>
      </w:r>
      <w:r>
        <w:rPr>
          <w:rFonts w:hint="default" w:ascii="Arial" w:hAnsi="Arial" w:cs="Arial"/>
          <w:lang w:val="ru-RU"/>
        </w:rPr>
        <w:t>3</w:t>
      </w:r>
      <w:r>
        <w:rPr>
          <w:rFonts w:ascii="Arial" w:hAnsi="Arial" w:cs="Arial"/>
        </w:rPr>
        <w:t xml:space="preserve"> №</w:t>
      </w:r>
      <w:r>
        <w:rPr>
          <w:rFonts w:hint="default" w:ascii="Arial" w:hAnsi="Arial" w:cs="Arial"/>
          <w:lang w:val="ru-RU"/>
        </w:rPr>
        <w:t>224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</w:t>
      </w:r>
      <w:r>
        <w:rPr>
          <w:rFonts w:ascii="Arial" w:hAnsi="Arial" w:cs="Arial"/>
          <w:color w:val="000000"/>
        </w:rPr>
        <w:t>,</w:t>
      </w:r>
      <w:r>
        <w:rPr>
          <w:rFonts w:hint="default" w:ascii="Arial" w:hAnsi="Arial" w:cs="Arial"/>
          <w:color w:val="000000"/>
          <w:lang w:val="ru-RU"/>
        </w:rPr>
        <w:t xml:space="preserve"> муниципальных служащих», согласно Постановления Правительства Алтайского края от 19.09.2025 № 369 «О внесении изменений в постановление Правительства Алтайского края от 22.06.2023 № 224»,</w:t>
      </w:r>
      <w:r>
        <w:rPr>
          <w:rFonts w:ascii="Arial" w:hAnsi="Arial" w:cs="Arial"/>
          <w:color w:val="000000"/>
        </w:rPr>
        <w:t xml:space="preserve"> Совет депутатов Новомоношкинского сельсовета Заринского района Алтайского края</w:t>
      </w:r>
    </w:p>
    <w:p w14:paraId="0A6FEF38">
      <w:pPr>
        <w:jc w:val="both"/>
        <w:rPr>
          <w:rFonts w:ascii="Arial" w:hAnsi="Arial" w:cs="Arial"/>
          <w:color w:val="000000"/>
        </w:rPr>
      </w:pPr>
    </w:p>
    <w:p w14:paraId="04BF7A9D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РЕШИЛ:</w:t>
      </w:r>
    </w:p>
    <w:p w14:paraId="3C0FB0D4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Cs/>
          <w:color w:val="000000"/>
        </w:rPr>
        <w:t>1. Утвердить размер должностных окладов муниципальных служащих Администрации Новомоношкинского сельсовета Заринского района Алтайского края (приложение 1).</w:t>
      </w:r>
    </w:p>
    <w:p w14:paraId="40A59D78">
      <w:pPr>
        <w:ind w:firstLine="709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2. Настоящее решение распространяется на правоотношения, возникшие с 01.01.2025 г.</w:t>
      </w:r>
    </w:p>
    <w:p w14:paraId="2B6E2945">
      <w:pPr>
        <w:ind w:firstLine="709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3. Со дня вступления в силу настоящего решения признать утратившим силу Решение Совета депутатов Новомоношкинского сельсовета Заринского района Алтайского края от </w:t>
      </w:r>
      <w:r>
        <w:rPr>
          <w:rFonts w:hint="default" w:ascii="Arial" w:hAnsi="Arial" w:cs="Arial"/>
          <w:bCs/>
          <w:color w:val="000000"/>
          <w:lang w:val="ru-RU"/>
        </w:rPr>
        <w:t>23</w:t>
      </w:r>
      <w:r>
        <w:rPr>
          <w:rFonts w:ascii="Arial" w:hAnsi="Arial" w:cs="Arial"/>
          <w:bCs/>
          <w:color w:val="000000"/>
        </w:rPr>
        <w:t>.</w:t>
      </w:r>
      <w:r>
        <w:rPr>
          <w:rFonts w:hint="default" w:ascii="Arial" w:hAnsi="Arial" w:cs="Arial"/>
          <w:bCs/>
          <w:color w:val="000000"/>
          <w:lang w:val="ru-RU"/>
        </w:rPr>
        <w:t>05</w:t>
      </w:r>
      <w:r>
        <w:rPr>
          <w:rFonts w:ascii="Arial" w:hAnsi="Arial" w:cs="Arial"/>
          <w:bCs/>
          <w:color w:val="000000"/>
        </w:rPr>
        <w:t>.202</w:t>
      </w:r>
      <w:r>
        <w:rPr>
          <w:rFonts w:hint="default" w:ascii="Arial" w:hAnsi="Arial" w:cs="Arial"/>
          <w:bCs/>
          <w:color w:val="000000"/>
          <w:lang w:val="ru-RU"/>
        </w:rPr>
        <w:t>5</w:t>
      </w:r>
      <w:r>
        <w:rPr>
          <w:rFonts w:ascii="Arial" w:hAnsi="Arial" w:cs="Arial"/>
          <w:bCs/>
          <w:color w:val="000000"/>
        </w:rPr>
        <w:t xml:space="preserve"> № </w:t>
      </w:r>
      <w:r>
        <w:rPr>
          <w:rFonts w:hint="default" w:ascii="Arial" w:hAnsi="Arial" w:cs="Arial"/>
          <w:bCs/>
          <w:color w:val="000000"/>
          <w:lang w:val="ru-RU"/>
        </w:rPr>
        <w:t>14</w:t>
      </w:r>
      <w:r>
        <w:rPr>
          <w:rFonts w:ascii="Arial" w:hAnsi="Arial" w:cs="Arial"/>
          <w:bCs/>
          <w:color w:val="000000"/>
        </w:rPr>
        <w:t xml:space="preserve"> «О размерах должностных окладов муниципальных служащих Администрации Новомоношкинского сельсовета Заринского района Алтайского края».</w:t>
      </w:r>
      <w:r>
        <w:rPr>
          <w:rFonts w:ascii="Arial" w:hAnsi="Arial" w:cs="Arial"/>
          <w:bCs/>
          <w:color w:val="000000"/>
        </w:rPr>
        <w:tab/>
      </w:r>
      <w:r>
        <w:rPr>
          <w:rFonts w:ascii="Arial" w:hAnsi="Arial" w:cs="Arial"/>
          <w:bCs/>
          <w:color w:val="000000"/>
        </w:rPr>
        <w:tab/>
      </w:r>
    </w:p>
    <w:p w14:paraId="124937B9">
      <w:pPr>
        <w:ind w:firstLine="709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4. Опубликовать настоящее Решение в установленном законом порядке.</w:t>
      </w:r>
    </w:p>
    <w:p w14:paraId="5E21F946">
      <w:pPr>
        <w:ind w:firstLine="709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5. Контроль за исполнением настоящего решения возложить на постоянную комиссию по бюджету, налоговой и кредитной политике.</w:t>
      </w:r>
    </w:p>
    <w:p w14:paraId="38B8CCA5">
      <w:pPr>
        <w:ind w:firstLine="709"/>
        <w:jc w:val="both"/>
        <w:rPr>
          <w:rFonts w:ascii="Arial" w:hAnsi="Arial" w:cs="Arial"/>
          <w:bCs/>
          <w:color w:val="000000"/>
        </w:rPr>
      </w:pPr>
    </w:p>
    <w:p w14:paraId="7B27A302">
      <w:pPr>
        <w:ind w:firstLine="709"/>
        <w:jc w:val="both"/>
        <w:rPr>
          <w:rFonts w:ascii="Arial" w:hAnsi="Arial" w:cs="Arial"/>
          <w:bCs/>
          <w:color w:val="000000"/>
        </w:rPr>
      </w:pPr>
    </w:p>
    <w:p w14:paraId="013541F6">
      <w:pPr>
        <w:rPr>
          <w:rFonts w:hint="default" w:ascii="Arial" w:hAnsi="Arial" w:cs="Arial"/>
          <w:lang w:val="ru-RU"/>
        </w:rPr>
      </w:pPr>
      <w:r>
        <w:rPr>
          <w:rFonts w:ascii="Arial" w:hAnsi="Arial" w:cs="Arial"/>
          <w:bCs/>
          <w:color w:val="000000"/>
        </w:rPr>
        <w:t>Глава сельсовета                                                                                Л.П. Кожевников</w:t>
      </w:r>
      <w:r>
        <w:rPr>
          <w:rFonts w:ascii="Arial" w:hAnsi="Arial" w:cs="Arial"/>
          <w:bCs/>
          <w:color w:val="000000"/>
          <w:lang w:val="ru-RU"/>
        </w:rPr>
        <w:t>а</w:t>
      </w:r>
    </w:p>
    <w:p w14:paraId="0BCCF4C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</w:t>
      </w:r>
    </w:p>
    <w:p w14:paraId="2B2D7CA7">
      <w:pPr>
        <w:jc w:val="center"/>
        <w:rPr>
          <w:rFonts w:ascii="Arial" w:hAnsi="Arial" w:cs="Arial"/>
          <w:color w:val="000000"/>
        </w:rPr>
      </w:pPr>
      <w:r>
        <w:rPr>
          <w:rFonts w:hint="default" w:ascii="Arial" w:hAnsi="Arial" w:cs="Arial"/>
          <w:lang w:val="ru-RU"/>
        </w:rPr>
        <w:t xml:space="preserve">                                                            </w:t>
      </w:r>
      <w:r>
        <w:rPr>
          <w:rFonts w:ascii="Arial" w:hAnsi="Arial" w:cs="Arial"/>
        </w:rPr>
        <w:t xml:space="preserve"> Приложение 1</w:t>
      </w:r>
    </w:p>
    <w:p w14:paraId="53061E6C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к решению Совета депутатов </w:t>
      </w:r>
    </w:p>
    <w:p w14:paraId="434152DB">
      <w:pPr>
        <w:rPr>
          <w:rFonts w:hint="default" w:ascii="Arial" w:hAnsi="Arial" w:cs="Arial"/>
          <w:color w:val="000000"/>
          <w:lang w:val="ru-RU"/>
        </w:rPr>
      </w:pPr>
      <w:r>
        <w:rPr>
          <w:rFonts w:ascii="Arial" w:hAnsi="Arial" w:cs="Arial"/>
        </w:rPr>
        <w:t xml:space="preserve">                                                                                         от </w:t>
      </w:r>
      <w:r>
        <w:rPr>
          <w:rFonts w:hint="default" w:ascii="Arial" w:hAnsi="Arial" w:cs="Arial"/>
          <w:lang w:val="ru-RU"/>
        </w:rPr>
        <w:t>24</w:t>
      </w:r>
      <w:r>
        <w:rPr>
          <w:rFonts w:ascii="Arial" w:hAnsi="Arial" w:cs="Arial"/>
        </w:rPr>
        <w:t>.</w:t>
      </w:r>
      <w:r>
        <w:rPr>
          <w:rFonts w:hint="default" w:ascii="Arial" w:hAnsi="Arial" w:cs="Arial"/>
          <w:lang w:val="ru-RU"/>
        </w:rPr>
        <w:t>10</w:t>
      </w:r>
      <w:r>
        <w:rPr>
          <w:rFonts w:ascii="Arial" w:hAnsi="Arial" w:cs="Arial"/>
        </w:rPr>
        <w:t>.2025 № 1</w:t>
      </w:r>
      <w:r>
        <w:rPr>
          <w:rFonts w:hint="default" w:ascii="Arial" w:hAnsi="Arial" w:cs="Arial"/>
          <w:lang w:val="ru-RU"/>
        </w:rPr>
        <w:t>8</w:t>
      </w:r>
    </w:p>
    <w:p w14:paraId="36EACE0B">
      <w:pPr>
        <w:rPr>
          <w:rFonts w:ascii="Arial" w:hAnsi="Arial" w:cs="Arial"/>
        </w:rPr>
      </w:pPr>
    </w:p>
    <w:p w14:paraId="26A0851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Размер должностных окладов муниципальных служащих</w:t>
      </w:r>
    </w:p>
    <w:p w14:paraId="0E624D24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Администрации Новомоношкинского сельсовета </w:t>
      </w:r>
    </w:p>
    <w:p w14:paraId="2065CCD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Заринского района Алтайского края</w:t>
      </w:r>
    </w:p>
    <w:p w14:paraId="64861DD7">
      <w:pPr>
        <w:jc w:val="center"/>
        <w:rPr>
          <w:rFonts w:ascii="Arial" w:hAnsi="Arial" w:cs="Arial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5384"/>
        <w:gridCol w:w="3115"/>
      </w:tblGrid>
      <w:tr w14:paraId="0E34D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528A5C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№ п/п</w:t>
            </w:r>
          </w:p>
        </w:tc>
        <w:tc>
          <w:tcPr>
            <w:tcW w:w="5384" w:type="dxa"/>
          </w:tcPr>
          <w:p w14:paraId="5439DE1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Наименование должностей</w:t>
            </w:r>
          </w:p>
        </w:tc>
        <w:tc>
          <w:tcPr>
            <w:tcW w:w="3115" w:type="dxa"/>
          </w:tcPr>
          <w:p w14:paraId="4597866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Размер денежного содержания, руб</w:t>
            </w:r>
          </w:p>
        </w:tc>
      </w:tr>
      <w:tr w14:paraId="4294A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restart"/>
          </w:tcPr>
          <w:p w14:paraId="7D0C49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5384" w:type="dxa"/>
            <w:vMerge w:val="restart"/>
          </w:tcPr>
          <w:p w14:paraId="4DB0F93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115" w:type="dxa"/>
          </w:tcPr>
          <w:p w14:paraId="7463CA6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</w:tr>
      <w:tr w14:paraId="02A8A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continue"/>
          </w:tcPr>
          <w:p w14:paraId="69CD47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384" w:type="dxa"/>
            <w:vMerge w:val="continue"/>
          </w:tcPr>
          <w:p w14:paraId="1EB9F25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15" w:type="dxa"/>
          </w:tcPr>
          <w:p w14:paraId="36DCC38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Численность до</w:t>
            </w:r>
          </w:p>
          <w:p w14:paraId="678AFB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1 тыс.человек</w:t>
            </w:r>
          </w:p>
        </w:tc>
      </w:tr>
      <w:tr w14:paraId="4416B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top"/>
          </w:tcPr>
          <w:p w14:paraId="1DB3DCB4">
            <w:pPr>
              <w:spacing w:after="0" w:line="240" w:lineRule="auto"/>
              <w:jc w:val="center"/>
              <w:rPr>
                <w:rFonts w:hint="default" w:ascii="Arial" w:hAnsi="Arial" w:cs="Arial"/>
              </w:rPr>
            </w:pPr>
            <w:bookmarkStart w:id="0" w:name="_GoBack" w:colFirst="0" w:colLast="2"/>
            <w:r>
              <w:rPr>
                <w:rFonts w:hint="default"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5384" w:type="dxa"/>
            <w:vAlign w:val="top"/>
          </w:tcPr>
          <w:p w14:paraId="79E55917">
            <w:pPr>
              <w:spacing w:after="0" w:line="240" w:lineRule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Глава администрации сельсовета</w:t>
            </w:r>
          </w:p>
        </w:tc>
        <w:tc>
          <w:tcPr>
            <w:tcW w:w="3115" w:type="dxa"/>
            <w:vAlign w:val="top"/>
          </w:tcPr>
          <w:p w14:paraId="1637CEC0">
            <w:pPr>
              <w:spacing w:after="0" w:line="240" w:lineRule="auto"/>
              <w:jc w:val="center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10564,00</w:t>
            </w:r>
          </w:p>
        </w:tc>
      </w:tr>
      <w:tr w14:paraId="6F12B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top"/>
          </w:tcPr>
          <w:p w14:paraId="39A2624E">
            <w:pPr>
              <w:spacing w:after="0" w:line="240" w:lineRule="auto"/>
              <w:jc w:val="center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5384" w:type="dxa"/>
            <w:vAlign w:val="top"/>
          </w:tcPr>
          <w:p w14:paraId="56798F1E">
            <w:pPr>
              <w:spacing w:after="0" w:line="240" w:lineRule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Секретарь администрации  сельсовета</w:t>
            </w:r>
          </w:p>
        </w:tc>
        <w:tc>
          <w:tcPr>
            <w:tcW w:w="3115" w:type="dxa"/>
            <w:vAlign w:val="top"/>
          </w:tcPr>
          <w:p w14:paraId="785043A3">
            <w:pPr>
              <w:spacing w:after="0" w:line="240" w:lineRule="auto"/>
              <w:jc w:val="center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7923,00</w:t>
            </w:r>
          </w:p>
        </w:tc>
      </w:tr>
      <w:bookmarkEnd w:id="0"/>
    </w:tbl>
    <w:p w14:paraId="04213F7B">
      <w:pPr>
        <w:jc w:val="center"/>
        <w:rPr>
          <w:rFonts w:ascii="Arial" w:hAnsi="Arial" w:cs="Arial"/>
        </w:rPr>
      </w:pPr>
    </w:p>
    <w:p w14:paraId="41CAEE31">
      <w:pPr>
        <w:jc w:val="center"/>
        <w:rPr>
          <w:rFonts w:ascii="Arial" w:hAnsi="Arial" w:cs="Arial"/>
        </w:rPr>
      </w:pPr>
    </w:p>
    <w:p w14:paraId="7DB14241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Monotype Corsiva">
    <w:panose1 w:val="03010101010201010101"/>
    <w:charset w:val="00"/>
    <w:family w:val="auto"/>
    <w:pitch w:val="default"/>
    <w:sig w:usb0="00000287" w:usb1="00000000" w:usb2="00000000" w:usb3="00000000" w:csb0="2000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6D4"/>
    <w:rsid w:val="00013628"/>
    <w:rsid w:val="000276B1"/>
    <w:rsid w:val="00045FDE"/>
    <w:rsid w:val="000C213B"/>
    <w:rsid w:val="00146AD3"/>
    <w:rsid w:val="001B62B6"/>
    <w:rsid w:val="0020757A"/>
    <w:rsid w:val="002A56D4"/>
    <w:rsid w:val="002D0982"/>
    <w:rsid w:val="00314AE9"/>
    <w:rsid w:val="00344E4A"/>
    <w:rsid w:val="004A7383"/>
    <w:rsid w:val="00554A99"/>
    <w:rsid w:val="0058300D"/>
    <w:rsid w:val="00821ECE"/>
    <w:rsid w:val="009306B1"/>
    <w:rsid w:val="009C6166"/>
    <w:rsid w:val="00A33D9E"/>
    <w:rsid w:val="00AD17F3"/>
    <w:rsid w:val="00B45750"/>
    <w:rsid w:val="00C108C8"/>
    <w:rsid w:val="00C2358B"/>
    <w:rsid w:val="00C81449"/>
    <w:rsid w:val="00CE1566"/>
    <w:rsid w:val="00D51FA3"/>
    <w:rsid w:val="00DC6066"/>
    <w:rsid w:val="00DC71A0"/>
    <w:rsid w:val="00E56F35"/>
    <w:rsid w:val="00EC1E67"/>
    <w:rsid w:val="05240F95"/>
    <w:rsid w:val="49300680"/>
    <w:rsid w:val="537A5EBC"/>
    <w:rsid w:val="73106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uiPriority w:val="99"/>
    <w:rPr>
      <w:rFonts w:ascii="Segoe UI" w:hAnsi="Segoe UI" w:cs="Segoe UI"/>
      <w:sz w:val="18"/>
      <w:szCs w:val="18"/>
    </w:rPr>
  </w:style>
  <w:style w:type="table" w:styleId="5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Текст выноски Знак"/>
    <w:basedOn w:val="2"/>
    <w:link w:val="4"/>
    <w:semiHidden/>
    <w:qFormat/>
    <w:uiPriority w:val="99"/>
    <w:rPr>
      <w:rFonts w:ascii="Segoe UI" w:hAnsi="Segoe UI" w:eastAsia="Times New Roman" w:cs="Segoe UI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352</Words>
  <Characters>2008</Characters>
  <Lines>16</Lines>
  <Paragraphs>4</Paragraphs>
  <TotalTime>0</TotalTime>
  <ScaleCrop>false</ScaleCrop>
  <LinksUpToDate>false</LinksUpToDate>
  <CharactersWithSpaces>2356</CharactersWithSpaces>
  <Application>WPS Office_12.2.0.23131_F1E327BC-269C-435d-A152-05C5408002CA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2020-10-07T01:23:00Z</dcterms:created>
  <dc:creator>Admin</dc:creator>
  <cp:lastModifiedBy>Novomonoshkino</cp:lastModifiedBy>
  <cp:lastPrinted>2023-10-20T02:07:00Z</cp:lastPrinted>
  <dcterms:modified xsi:type="dcterms:W3CDTF">2025-10-20T04:14:44Z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D8302CB0AC024456A7951BFF6A98FD63_12</vt:lpwstr>
  </property>
</Properties>
</file>