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838" w:rsidRPr="002F0919" w:rsidRDefault="00D51838" w:rsidP="00D51838">
      <w:pPr>
        <w:pStyle w:val="a3"/>
        <w:tabs>
          <w:tab w:val="clear" w:pos="4153"/>
          <w:tab w:val="clear" w:pos="8306"/>
        </w:tabs>
        <w:jc w:val="right"/>
        <w:rPr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06"/>
      </w:tblGrid>
      <w:tr w:rsidR="00D51838" w:rsidTr="00081C10">
        <w:trPr>
          <w:trHeight w:val="1020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:rsidR="00D51838" w:rsidRPr="009B2C18" w:rsidRDefault="00D51838" w:rsidP="00081C10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:rsidR="00D51838" w:rsidRPr="009B2C18" w:rsidRDefault="00D51838" w:rsidP="00081C10">
            <w:pPr>
              <w:jc w:val="center"/>
              <w:rPr>
                <w:b/>
                <w:sz w:val="28"/>
              </w:rPr>
            </w:pPr>
          </w:p>
          <w:p w:rsidR="00D51838" w:rsidRPr="009B2C18" w:rsidRDefault="00D51838" w:rsidP="00081C10">
            <w:pPr>
              <w:jc w:val="center"/>
              <w:rPr>
                <w:b/>
                <w:sz w:val="26"/>
              </w:rPr>
            </w:pPr>
          </w:p>
          <w:p w:rsidR="00D51838" w:rsidRDefault="00D51838" w:rsidP="00081C10">
            <w:pPr>
              <w:jc w:val="center"/>
              <w:rPr>
                <w:b/>
                <w:sz w:val="26"/>
              </w:rPr>
            </w:pPr>
          </w:p>
          <w:p w:rsidR="00862112" w:rsidRDefault="00E321AF" w:rsidP="00E321AF">
            <w:pPr>
              <w:jc w:val="center"/>
              <w:rPr>
                <w:b/>
                <w:sz w:val="26"/>
              </w:rPr>
            </w:pPr>
            <w:r>
              <w:rPr>
                <w:b/>
                <w:noProof/>
                <w:sz w:val="26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2776220</wp:posOffset>
                  </wp:positionH>
                  <wp:positionV relativeFrom="paragraph">
                    <wp:posOffset>-870585</wp:posOffset>
                  </wp:positionV>
                  <wp:extent cx="719455" cy="723900"/>
                  <wp:effectExtent l="19050" t="0" r="4445" b="0"/>
                  <wp:wrapSquare wrapText="bothSides"/>
                  <wp:docPr id="1" name="Рисунок 1" descr="msoA85F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soA85F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51838" w:rsidRPr="009B2C18">
              <w:rPr>
                <w:b/>
                <w:sz w:val="26"/>
              </w:rPr>
              <w:t xml:space="preserve">АДМИНИСТРАЦИЯ </w:t>
            </w:r>
            <w:r w:rsidR="0032242B">
              <w:rPr>
                <w:b/>
                <w:sz w:val="26"/>
              </w:rPr>
              <w:t>ВОСКРЕСЕНСКОГО</w:t>
            </w:r>
            <w:r w:rsidR="00862112">
              <w:rPr>
                <w:b/>
                <w:sz w:val="26"/>
              </w:rPr>
              <w:t xml:space="preserve"> СЕЛЬСОВЕТА </w:t>
            </w:r>
          </w:p>
          <w:p w:rsidR="00D51838" w:rsidRPr="00862112" w:rsidRDefault="00D51838" w:rsidP="00862112">
            <w:pPr>
              <w:jc w:val="center"/>
              <w:rPr>
                <w:b/>
                <w:sz w:val="26"/>
              </w:rPr>
            </w:pPr>
            <w:r w:rsidRPr="009B2C18">
              <w:rPr>
                <w:b/>
                <w:sz w:val="26"/>
              </w:rPr>
              <w:t>ЗАРИНСКОГО РАЙОНА</w:t>
            </w:r>
            <w:r w:rsidR="00862112">
              <w:rPr>
                <w:b/>
                <w:sz w:val="26"/>
              </w:rPr>
              <w:t xml:space="preserve"> </w:t>
            </w:r>
            <w:r w:rsidRPr="009B2C18">
              <w:rPr>
                <w:b/>
                <w:sz w:val="26"/>
              </w:rPr>
              <w:t>АЛТАЙСКОГО КРАЯ</w:t>
            </w:r>
          </w:p>
          <w:p w:rsidR="00D51838" w:rsidRPr="009B2C18" w:rsidRDefault="00D51838" w:rsidP="00E321AF">
            <w:pPr>
              <w:keepNext/>
              <w:widowControl w:val="0"/>
              <w:snapToGrid w:val="0"/>
              <w:jc w:val="center"/>
              <w:outlineLvl w:val="0"/>
              <w:rPr>
                <w:rFonts w:ascii="Arial" w:hAnsi="Arial"/>
                <w:sz w:val="28"/>
              </w:rPr>
            </w:pPr>
          </w:p>
          <w:p w:rsidR="00D51838" w:rsidRPr="009B2C18" w:rsidRDefault="00D51838" w:rsidP="00E321AF">
            <w:pPr>
              <w:keepNext/>
              <w:widowControl w:val="0"/>
              <w:snapToGrid w:val="0"/>
              <w:jc w:val="center"/>
              <w:outlineLvl w:val="0"/>
              <w:rPr>
                <w:rFonts w:ascii="Arial" w:hAnsi="Arial"/>
                <w:b/>
                <w:sz w:val="36"/>
                <w:szCs w:val="36"/>
              </w:rPr>
            </w:pPr>
            <w:proofErr w:type="gramStart"/>
            <w:r w:rsidRPr="009B2C18">
              <w:rPr>
                <w:rFonts w:ascii="Arial" w:hAnsi="Arial"/>
                <w:b/>
                <w:sz w:val="36"/>
                <w:szCs w:val="36"/>
              </w:rPr>
              <w:t>П</w:t>
            </w:r>
            <w:proofErr w:type="gramEnd"/>
            <w:r w:rsidRPr="009B2C18">
              <w:rPr>
                <w:rFonts w:ascii="Arial" w:hAnsi="Arial"/>
                <w:b/>
                <w:sz w:val="36"/>
                <w:szCs w:val="36"/>
              </w:rPr>
              <w:t xml:space="preserve"> О С Т А Н О В Л Е Н И Е</w:t>
            </w:r>
          </w:p>
          <w:p w:rsidR="00D51838" w:rsidRPr="009B2C18" w:rsidRDefault="00D51838" w:rsidP="00081C10">
            <w:pPr>
              <w:jc w:val="right"/>
              <w:rPr>
                <w:b/>
                <w:sz w:val="36"/>
                <w:szCs w:val="36"/>
              </w:rPr>
            </w:pPr>
          </w:p>
          <w:p w:rsidR="00D51838" w:rsidRPr="009B2C18" w:rsidRDefault="00B4543D" w:rsidP="00C47BCC">
            <w:pPr>
              <w:ind w:firstLine="0"/>
              <w:rPr>
                <w:rFonts w:ascii="Arial" w:hAnsi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015C55">
              <w:rPr>
                <w:sz w:val="24"/>
                <w:szCs w:val="24"/>
              </w:rPr>
              <w:t>.04.</w:t>
            </w:r>
            <w:r w:rsidR="00862112">
              <w:rPr>
                <w:sz w:val="24"/>
                <w:szCs w:val="24"/>
              </w:rPr>
              <w:t>2019</w:t>
            </w:r>
            <w:r w:rsidR="00081C10">
              <w:rPr>
                <w:rFonts w:ascii="Arial" w:hAnsi="Arial"/>
                <w:sz w:val="24"/>
                <w:szCs w:val="24"/>
              </w:rPr>
              <w:t xml:space="preserve">                                                                                                     </w:t>
            </w:r>
            <w:r w:rsidR="00F83389">
              <w:rPr>
                <w:rFonts w:ascii="Arial" w:hAnsi="Arial"/>
                <w:sz w:val="24"/>
                <w:szCs w:val="24"/>
              </w:rPr>
              <w:t xml:space="preserve">№ </w:t>
            </w:r>
            <w:r w:rsidR="00C97B49">
              <w:rPr>
                <w:rFonts w:ascii="Arial" w:hAnsi="Arial"/>
                <w:sz w:val="24"/>
                <w:szCs w:val="24"/>
              </w:rPr>
              <w:t>16</w:t>
            </w:r>
          </w:p>
          <w:p w:rsidR="00D51838" w:rsidRPr="009B2C18" w:rsidRDefault="0032242B" w:rsidP="00081C10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/>
                <w:sz w:val="18"/>
                <w:szCs w:val="24"/>
              </w:rPr>
              <w:t>С. Воскресенка</w:t>
            </w:r>
          </w:p>
          <w:p w:rsidR="00D51838" w:rsidRPr="00484C3B" w:rsidRDefault="00D51838" w:rsidP="00C47BCC">
            <w:pPr>
              <w:ind w:firstLine="0"/>
            </w:pPr>
          </w:p>
        </w:tc>
      </w:tr>
    </w:tbl>
    <w:p w:rsidR="0042508E" w:rsidRDefault="0042508E">
      <w:pPr>
        <w:pStyle w:val="a3"/>
        <w:tabs>
          <w:tab w:val="clear" w:pos="4153"/>
          <w:tab w:val="clear" w:pos="8306"/>
        </w:tabs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06"/>
      </w:tblGrid>
      <w:tr w:rsidR="0042508E" w:rsidRPr="002F32E3" w:rsidTr="00694BA5">
        <w:trPr>
          <w:trHeight w:val="2135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:rsidR="0042508E" w:rsidRPr="002F32E3" w:rsidRDefault="0042508E" w:rsidP="00372204">
            <w:pPr>
              <w:spacing w:line="240" w:lineRule="exact"/>
              <w:rPr>
                <w:sz w:val="26"/>
                <w:szCs w:val="26"/>
              </w:rPr>
            </w:pPr>
            <w:r w:rsidRPr="002F32E3">
              <w:rPr>
                <w:sz w:val="26"/>
                <w:szCs w:val="26"/>
              </w:rPr>
              <w:softHyphen/>
            </w:r>
          </w:p>
          <w:p w:rsidR="0068195E" w:rsidRPr="002F32E3" w:rsidRDefault="000007C1" w:rsidP="0032242B">
            <w:pPr>
              <w:ind w:right="4712" w:firstLine="0"/>
              <w:rPr>
                <w:sz w:val="26"/>
                <w:szCs w:val="26"/>
              </w:rPr>
            </w:pPr>
            <w:bookmarkStart w:id="0" w:name="OLE_LINK26"/>
            <w:bookmarkStart w:id="1" w:name="OLE_LINK27"/>
            <w:bookmarkStart w:id="2" w:name="OLE_LINK29"/>
            <w:bookmarkStart w:id="3" w:name="OLE_LINK31"/>
            <w:r w:rsidRPr="002F32E3">
              <w:rPr>
                <w:sz w:val="26"/>
                <w:szCs w:val="26"/>
              </w:rPr>
              <w:t>О</w:t>
            </w:r>
            <w:r w:rsidR="0068085D" w:rsidRPr="002F32E3">
              <w:rPr>
                <w:sz w:val="26"/>
                <w:szCs w:val="26"/>
              </w:rPr>
              <w:t xml:space="preserve">б утверждении </w:t>
            </w:r>
            <w:r w:rsidR="001B16C7" w:rsidRPr="002F32E3">
              <w:rPr>
                <w:sz w:val="26"/>
                <w:szCs w:val="26"/>
              </w:rPr>
              <w:t xml:space="preserve">Правил определения нормативных затрат на обеспечение функций </w:t>
            </w:r>
            <w:r w:rsidR="00BE7C80" w:rsidRPr="002F32E3">
              <w:rPr>
                <w:sz w:val="26"/>
                <w:szCs w:val="26"/>
              </w:rPr>
              <w:t xml:space="preserve">муниципальных </w:t>
            </w:r>
            <w:r w:rsidR="001B16C7" w:rsidRPr="002F32E3">
              <w:rPr>
                <w:sz w:val="26"/>
                <w:szCs w:val="26"/>
              </w:rPr>
              <w:t>органов</w:t>
            </w:r>
            <w:r w:rsidR="00862112">
              <w:rPr>
                <w:sz w:val="26"/>
                <w:szCs w:val="26"/>
              </w:rPr>
              <w:t xml:space="preserve"> мун</w:t>
            </w:r>
            <w:r w:rsidR="00862112">
              <w:rPr>
                <w:sz w:val="26"/>
                <w:szCs w:val="26"/>
              </w:rPr>
              <w:t>и</w:t>
            </w:r>
            <w:r w:rsidR="00862112">
              <w:rPr>
                <w:sz w:val="26"/>
                <w:szCs w:val="26"/>
              </w:rPr>
              <w:t xml:space="preserve">ципального образования </w:t>
            </w:r>
            <w:r w:rsidR="0032242B">
              <w:rPr>
                <w:sz w:val="26"/>
                <w:szCs w:val="26"/>
              </w:rPr>
              <w:t>Воскресенский</w:t>
            </w:r>
            <w:r w:rsidR="00862112">
              <w:rPr>
                <w:sz w:val="26"/>
                <w:szCs w:val="26"/>
              </w:rPr>
              <w:t xml:space="preserve"> сельсовет</w:t>
            </w:r>
            <w:r w:rsidR="001B16C7" w:rsidRPr="002F32E3">
              <w:rPr>
                <w:sz w:val="26"/>
                <w:szCs w:val="26"/>
              </w:rPr>
              <w:t xml:space="preserve"> </w:t>
            </w:r>
            <w:r w:rsidR="002F32E3" w:rsidRPr="002F32E3">
              <w:rPr>
                <w:sz w:val="26"/>
                <w:szCs w:val="26"/>
              </w:rPr>
              <w:t xml:space="preserve">Заринского района </w:t>
            </w:r>
            <w:r w:rsidR="001B16C7" w:rsidRPr="002F32E3">
              <w:rPr>
                <w:sz w:val="26"/>
                <w:szCs w:val="26"/>
              </w:rPr>
              <w:t>Алтайского края</w:t>
            </w:r>
            <w:r w:rsidR="00864F35" w:rsidRPr="002F32E3">
              <w:rPr>
                <w:sz w:val="26"/>
                <w:szCs w:val="26"/>
              </w:rPr>
              <w:t>, включая</w:t>
            </w:r>
            <w:r w:rsidR="001B16C7" w:rsidRPr="002F32E3">
              <w:rPr>
                <w:sz w:val="26"/>
                <w:szCs w:val="26"/>
              </w:rPr>
              <w:t xml:space="preserve"> подведомственны</w:t>
            </w:r>
            <w:r w:rsidR="005A14F2">
              <w:rPr>
                <w:sz w:val="26"/>
                <w:szCs w:val="26"/>
              </w:rPr>
              <w:t>е</w:t>
            </w:r>
            <w:r w:rsidR="001B16C7" w:rsidRPr="002F32E3">
              <w:rPr>
                <w:sz w:val="26"/>
                <w:szCs w:val="26"/>
              </w:rPr>
              <w:t xml:space="preserve"> казе</w:t>
            </w:r>
            <w:r w:rsidR="001B16C7" w:rsidRPr="002F32E3">
              <w:rPr>
                <w:sz w:val="26"/>
                <w:szCs w:val="26"/>
              </w:rPr>
              <w:t>н</w:t>
            </w:r>
            <w:r w:rsidR="001B16C7" w:rsidRPr="002F32E3">
              <w:rPr>
                <w:sz w:val="26"/>
                <w:szCs w:val="26"/>
              </w:rPr>
              <w:t>ны</w:t>
            </w:r>
            <w:r w:rsidR="005A14F2">
              <w:rPr>
                <w:sz w:val="26"/>
                <w:szCs w:val="26"/>
              </w:rPr>
              <w:t>е</w:t>
            </w:r>
            <w:r w:rsidR="001B16C7" w:rsidRPr="002F32E3">
              <w:rPr>
                <w:sz w:val="26"/>
                <w:szCs w:val="26"/>
              </w:rPr>
              <w:t xml:space="preserve"> учреждени</w:t>
            </w:r>
            <w:r w:rsidR="005A14F2">
              <w:rPr>
                <w:sz w:val="26"/>
                <w:szCs w:val="26"/>
              </w:rPr>
              <w:t>я</w:t>
            </w:r>
            <w:bookmarkEnd w:id="0"/>
            <w:bookmarkEnd w:id="1"/>
            <w:bookmarkEnd w:id="2"/>
            <w:bookmarkEnd w:id="3"/>
          </w:p>
        </w:tc>
      </w:tr>
    </w:tbl>
    <w:p w:rsidR="00D761C2" w:rsidRPr="002F32E3" w:rsidRDefault="00D761C2" w:rsidP="00D761C2">
      <w:pPr>
        <w:rPr>
          <w:sz w:val="26"/>
          <w:szCs w:val="26"/>
        </w:rPr>
      </w:pPr>
    </w:p>
    <w:p w:rsidR="00081C10" w:rsidRPr="00DA7B8C" w:rsidRDefault="00AE54E1" w:rsidP="00DA7B8C">
      <w:pPr>
        <w:pStyle w:val="5"/>
        <w:spacing w:line="240" w:lineRule="auto"/>
        <w:rPr>
          <w:sz w:val="26"/>
          <w:szCs w:val="26"/>
        </w:rPr>
      </w:pPr>
      <w:r w:rsidRPr="00DA7B8C">
        <w:rPr>
          <w:sz w:val="26"/>
          <w:szCs w:val="26"/>
        </w:rPr>
        <w:t xml:space="preserve">В соответствии с </w:t>
      </w:r>
      <w:r w:rsidR="001B16C7" w:rsidRPr="00DA7B8C">
        <w:rPr>
          <w:sz w:val="26"/>
          <w:szCs w:val="26"/>
        </w:rPr>
        <w:t>пунктом 2</w:t>
      </w:r>
      <w:r w:rsidR="00E658B8" w:rsidRPr="00DA7B8C">
        <w:rPr>
          <w:sz w:val="26"/>
          <w:szCs w:val="26"/>
        </w:rPr>
        <w:t xml:space="preserve"> части 4 статьи 19 </w:t>
      </w:r>
      <w:r w:rsidR="001A2144" w:rsidRPr="00DA7B8C">
        <w:rPr>
          <w:sz w:val="26"/>
          <w:szCs w:val="26"/>
        </w:rPr>
        <w:t>Федерального закона</w:t>
      </w:r>
      <w:r w:rsidR="00E658B8" w:rsidRPr="00DA7B8C">
        <w:rPr>
          <w:sz w:val="26"/>
          <w:szCs w:val="26"/>
        </w:rPr>
        <w:br/>
      </w:r>
      <w:r w:rsidRPr="00DA7B8C">
        <w:rPr>
          <w:sz w:val="26"/>
          <w:szCs w:val="26"/>
        </w:rPr>
        <w:t>от 05.04.2013 №</w:t>
      </w:r>
      <w:r w:rsidR="002C4E5C" w:rsidRPr="00DA7B8C">
        <w:rPr>
          <w:sz w:val="26"/>
          <w:szCs w:val="26"/>
        </w:rPr>
        <w:t> </w:t>
      </w:r>
      <w:r w:rsidRPr="00DA7B8C">
        <w:rPr>
          <w:sz w:val="26"/>
          <w:szCs w:val="26"/>
        </w:rPr>
        <w:t xml:space="preserve">44-ФЗ </w:t>
      </w:r>
      <w:r w:rsidR="00E07334" w:rsidRPr="00DA7B8C">
        <w:rPr>
          <w:sz w:val="26"/>
          <w:szCs w:val="26"/>
        </w:rPr>
        <w:t>«</w:t>
      </w:r>
      <w:r w:rsidRPr="00DA7B8C">
        <w:rPr>
          <w:sz w:val="26"/>
          <w:szCs w:val="26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E07334" w:rsidRPr="00DA7B8C">
        <w:rPr>
          <w:sz w:val="26"/>
          <w:szCs w:val="26"/>
        </w:rPr>
        <w:t>»</w:t>
      </w:r>
      <w:r w:rsidR="00C47BCC" w:rsidRPr="00DA7B8C">
        <w:rPr>
          <w:sz w:val="26"/>
          <w:szCs w:val="26"/>
        </w:rPr>
        <w:t xml:space="preserve"> Администрация</w:t>
      </w:r>
      <w:r w:rsidR="00862112">
        <w:rPr>
          <w:sz w:val="26"/>
          <w:szCs w:val="26"/>
        </w:rPr>
        <w:t xml:space="preserve"> </w:t>
      </w:r>
      <w:r w:rsidR="0032242B">
        <w:rPr>
          <w:sz w:val="26"/>
          <w:szCs w:val="26"/>
        </w:rPr>
        <w:t>Воскресе</w:t>
      </w:r>
      <w:r w:rsidR="0032242B">
        <w:rPr>
          <w:sz w:val="26"/>
          <w:szCs w:val="26"/>
        </w:rPr>
        <w:t>н</w:t>
      </w:r>
      <w:r w:rsidR="0032242B">
        <w:rPr>
          <w:sz w:val="26"/>
          <w:szCs w:val="26"/>
        </w:rPr>
        <w:t>ского</w:t>
      </w:r>
      <w:r w:rsidR="00862112">
        <w:rPr>
          <w:sz w:val="26"/>
          <w:szCs w:val="26"/>
        </w:rPr>
        <w:t xml:space="preserve"> сельсовета</w:t>
      </w:r>
      <w:r w:rsidR="00081C10" w:rsidRPr="00DA7B8C">
        <w:rPr>
          <w:sz w:val="26"/>
          <w:szCs w:val="26"/>
        </w:rPr>
        <w:t xml:space="preserve"> </w:t>
      </w:r>
    </w:p>
    <w:p w:rsidR="00AE54E1" w:rsidRPr="002F32E3" w:rsidRDefault="00081C10" w:rsidP="00081C10">
      <w:pPr>
        <w:pStyle w:val="afff6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color w:val="000000"/>
          <w:spacing w:val="20"/>
          <w:sz w:val="26"/>
          <w:szCs w:val="26"/>
        </w:rPr>
        <w:t>П</w:t>
      </w:r>
      <w:proofErr w:type="gramEnd"/>
      <w:r w:rsidR="00DD296B">
        <w:rPr>
          <w:rFonts w:ascii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pacing w:val="20"/>
          <w:sz w:val="26"/>
          <w:szCs w:val="26"/>
        </w:rPr>
        <w:t>О</w:t>
      </w:r>
      <w:r w:rsidR="00DD296B">
        <w:rPr>
          <w:rFonts w:ascii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pacing w:val="20"/>
          <w:sz w:val="26"/>
          <w:szCs w:val="26"/>
        </w:rPr>
        <w:t>С</w:t>
      </w:r>
      <w:r w:rsidR="00DD296B">
        <w:rPr>
          <w:rFonts w:ascii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pacing w:val="20"/>
          <w:sz w:val="26"/>
          <w:szCs w:val="26"/>
        </w:rPr>
        <w:t>Т</w:t>
      </w:r>
      <w:r w:rsidR="00DD296B">
        <w:rPr>
          <w:rFonts w:ascii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pacing w:val="20"/>
          <w:sz w:val="26"/>
          <w:szCs w:val="26"/>
        </w:rPr>
        <w:t>А</w:t>
      </w:r>
      <w:r w:rsidR="00DD296B">
        <w:rPr>
          <w:rFonts w:ascii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pacing w:val="20"/>
          <w:sz w:val="26"/>
          <w:szCs w:val="26"/>
        </w:rPr>
        <w:t>Н</w:t>
      </w:r>
      <w:r w:rsidR="00DD296B">
        <w:rPr>
          <w:rFonts w:ascii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pacing w:val="20"/>
          <w:sz w:val="26"/>
          <w:szCs w:val="26"/>
        </w:rPr>
        <w:t>О</w:t>
      </w:r>
      <w:r w:rsidR="00DD296B">
        <w:rPr>
          <w:rFonts w:ascii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pacing w:val="20"/>
          <w:sz w:val="26"/>
          <w:szCs w:val="26"/>
        </w:rPr>
        <w:t>В</w:t>
      </w:r>
      <w:r w:rsidR="00DD296B">
        <w:rPr>
          <w:rFonts w:ascii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pacing w:val="20"/>
          <w:sz w:val="26"/>
          <w:szCs w:val="26"/>
        </w:rPr>
        <w:t>Л</w:t>
      </w:r>
      <w:r w:rsidR="00DD296B">
        <w:rPr>
          <w:rFonts w:ascii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pacing w:val="20"/>
          <w:sz w:val="26"/>
          <w:szCs w:val="26"/>
        </w:rPr>
        <w:t>Я</w:t>
      </w:r>
      <w:r w:rsidR="00DD296B">
        <w:rPr>
          <w:rFonts w:ascii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pacing w:val="20"/>
          <w:sz w:val="26"/>
          <w:szCs w:val="26"/>
        </w:rPr>
        <w:t>Е</w:t>
      </w:r>
      <w:r w:rsidR="00DD296B">
        <w:rPr>
          <w:rFonts w:ascii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pacing w:val="20"/>
          <w:sz w:val="26"/>
          <w:szCs w:val="26"/>
        </w:rPr>
        <w:t>Т</w:t>
      </w:r>
      <w:r w:rsidR="007949E6" w:rsidRPr="002F32E3">
        <w:rPr>
          <w:rFonts w:ascii="Times New Roman" w:hAnsi="Times New Roman" w:cs="Times New Roman"/>
          <w:color w:val="000000"/>
          <w:spacing w:val="20"/>
          <w:sz w:val="26"/>
          <w:szCs w:val="26"/>
        </w:rPr>
        <w:t>:</w:t>
      </w:r>
    </w:p>
    <w:p w:rsidR="00DD296B" w:rsidRDefault="00DD296B" w:rsidP="00DD296B">
      <w:pPr>
        <w:shd w:val="clear" w:color="auto" w:fill="FFFFFF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 </w:t>
      </w:r>
      <w:r w:rsidR="0070195A" w:rsidRPr="002F32E3">
        <w:rPr>
          <w:color w:val="000000"/>
          <w:sz w:val="26"/>
          <w:szCs w:val="26"/>
        </w:rPr>
        <w:t>Утвердить прилагаемы</w:t>
      </w:r>
      <w:r w:rsidR="00DE3714" w:rsidRPr="002F32E3">
        <w:rPr>
          <w:color w:val="000000"/>
          <w:sz w:val="26"/>
          <w:szCs w:val="26"/>
        </w:rPr>
        <w:t xml:space="preserve">е </w:t>
      </w:r>
      <w:r w:rsidR="001B16C7" w:rsidRPr="002F32E3">
        <w:rPr>
          <w:color w:val="000000"/>
          <w:sz w:val="26"/>
          <w:szCs w:val="26"/>
        </w:rPr>
        <w:t xml:space="preserve">Правила </w:t>
      </w:r>
      <w:r w:rsidR="00370F50" w:rsidRPr="002F32E3">
        <w:rPr>
          <w:sz w:val="26"/>
          <w:szCs w:val="26"/>
        </w:rPr>
        <w:t>определения нормативных затрат на обесп</w:t>
      </w:r>
      <w:r w:rsidR="00370F50" w:rsidRPr="002F32E3">
        <w:rPr>
          <w:sz w:val="26"/>
          <w:szCs w:val="26"/>
        </w:rPr>
        <w:t>е</w:t>
      </w:r>
      <w:r w:rsidR="00370F50" w:rsidRPr="002F32E3">
        <w:rPr>
          <w:sz w:val="26"/>
          <w:szCs w:val="26"/>
        </w:rPr>
        <w:t>чение функций муни</w:t>
      </w:r>
      <w:r w:rsidR="002F32E3" w:rsidRPr="002F32E3">
        <w:rPr>
          <w:sz w:val="26"/>
          <w:szCs w:val="26"/>
        </w:rPr>
        <w:t xml:space="preserve">ципальных органов </w:t>
      </w:r>
      <w:r w:rsidR="00862112" w:rsidRPr="00862112">
        <w:rPr>
          <w:sz w:val="26"/>
          <w:szCs w:val="26"/>
        </w:rPr>
        <w:t xml:space="preserve">муниципального образования </w:t>
      </w:r>
      <w:r w:rsidR="0032242B">
        <w:rPr>
          <w:sz w:val="26"/>
          <w:szCs w:val="26"/>
        </w:rPr>
        <w:t xml:space="preserve">Воскресенский </w:t>
      </w:r>
      <w:r w:rsidR="00862112" w:rsidRPr="00862112">
        <w:rPr>
          <w:sz w:val="26"/>
          <w:szCs w:val="26"/>
        </w:rPr>
        <w:t xml:space="preserve">сельсовет </w:t>
      </w:r>
      <w:r w:rsidR="002F32E3" w:rsidRPr="002F32E3">
        <w:rPr>
          <w:sz w:val="26"/>
          <w:szCs w:val="26"/>
        </w:rPr>
        <w:t xml:space="preserve">Заринского района </w:t>
      </w:r>
      <w:r w:rsidR="00370F50" w:rsidRPr="002F32E3">
        <w:rPr>
          <w:sz w:val="26"/>
          <w:szCs w:val="26"/>
        </w:rPr>
        <w:t xml:space="preserve">Алтайского края, включая </w:t>
      </w:r>
      <w:r w:rsidR="005A14F2">
        <w:rPr>
          <w:sz w:val="26"/>
          <w:szCs w:val="26"/>
        </w:rPr>
        <w:t>подведомственные казенные</w:t>
      </w:r>
      <w:r w:rsidR="00370F50" w:rsidRPr="002F32E3">
        <w:rPr>
          <w:sz w:val="26"/>
          <w:szCs w:val="26"/>
        </w:rPr>
        <w:t xml:space="preserve"> учреждени</w:t>
      </w:r>
      <w:r w:rsidR="005A14F2">
        <w:rPr>
          <w:sz w:val="26"/>
          <w:szCs w:val="26"/>
        </w:rPr>
        <w:t>я</w:t>
      </w:r>
      <w:r w:rsidR="00FA5947" w:rsidRPr="002F32E3">
        <w:rPr>
          <w:color w:val="000000"/>
          <w:sz w:val="26"/>
          <w:szCs w:val="26"/>
        </w:rPr>
        <w:t>.</w:t>
      </w:r>
    </w:p>
    <w:p w:rsidR="008C4378" w:rsidRPr="00816835" w:rsidRDefault="00862112" w:rsidP="00DD296B">
      <w:pPr>
        <w:shd w:val="clear" w:color="auto" w:fill="FFFFFF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</w:t>
      </w:r>
      <w:r w:rsidR="00DD296B">
        <w:rPr>
          <w:color w:val="000000"/>
          <w:sz w:val="26"/>
          <w:szCs w:val="26"/>
        </w:rPr>
        <w:t xml:space="preserve">. </w:t>
      </w:r>
      <w:proofErr w:type="gramStart"/>
      <w:r w:rsidR="00816835">
        <w:rPr>
          <w:color w:val="000000"/>
          <w:sz w:val="26"/>
          <w:szCs w:val="26"/>
        </w:rPr>
        <w:t>Разместить</w:t>
      </w:r>
      <w:proofErr w:type="gramEnd"/>
      <w:r w:rsidR="00816835">
        <w:rPr>
          <w:color w:val="000000"/>
          <w:sz w:val="26"/>
          <w:szCs w:val="26"/>
        </w:rPr>
        <w:t xml:space="preserve"> </w:t>
      </w:r>
      <w:r w:rsidR="00816835" w:rsidRPr="008C4378">
        <w:rPr>
          <w:sz w:val="26"/>
          <w:szCs w:val="26"/>
        </w:rPr>
        <w:t>настоящее постановление</w:t>
      </w:r>
      <w:r w:rsidR="00816835" w:rsidRPr="00816835">
        <w:rPr>
          <w:sz w:val="28"/>
          <w:szCs w:val="28"/>
        </w:rPr>
        <w:t xml:space="preserve"> </w:t>
      </w:r>
      <w:r w:rsidR="00DA7B8C">
        <w:rPr>
          <w:sz w:val="26"/>
          <w:szCs w:val="26"/>
        </w:rPr>
        <w:t>в Е</w:t>
      </w:r>
      <w:r w:rsidR="00816835" w:rsidRPr="00816835">
        <w:rPr>
          <w:sz w:val="26"/>
          <w:szCs w:val="26"/>
        </w:rPr>
        <w:t>диной информационной системе в сфере закупок в теч</w:t>
      </w:r>
      <w:r w:rsidR="00816835">
        <w:rPr>
          <w:sz w:val="26"/>
          <w:szCs w:val="26"/>
        </w:rPr>
        <w:t xml:space="preserve">ение семи рабочих дней с </w:t>
      </w:r>
      <w:r>
        <w:rPr>
          <w:sz w:val="26"/>
          <w:szCs w:val="26"/>
        </w:rPr>
        <w:t xml:space="preserve">даты </w:t>
      </w:r>
      <w:r w:rsidRPr="00816835">
        <w:rPr>
          <w:sz w:val="26"/>
          <w:szCs w:val="26"/>
        </w:rPr>
        <w:t>утверждения</w:t>
      </w:r>
      <w:r w:rsidR="00816835">
        <w:rPr>
          <w:sz w:val="26"/>
          <w:szCs w:val="26"/>
        </w:rPr>
        <w:t>.</w:t>
      </w:r>
    </w:p>
    <w:p w:rsidR="002F32E3" w:rsidRPr="008C4378" w:rsidRDefault="00862112" w:rsidP="00816835">
      <w:pPr>
        <w:shd w:val="clear" w:color="auto" w:fill="FFFFFF"/>
        <w:rPr>
          <w:sz w:val="26"/>
          <w:szCs w:val="26"/>
        </w:rPr>
      </w:pPr>
      <w:r>
        <w:rPr>
          <w:color w:val="000000"/>
          <w:sz w:val="26"/>
          <w:szCs w:val="26"/>
        </w:rPr>
        <w:t>3</w:t>
      </w:r>
      <w:r w:rsidR="00816835">
        <w:rPr>
          <w:color w:val="000000"/>
          <w:sz w:val="26"/>
          <w:szCs w:val="26"/>
        </w:rPr>
        <w:t xml:space="preserve">. </w:t>
      </w:r>
      <w:proofErr w:type="gramStart"/>
      <w:r w:rsidR="002F32E3" w:rsidRPr="008C4378">
        <w:rPr>
          <w:sz w:val="26"/>
          <w:szCs w:val="26"/>
        </w:rPr>
        <w:t>Разместить</w:t>
      </w:r>
      <w:proofErr w:type="gramEnd"/>
      <w:r w:rsidR="002F32E3" w:rsidRPr="008C4378">
        <w:rPr>
          <w:sz w:val="26"/>
          <w:szCs w:val="26"/>
        </w:rPr>
        <w:t xml:space="preserve"> настоящее постановление на официальном сайте Администрации Заринского</w:t>
      </w:r>
      <w:r w:rsidR="00081C10" w:rsidRPr="008C4378">
        <w:rPr>
          <w:sz w:val="26"/>
          <w:szCs w:val="26"/>
        </w:rPr>
        <w:t xml:space="preserve"> </w:t>
      </w:r>
      <w:r w:rsidR="002F32E3" w:rsidRPr="008C4378">
        <w:rPr>
          <w:sz w:val="26"/>
          <w:szCs w:val="26"/>
        </w:rPr>
        <w:t>района.</w:t>
      </w:r>
    </w:p>
    <w:p w:rsidR="002F32E3" w:rsidRPr="005D4ED8" w:rsidRDefault="003D1ECC" w:rsidP="00756007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6"/>
          <w:szCs w:val="26"/>
        </w:rPr>
        <w:t>5</w:t>
      </w:r>
      <w:r w:rsidR="00756007">
        <w:rPr>
          <w:color w:val="000000"/>
          <w:sz w:val="26"/>
          <w:szCs w:val="26"/>
        </w:rPr>
        <w:t xml:space="preserve">.  </w:t>
      </w:r>
      <w:r w:rsidR="002F32E3" w:rsidRPr="009B2C18">
        <w:rPr>
          <w:sz w:val="26"/>
          <w:szCs w:val="26"/>
        </w:rPr>
        <w:t xml:space="preserve">Контроль исполнения настоящего постановления </w:t>
      </w:r>
      <w:r w:rsidR="00081C10">
        <w:rPr>
          <w:sz w:val="26"/>
          <w:szCs w:val="26"/>
        </w:rPr>
        <w:t>оставляю за собой</w:t>
      </w:r>
      <w:r w:rsidR="00DD296B">
        <w:rPr>
          <w:sz w:val="26"/>
          <w:szCs w:val="26"/>
        </w:rPr>
        <w:t>.</w:t>
      </w:r>
    </w:p>
    <w:p w:rsidR="002F32E3" w:rsidRDefault="002F32E3" w:rsidP="00081C10">
      <w:pPr>
        <w:ind w:firstLine="0"/>
        <w:rPr>
          <w:color w:val="000000"/>
          <w:sz w:val="28"/>
          <w:szCs w:val="28"/>
        </w:rPr>
      </w:pPr>
    </w:p>
    <w:p w:rsidR="00081C10" w:rsidRPr="005D4ED8" w:rsidRDefault="00081C10" w:rsidP="00081C10">
      <w:pPr>
        <w:ind w:firstLine="0"/>
        <w:rPr>
          <w:sz w:val="28"/>
          <w:szCs w:val="28"/>
        </w:rPr>
      </w:pPr>
    </w:p>
    <w:p w:rsidR="00862112" w:rsidRPr="009B2C18" w:rsidRDefault="00081C10" w:rsidP="00081C10">
      <w:pPr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="00862112">
        <w:rPr>
          <w:sz w:val="26"/>
          <w:szCs w:val="26"/>
        </w:rPr>
        <w:t xml:space="preserve">сельсовета                                                                     </w:t>
      </w:r>
      <w:r w:rsidR="0032242B">
        <w:rPr>
          <w:sz w:val="26"/>
          <w:szCs w:val="26"/>
        </w:rPr>
        <w:t>П. В. Канунников</w:t>
      </w:r>
    </w:p>
    <w:p w:rsidR="007B1711" w:rsidRDefault="007B1711" w:rsidP="002F32E3">
      <w:pPr>
        <w:shd w:val="clear" w:color="auto" w:fill="FFFFFF"/>
        <w:rPr>
          <w:sz w:val="26"/>
          <w:szCs w:val="26"/>
        </w:rPr>
      </w:pPr>
    </w:p>
    <w:p w:rsidR="007B1711" w:rsidRDefault="007B1711" w:rsidP="007B1711"/>
    <w:p w:rsidR="00F83389" w:rsidRDefault="00F83389" w:rsidP="007B1711"/>
    <w:p w:rsidR="00F83389" w:rsidRDefault="00F83389" w:rsidP="007B1711"/>
    <w:tbl>
      <w:tblPr>
        <w:tblpPr w:leftFromText="180" w:rightFromText="180" w:vertAnchor="text" w:tblpX="6007" w:tblpY="49"/>
        <w:tblW w:w="0" w:type="auto"/>
        <w:tblLook w:val="0000"/>
      </w:tblPr>
      <w:tblGrid>
        <w:gridCol w:w="4003"/>
      </w:tblGrid>
      <w:tr w:rsidR="005A14F2" w:rsidRPr="005A14F2" w:rsidTr="00BE5BBD">
        <w:trPr>
          <w:trHeight w:val="1404"/>
        </w:trPr>
        <w:tc>
          <w:tcPr>
            <w:tcW w:w="4003" w:type="dxa"/>
          </w:tcPr>
          <w:p w:rsidR="005A14F2" w:rsidRPr="005A14F2" w:rsidRDefault="00BE5BBD" w:rsidP="00BE5BBD">
            <w:pPr>
              <w:ind w:firstLine="0"/>
              <w:jc w:val="left"/>
              <w:rPr>
                <w:rStyle w:val="affff3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Style w:val="affff3"/>
                <w:b w:val="0"/>
                <w:bCs w:val="0"/>
                <w:color w:val="auto"/>
                <w:sz w:val="24"/>
                <w:szCs w:val="24"/>
              </w:rPr>
              <w:lastRenderedPageBreak/>
              <w:t>Приложение</w:t>
            </w:r>
            <w:r w:rsidR="005A14F2" w:rsidRPr="005A14F2">
              <w:rPr>
                <w:rStyle w:val="affff3"/>
                <w:b w:val="0"/>
                <w:bCs w:val="0"/>
                <w:color w:val="auto"/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к </w:t>
            </w:r>
            <w:hyperlink w:anchor="sub_0" w:history="1">
              <w:proofErr w:type="gramStart"/>
              <w:r w:rsidR="005A14F2" w:rsidRPr="005A14F2">
                <w:rPr>
                  <w:rStyle w:val="ad"/>
                  <w:rFonts w:cs="Arial"/>
                  <w:color w:val="auto"/>
                  <w:sz w:val="24"/>
                  <w:szCs w:val="24"/>
                </w:rPr>
                <w:t>постановлени</w:t>
              </w:r>
            </w:hyperlink>
            <w:r>
              <w:rPr>
                <w:sz w:val="24"/>
                <w:szCs w:val="24"/>
              </w:rPr>
              <w:t>ю</w:t>
            </w:r>
            <w:proofErr w:type="gramEnd"/>
            <w:r w:rsidR="00DA7B8C">
              <w:rPr>
                <w:rStyle w:val="affff3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DA7B8C">
              <w:rPr>
                <w:rStyle w:val="affff3"/>
                <w:b w:val="0"/>
                <w:bCs w:val="0"/>
                <w:color w:val="auto"/>
                <w:sz w:val="24"/>
                <w:szCs w:val="24"/>
              </w:rPr>
              <w:t>Администраци</w:t>
            </w:r>
            <w:proofErr w:type="spellEnd"/>
            <w:r w:rsidR="0032242B">
              <w:rPr>
                <w:rStyle w:val="affff3"/>
                <w:b w:val="0"/>
                <w:bCs w:val="0"/>
                <w:color w:val="auto"/>
                <w:sz w:val="24"/>
                <w:szCs w:val="24"/>
              </w:rPr>
              <w:t xml:space="preserve"> Воскресенского сельсовета</w:t>
            </w:r>
            <w:r w:rsidR="00DA7B8C">
              <w:rPr>
                <w:rStyle w:val="affff3"/>
                <w:b w:val="0"/>
                <w:bCs w:val="0"/>
                <w:color w:val="auto"/>
                <w:sz w:val="24"/>
                <w:szCs w:val="24"/>
              </w:rPr>
              <w:br/>
            </w:r>
            <w:r w:rsidR="005A14F2" w:rsidRPr="005A14F2">
              <w:rPr>
                <w:rStyle w:val="affff3"/>
                <w:b w:val="0"/>
                <w:bCs w:val="0"/>
                <w:color w:val="auto"/>
                <w:sz w:val="24"/>
                <w:szCs w:val="24"/>
              </w:rPr>
              <w:t>Заринского района Алтайского края</w:t>
            </w:r>
            <w:r w:rsidR="005A14F2" w:rsidRPr="005A14F2">
              <w:rPr>
                <w:rStyle w:val="affff3"/>
                <w:b w:val="0"/>
                <w:bCs w:val="0"/>
                <w:color w:val="auto"/>
                <w:sz w:val="24"/>
                <w:szCs w:val="24"/>
              </w:rPr>
              <w:br/>
              <w:t xml:space="preserve">от </w:t>
            </w:r>
            <w:r w:rsidR="00015C55">
              <w:rPr>
                <w:rStyle w:val="affff3"/>
                <w:b w:val="0"/>
                <w:bCs w:val="0"/>
                <w:color w:val="auto"/>
                <w:sz w:val="24"/>
                <w:szCs w:val="24"/>
              </w:rPr>
              <w:t>1</w:t>
            </w:r>
            <w:r w:rsidR="005D3BA4">
              <w:rPr>
                <w:rStyle w:val="affff3"/>
                <w:b w:val="0"/>
                <w:bCs w:val="0"/>
                <w:color w:val="auto"/>
                <w:sz w:val="24"/>
                <w:szCs w:val="24"/>
              </w:rPr>
              <w:t>8</w:t>
            </w:r>
            <w:r w:rsidR="00015C55">
              <w:rPr>
                <w:rStyle w:val="affff3"/>
                <w:b w:val="0"/>
                <w:bCs w:val="0"/>
                <w:color w:val="auto"/>
                <w:sz w:val="24"/>
                <w:szCs w:val="24"/>
              </w:rPr>
              <w:t>.04.</w:t>
            </w:r>
            <w:r w:rsidR="005A14F2" w:rsidRPr="005A14F2">
              <w:rPr>
                <w:rStyle w:val="affff3"/>
                <w:b w:val="0"/>
                <w:bCs w:val="0"/>
                <w:color w:val="auto"/>
                <w:sz w:val="24"/>
                <w:szCs w:val="24"/>
              </w:rPr>
              <w:t>201</w:t>
            </w:r>
            <w:r w:rsidR="00862112">
              <w:rPr>
                <w:rStyle w:val="affff3"/>
                <w:b w:val="0"/>
                <w:bCs w:val="0"/>
                <w:color w:val="auto"/>
                <w:sz w:val="24"/>
                <w:szCs w:val="24"/>
              </w:rPr>
              <w:t>9</w:t>
            </w:r>
            <w:r w:rsidR="005A14F2" w:rsidRPr="005A14F2">
              <w:rPr>
                <w:rStyle w:val="affff3"/>
                <w:b w:val="0"/>
                <w:bCs w:val="0"/>
                <w:color w:val="auto"/>
                <w:sz w:val="24"/>
                <w:szCs w:val="24"/>
              </w:rPr>
              <w:t xml:space="preserve"> N </w:t>
            </w:r>
            <w:r w:rsidR="00015C55">
              <w:rPr>
                <w:rStyle w:val="affff3"/>
                <w:b w:val="0"/>
                <w:bCs w:val="0"/>
                <w:color w:val="auto"/>
                <w:sz w:val="24"/>
                <w:szCs w:val="24"/>
              </w:rPr>
              <w:t>1</w:t>
            </w:r>
            <w:bookmarkStart w:id="4" w:name="_GoBack"/>
            <w:bookmarkEnd w:id="4"/>
            <w:r w:rsidR="00C97B49">
              <w:rPr>
                <w:rStyle w:val="affff3"/>
                <w:b w:val="0"/>
                <w:bCs w:val="0"/>
                <w:color w:val="auto"/>
                <w:sz w:val="24"/>
                <w:szCs w:val="24"/>
              </w:rPr>
              <w:t>6</w:t>
            </w:r>
          </w:p>
          <w:p w:rsidR="005A14F2" w:rsidRPr="005A14F2" w:rsidRDefault="005A14F2" w:rsidP="005A14F2">
            <w:pPr>
              <w:jc w:val="left"/>
              <w:rPr>
                <w:sz w:val="24"/>
                <w:szCs w:val="24"/>
              </w:rPr>
            </w:pPr>
          </w:p>
          <w:p w:rsidR="005A14F2" w:rsidRPr="005A14F2" w:rsidRDefault="005A14F2" w:rsidP="005A14F2">
            <w:pPr>
              <w:ind w:firstLine="0"/>
            </w:pPr>
          </w:p>
        </w:tc>
      </w:tr>
    </w:tbl>
    <w:p w:rsidR="00F83389" w:rsidRDefault="00F83389" w:rsidP="005A14F2">
      <w:pPr>
        <w:jc w:val="right"/>
      </w:pPr>
    </w:p>
    <w:p w:rsidR="00F83389" w:rsidRDefault="00F83389" w:rsidP="00F83389">
      <w:pPr>
        <w:jc w:val="right"/>
      </w:pPr>
    </w:p>
    <w:p w:rsidR="00F83389" w:rsidRDefault="00F83389" w:rsidP="007B1711"/>
    <w:p w:rsidR="007B1711" w:rsidRPr="0004686B" w:rsidRDefault="00F83389" w:rsidP="00F83389">
      <w:pPr>
        <w:jc w:val="right"/>
      </w:pPr>
      <w:bookmarkStart w:id="5" w:name="sub_1000"/>
      <w:r>
        <w:t xml:space="preserve">                                                                                                                            </w:t>
      </w:r>
      <w:bookmarkEnd w:id="5"/>
    </w:p>
    <w:p w:rsidR="00F83389" w:rsidRDefault="00F83389" w:rsidP="007B1711">
      <w:pPr>
        <w:pStyle w:val="1"/>
      </w:pPr>
    </w:p>
    <w:p w:rsidR="00F83389" w:rsidRDefault="00F83389" w:rsidP="007B1711">
      <w:pPr>
        <w:pStyle w:val="1"/>
      </w:pPr>
    </w:p>
    <w:p w:rsidR="00F83389" w:rsidRDefault="00F83389" w:rsidP="007B1711">
      <w:pPr>
        <w:pStyle w:val="1"/>
      </w:pPr>
    </w:p>
    <w:p w:rsidR="007B1711" w:rsidRPr="00BE5BBD" w:rsidRDefault="007B1711" w:rsidP="005A14F2">
      <w:pPr>
        <w:pStyle w:val="5"/>
        <w:jc w:val="center"/>
        <w:rPr>
          <w:sz w:val="26"/>
          <w:szCs w:val="26"/>
        </w:rPr>
      </w:pPr>
      <w:r w:rsidRPr="00BE5BBD">
        <w:rPr>
          <w:sz w:val="26"/>
          <w:szCs w:val="26"/>
        </w:rPr>
        <w:t>Правила</w:t>
      </w:r>
    </w:p>
    <w:p w:rsidR="007B1711" w:rsidRPr="00BE5BBD" w:rsidRDefault="007B1711" w:rsidP="005A14F2">
      <w:pPr>
        <w:pStyle w:val="5"/>
        <w:jc w:val="center"/>
        <w:rPr>
          <w:sz w:val="26"/>
          <w:szCs w:val="26"/>
        </w:rPr>
      </w:pPr>
      <w:r w:rsidRPr="00BE5BBD">
        <w:rPr>
          <w:sz w:val="26"/>
          <w:szCs w:val="26"/>
        </w:rPr>
        <w:t>определения нормативных затрат на обеспечение функций муниципальных орг</w:t>
      </w:r>
      <w:r w:rsidRPr="00BE5BBD">
        <w:rPr>
          <w:sz w:val="26"/>
          <w:szCs w:val="26"/>
        </w:rPr>
        <w:t>а</w:t>
      </w:r>
      <w:r w:rsidRPr="00BE5BBD">
        <w:rPr>
          <w:sz w:val="26"/>
          <w:szCs w:val="26"/>
        </w:rPr>
        <w:t xml:space="preserve">нов </w:t>
      </w:r>
      <w:r w:rsidR="00862112" w:rsidRPr="00862112">
        <w:rPr>
          <w:sz w:val="26"/>
          <w:szCs w:val="26"/>
        </w:rPr>
        <w:t xml:space="preserve">муниципального образования </w:t>
      </w:r>
      <w:r w:rsidR="0032242B">
        <w:rPr>
          <w:sz w:val="26"/>
          <w:szCs w:val="26"/>
        </w:rPr>
        <w:t>Воскресенский</w:t>
      </w:r>
      <w:r w:rsidR="00862112" w:rsidRPr="00862112">
        <w:rPr>
          <w:sz w:val="26"/>
          <w:szCs w:val="26"/>
        </w:rPr>
        <w:t xml:space="preserve"> сельсовет </w:t>
      </w:r>
      <w:r w:rsidRPr="00BE5BBD">
        <w:rPr>
          <w:sz w:val="26"/>
          <w:szCs w:val="26"/>
        </w:rPr>
        <w:t>Заринского района Алта</w:t>
      </w:r>
      <w:r w:rsidRPr="00BE5BBD">
        <w:rPr>
          <w:sz w:val="26"/>
          <w:szCs w:val="26"/>
        </w:rPr>
        <w:t>й</w:t>
      </w:r>
      <w:r w:rsidRPr="00BE5BBD">
        <w:rPr>
          <w:sz w:val="26"/>
          <w:szCs w:val="26"/>
        </w:rPr>
        <w:t>ског</w:t>
      </w:r>
      <w:r w:rsidR="005A14F2" w:rsidRPr="00BE5BBD">
        <w:rPr>
          <w:sz w:val="26"/>
          <w:szCs w:val="26"/>
        </w:rPr>
        <w:t>о края, включая подведомственные казенные</w:t>
      </w:r>
      <w:r w:rsidR="00BE5BBD">
        <w:rPr>
          <w:sz w:val="26"/>
          <w:szCs w:val="26"/>
        </w:rPr>
        <w:t xml:space="preserve"> </w:t>
      </w:r>
      <w:r w:rsidR="005A14F2" w:rsidRPr="00BE5BBD">
        <w:rPr>
          <w:sz w:val="26"/>
          <w:szCs w:val="26"/>
        </w:rPr>
        <w:t>учреждения</w:t>
      </w:r>
    </w:p>
    <w:p w:rsidR="007B1711" w:rsidRDefault="007B1711" w:rsidP="007B1711"/>
    <w:p w:rsidR="007B1711" w:rsidRPr="00BE5BBD" w:rsidRDefault="007B1711" w:rsidP="007B1711">
      <w:pPr>
        <w:rPr>
          <w:sz w:val="24"/>
          <w:szCs w:val="24"/>
        </w:rPr>
      </w:pPr>
      <w:bookmarkStart w:id="6" w:name="sub_1001"/>
      <w:r w:rsidRPr="00BE5BBD">
        <w:t>1</w:t>
      </w:r>
      <w:r w:rsidRPr="00BE5BBD">
        <w:rPr>
          <w:sz w:val="24"/>
          <w:szCs w:val="24"/>
        </w:rPr>
        <w:t xml:space="preserve">. Настоящие Правила устанавливают порядок определения нормативных затрат на обеспечение функций муниципальных органов </w:t>
      </w:r>
      <w:r w:rsidR="00862112" w:rsidRPr="00862112">
        <w:rPr>
          <w:sz w:val="24"/>
          <w:szCs w:val="24"/>
        </w:rPr>
        <w:t xml:space="preserve">муниципального образования </w:t>
      </w:r>
      <w:r w:rsidR="0032242B">
        <w:rPr>
          <w:sz w:val="24"/>
          <w:szCs w:val="24"/>
        </w:rPr>
        <w:t>Воскресенский</w:t>
      </w:r>
      <w:r w:rsidR="00862112" w:rsidRPr="00862112">
        <w:rPr>
          <w:sz w:val="24"/>
          <w:szCs w:val="24"/>
        </w:rPr>
        <w:t xml:space="preserve"> сельсовет </w:t>
      </w:r>
      <w:r w:rsidRPr="00BE5BBD">
        <w:rPr>
          <w:sz w:val="24"/>
          <w:szCs w:val="24"/>
        </w:rPr>
        <w:t>Заринского района Алтайского края (далее также - "муниципальные органы"), вкл</w:t>
      </w:r>
      <w:r w:rsidRPr="00BE5BBD">
        <w:rPr>
          <w:sz w:val="24"/>
          <w:szCs w:val="24"/>
        </w:rPr>
        <w:t>ю</w:t>
      </w:r>
      <w:r w:rsidRPr="00BE5BBD">
        <w:rPr>
          <w:sz w:val="24"/>
          <w:szCs w:val="24"/>
        </w:rPr>
        <w:t>чая подведомственные казенные учреждения (далее - "нормативные затраты").</w:t>
      </w:r>
    </w:p>
    <w:p w:rsidR="007B1711" w:rsidRPr="00BE5BBD" w:rsidRDefault="007B1711" w:rsidP="007B1711">
      <w:pPr>
        <w:rPr>
          <w:sz w:val="24"/>
          <w:szCs w:val="24"/>
        </w:rPr>
      </w:pPr>
      <w:bookmarkStart w:id="7" w:name="sub_1002"/>
      <w:bookmarkEnd w:id="6"/>
      <w:r w:rsidRPr="00BE5BBD">
        <w:rPr>
          <w:sz w:val="24"/>
          <w:szCs w:val="24"/>
        </w:rPr>
        <w:t>2. Нормативные затраты применяются для обоснования объекта и (или) объектов заку</w:t>
      </w:r>
      <w:r w:rsidRPr="00BE5BBD">
        <w:rPr>
          <w:sz w:val="24"/>
          <w:szCs w:val="24"/>
        </w:rPr>
        <w:t>п</w:t>
      </w:r>
      <w:r w:rsidRPr="00BE5BBD">
        <w:rPr>
          <w:sz w:val="24"/>
          <w:szCs w:val="24"/>
        </w:rPr>
        <w:t>ки, наименования которых включаются в</w:t>
      </w:r>
      <w:r w:rsidR="00DA7B8C">
        <w:rPr>
          <w:sz w:val="24"/>
          <w:szCs w:val="24"/>
        </w:rPr>
        <w:t xml:space="preserve"> планы закупок, соответствующих муниципальных</w:t>
      </w:r>
      <w:r w:rsidRPr="00BE5BBD">
        <w:rPr>
          <w:sz w:val="24"/>
          <w:szCs w:val="24"/>
        </w:rPr>
        <w:t xml:space="preserve"> о</w:t>
      </w:r>
      <w:r w:rsidRPr="00BE5BBD">
        <w:rPr>
          <w:sz w:val="24"/>
          <w:szCs w:val="24"/>
        </w:rPr>
        <w:t>р</w:t>
      </w:r>
      <w:r w:rsidRPr="00BE5BBD">
        <w:rPr>
          <w:sz w:val="24"/>
          <w:szCs w:val="24"/>
        </w:rPr>
        <w:t>га</w:t>
      </w:r>
      <w:r w:rsidR="00DA7B8C">
        <w:rPr>
          <w:sz w:val="24"/>
          <w:szCs w:val="24"/>
        </w:rPr>
        <w:t>нов</w:t>
      </w:r>
      <w:r w:rsidRPr="00BE5BBD">
        <w:rPr>
          <w:sz w:val="24"/>
          <w:szCs w:val="24"/>
        </w:rPr>
        <w:t xml:space="preserve"> и подведомственных им казенных учреждений.</w:t>
      </w:r>
    </w:p>
    <w:bookmarkEnd w:id="7"/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Нормативные затраты в части затрат на обеспечение функций казенных учреждений, к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торым в установленном порядке утверждено задание на оказание муниципальных услуг (в</w:t>
      </w:r>
      <w:r w:rsidRPr="00BE5BBD">
        <w:rPr>
          <w:sz w:val="24"/>
          <w:szCs w:val="24"/>
        </w:rPr>
        <w:t>ы</w:t>
      </w:r>
      <w:r w:rsidRPr="00BE5BBD">
        <w:rPr>
          <w:sz w:val="24"/>
          <w:szCs w:val="24"/>
        </w:rPr>
        <w:t xml:space="preserve">полнение работ), определяются в порядке, установленном </w:t>
      </w:r>
      <w:hyperlink r:id="rId9" w:history="1">
        <w:r w:rsidRPr="00BE5BBD">
          <w:rPr>
            <w:rStyle w:val="ad"/>
            <w:rFonts w:cs="Arial"/>
            <w:color w:val="auto"/>
            <w:sz w:val="24"/>
            <w:szCs w:val="24"/>
          </w:rPr>
          <w:t>Бюджетным кодексом</w:t>
        </w:r>
      </w:hyperlink>
      <w:r w:rsidRPr="00BE5BBD">
        <w:rPr>
          <w:sz w:val="24"/>
          <w:szCs w:val="24"/>
        </w:rPr>
        <w:t xml:space="preserve"> Российской Федерации для расчета нормативных затрат, применяемых при определении объема финанс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вого обеспечения выполнения указанного муниципального задания.</w:t>
      </w:r>
    </w:p>
    <w:p w:rsidR="007B1711" w:rsidRPr="00BE5BBD" w:rsidRDefault="007B1711" w:rsidP="007B1711">
      <w:pPr>
        <w:rPr>
          <w:sz w:val="24"/>
          <w:szCs w:val="24"/>
        </w:rPr>
      </w:pPr>
      <w:bookmarkStart w:id="8" w:name="sub_1003"/>
      <w:r w:rsidRPr="00BE5BBD">
        <w:rPr>
          <w:sz w:val="24"/>
          <w:szCs w:val="24"/>
        </w:rPr>
        <w:t>3. Нормативные затраты рассчитываются в соответствии с Методикой определения но</w:t>
      </w:r>
      <w:r w:rsidRPr="00BE5BBD">
        <w:rPr>
          <w:sz w:val="24"/>
          <w:szCs w:val="24"/>
        </w:rPr>
        <w:t>р</w:t>
      </w:r>
      <w:r w:rsidRPr="00BE5BBD">
        <w:rPr>
          <w:sz w:val="24"/>
          <w:szCs w:val="24"/>
        </w:rPr>
        <w:t xml:space="preserve">мативных затрат на обеспечение функций муниципальных органов </w:t>
      </w:r>
      <w:r w:rsidR="00862112" w:rsidRPr="00862112">
        <w:rPr>
          <w:sz w:val="24"/>
          <w:szCs w:val="24"/>
        </w:rPr>
        <w:t>муниципального образов</w:t>
      </w:r>
      <w:r w:rsidR="00862112" w:rsidRPr="00862112">
        <w:rPr>
          <w:sz w:val="24"/>
          <w:szCs w:val="24"/>
        </w:rPr>
        <w:t>а</w:t>
      </w:r>
      <w:r w:rsidR="00862112" w:rsidRPr="00862112">
        <w:rPr>
          <w:sz w:val="24"/>
          <w:szCs w:val="24"/>
        </w:rPr>
        <w:t xml:space="preserve">ния </w:t>
      </w:r>
      <w:r w:rsidR="005E1C6A">
        <w:rPr>
          <w:sz w:val="24"/>
          <w:szCs w:val="24"/>
        </w:rPr>
        <w:t>Воскресенский</w:t>
      </w:r>
      <w:r w:rsidR="00862112" w:rsidRPr="00862112">
        <w:rPr>
          <w:sz w:val="24"/>
          <w:szCs w:val="24"/>
        </w:rPr>
        <w:t xml:space="preserve"> сельсовет </w:t>
      </w:r>
      <w:r w:rsidRPr="00BE5BBD">
        <w:rPr>
          <w:sz w:val="24"/>
          <w:szCs w:val="24"/>
        </w:rPr>
        <w:t xml:space="preserve">Заринского района Алтайского края, включая подведомственные казенные учреждения (далее - "Методика") согласно </w:t>
      </w:r>
      <w:hyperlink w:anchor="sub_10000" w:history="1">
        <w:r w:rsidRPr="00BE5BBD">
          <w:rPr>
            <w:rStyle w:val="ad"/>
            <w:rFonts w:cs="Arial"/>
            <w:color w:val="auto"/>
            <w:sz w:val="24"/>
            <w:szCs w:val="24"/>
          </w:rPr>
          <w:t>приложению</w:t>
        </w:r>
      </w:hyperlink>
      <w:r w:rsidRPr="00BE5BBD">
        <w:rPr>
          <w:sz w:val="24"/>
          <w:szCs w:val="24"/>
        </w:rPr>
        <w:t xml:space="preserve"> к настоящим Правилам.</w:t>
      </w:r>
    </w:p>
    <w:p w:rsidR="007B1711" w:rsidRPr="00BE5BBD" w:rsidRDefault="007B1711" w:rsidP="007B1711">
      <w:pPr>
        <w:rPr>
          <w:sz w:val="24"/>
          <w:szCs w:val="24"/>
        </w:rPr>
      </w:pPr>
      <w:bookmarkStart w:id="9" w:name="sub_1004"/>
      <w:bookmarkEnd w:id="8"/>
      <w:r w:rsidRPr="00BE5BBD">
        <w:rPr>
          <w:sz w:val="24"/>
          <w:szCs w:val="24"/>
        </w:rPr>
        <w:t>4. Нормативные затраты, Методика определения которых не установлена настоящими Правилами, рассчитываются в порядке, устанавливаемом муниципальными органами.</w:t>
      </w:r>
    </w:p>
    <w:bookmarkEnd w:id="9"/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При утверждении нормативных затрат в отношении проведения текущего ремонта м</w:t>
      </w:r>
      <w:r w:rsidRPr="00BE5BBD">
        <w:rPr>
          <w:sz w:val="24"/>
          <w:szCs w:val="24"/>
        </w:rPr>
        <w:t>у</w:t>
      </w:r>
      <w:r w:rsidRPr="00BE5BBD">
        <w:rPr>
          <w:sz w:val="24"/>
          <w:szCs w:val="24"/>
        </w:rPr>
        <w:t xml:space="preserve">ниципальные органы учитывают его периодичность, предусмотренную </w:t>
      </w:r>
      <w:hyperlink w:anchor="sub_10060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60</w:t>
        </w:r>
      </w:hyperlink>
      <w:r w:rsidRPr="00BE5BBD">
        <w:rPr>
          <w:sz w:val="24"/>
          <w:szCs w:val="24"/>
        </w:rPr>
        <w:t xml:space="preserve"> Методики.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10" w:name="sub_43"/>
      <w:r w:rsidRPr="00BE5BBD">
        <w:rPr>
          <w:sz w:val="24"/>
          <w:szCs w:val="24"/>
        </w:rPr>
        <w:t>Общий объем затрат, связанных с закупкой товаров, работ и услуг, рассчитанный на о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>нове нормативных затрат, не может превышать объема доведенных муниципальным органам, включая подведомственные казенные учреждения, как получателям бюджетных средств лим</w:t>
      </w:r>
      <w:r w:rsidRPr="00BE5BBD">
        <w:rPr>
          <w:sz w:val="24"/>
          <w:szCs w:val="24"/>
        </w:rPr>
        <w:t>и</w:t>
      </w:r>
      <w:r w:rsidRPr="00BE5BBD">
        <w:rPr>
          <w:sz w:val="24"/>
          <w:szCs w:val="24"/>
        </w:rPr>
        <w:t>тов бюджетных обязательств на закупку товаров, работ, услуг в рамках исполнения местного бюджета</w:t>
      </w:r>
      <w:bookmarkEnd w:id="10"/>
      <w:r w:rsidRPr="00BE5BBD">
        <w:rPr>
          <w:sz w:val="24"/>
          <w:szCs w:val="24"/>
        </w:rPr>
        <w:t>.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При определении нормативных затрат муниципальные органы применяют национальные стандарты, технические регламенты, технические условия и иные документы, а также учит</w:t>
      </w:r>
      <w:r w:rsidRPr="00BE5BBD">
        <w:rPr>
          <w:sz w:val="24"/>
          <w:szCs w:val="24"/>
        </w:rPr>
        <w:t>ы</w:t>
      </w:r>
      <w:r w:rsidRPr="00BE5BBD">
        <w:rPr>
          <w:sz w:val="24"/>
          <w:szCs w:val="24"/>
        </w:rPr>
        <w:t xml:space="preserve">вают регулируемые цены (тарифы) и положения </w:t>
      </w:r>
      <w:hyperlink w:anchor="sub_43" w:history="1">
        <w:r w:rsidRPr="00BE5BBD">
          <w:rPr>
            <w:rStyle w:val="ad"/>
            <w:rFonts w:cs="Arial"/>
            <w:color w:val="auto"/>
            <w:sz w:val="24"/>
            <w:szCs w:val="24"/>
          </w:rPr>
          <w:t>абзаца третьего</w:t>
        </w:r>
      </w:hyperlink>
      <w:r w:rsidRPr="00BE5BBD">
        <w:rPr>
          <w:sz w:val="24"/>
          <w:szCs w:val="24"/>
        </w:rPr>
        <w:t xml:space="preserve"> настоящего пункта.</w:t>
      </w:r>
    </w:p>
    <w:p w:rsidR="007B1711" w:rsidRPr="00BE5BBD" w:rsidRDefault="007B1711" w:rsidP="007B1711">
      <w:pPr>
        <w:rPr>
          <w:sz w:val="24"/>
          <w:szCs w:val="24"/>
        </w:rPr>
      </w:pPr>
      <w:bookmarkStart w:id="11" w:name="sub_1005"/>
      <w:r w:rsidRPr="00BE5BBD">
        <w:rPr>
          <w:sz w:val="24"/>
          <w:szCs w:val="24"/>
        </w:rPr>
        <w:t>5. Для определения нормативных затрат в формулах используются нормативы количес</w:t>
      </w:r>
      <w:r w:rsidRPr="00BE5BBD">
        <w:rPr>
          <w:sz w:val="24"/>
          <w:szCs w:val="24"/>
        </w:rPr>
        <w:t>т</w:t>
      </w:r>
      <w:r w:rsidRPr="00BE5BBD">
        <w:rPr>
          <w:sz w:val="24"/>
          <w:szCs w:val="24"/>
        </w:rPr>
        <w:t>ва и цены товаров, работ, услуг, устанавливаемые муниципальными органами.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12" w:name="sub_1006"/>
      <w:bookmarkEnd w:id="11"/>
      <w:r w:rsidRPr="00BE5BBD">
        <w:rPr>
          <w:sz w:val="24"/>
          <w:szCs w:val="24"/>
        </w:rPr>
        <w:t>6. Норматив цены товаров, работ и услуг, устанавливаемый в формулах расчета, опред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 xml:space="preserve">ляется с учетом положений </w:t>
      </w:r>
      <w:hyperlink r:id="rId10" w:history="1">
        <w:r w:rsidRPr="00BE5BBD">
          <w:rPr>
            <w:rStyle w:val="ad"/>
            <w:rFonts w:cs="Arial"/>
            <w:color w:val="auto"/>
            <w:sz w:val="24"/>
            <w:szCs w:val="24"/>
          </w:rPr>
          <w:t>статьи 22</w:t>
        </w:r>
      </w:hyperlink>
      <w:r w:rsidRPr="00BE5BBD">
        <w:rPr>
          <w:sz w:val="24"/>
          <w:szCs w:val="24"/>
        </w:rPr>
        <w:t xml:space="preserve"> Федерального закона от 05.04.2013 N 44-ФЗ "О контрак</w:t>
      </w:r>
      <w:r w:rsidRPr="00BE5BBD">
        <w:rPr>
          <w:sz w:val="24"/>
          <w:szCs w:val="24"/>
        </w:rPr>
        <w:t>т</w:t>
      </w:r>
      <w:r w:rsidRPr="00BE5BBD">
        <w:rPr>
          <w:sz w:val="24"/>
          <w:szCs w:val="24"/>
        </w:rPr>
        <w:t>ной системе в сфере закупок товаров, работ, услуг для обеспечения государственных и муниц</w:t>
      </w:r>
      <w:r w:rsidRPr="00BE5BBD">
        <w:rPr>
          <w:sz w:val="24"/>
          <w:szCs w:val="24"/>
        </w:rPr>
        <w:t>и</w:t>
      </w:r>
      <w:r w:rsidRPr="00BE5BBD">
        <w:rPr>
          <w:sz w:val="24"/>
          <w:szCs w:val="24"/>
        </w:rPr>
        <w:t>пальных нужд".</w:t>
      </w:r>
    </w:p>
    <w:p w:rsidR="007B1711" w:rsidRPr="00BE5BBD" w:rsidRDefault="007B1711" w:rsidP="007B1711">
      <w:pPr>
        <w:rPr>
          <w:sz w:val="24"/>
          <w:szCs w:val="24"/>
        </w:rPr>
      </w:pPr>
      <w:bookmarkStart w:id="13" w:name="sub_1007"/>
      <w:bookmarkEnd w:id="12"/>
      <w:r w:rsidRPr="00BE5BBD">
        <w:rPr>
          <w:sz w:val="24"/>
          <w:szCs w:val="24"/>
        </w:rPr>
        <w:t>7. Муниципальные органы утверждают индивидуальные (установленные для каждого работника) и (или) коллективные (установленные для нескольких работников) формируемые по категориям или группам должностей (исходя из специфики функций и полномочий муниц</w:t>
      </w:r>
      <w:r w:rsidRPr="00BE5BBD">
        <w:rPr>
          <w:sz w:val="24"/>
          <w:szCs w:val="24"/>
        </w:rPr>
        <w:t>и</w:t>
      </w:r>
      <w:r w:rsidRPr="00BE5BBD">
        <w:rPr>
          <w:sz w:val="24"/>
          <w:szCs w:val="24"/>
        </w:rPr>
        <w:t>пальных органов и должностных обязанностей его работников) нормативы:</w:t>
      </w:r>
    </w:p>
    <w:bookmarkEnd w:id="13"/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количества абонентских номеров пользовательского (оконечного) оборудования, по</w:t>
      </w:r>
      <w:r w:rsidRPr="00BE5BBD">
        <w:rPr>
          <w:sz w:val="24"/>
          <w:szCs w:val="24"/>
        </w:rPr>
        <w:t>д</w:t>
      </w:r>
      <w:r w:rsidRPr="00BE5BBD">
        <w:rPr>
          <w:sz w:val="24"/>
          <w:szCs w:val="24"/>
        </w:rPr>
        <w:t>ключенного к сети подвижной связи;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цены услуг подвижной связи;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количества SIM-карт, используемых в планшетных компьютерах;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lastRenderedPageBreak/>
        <w:t>количества и цены принтеров, многофункциональных устройств, копировальных апп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ратов и иной оргтехники;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количества и цены средств подвижной связи;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количества и цены планшетных компьютеров;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количества и цены носителей информации;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цены и объема потребления расходных материалов для различных типов принтеров, многофункциональных устройств, копировальных аппаратов и иной оргтехники;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перечня периодических печатных изданий и справочной литературы;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количества и цены рабочих станций;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количества и цены транспортных средств;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количества и цены мебели;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количества и цены канцелярских принадлежностей;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количества и цены хозяйственных товаров и принадлежностей;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количества и цены материальных запасов для нужд гражданской обороны;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количества и цены иных товаров и услуг.</w:t>
      </w:r>
    </w:p>
    <w:p w:rsidR="007B1711" w:rsidRPr="00BE5BBD" w:rsidRDefault="007B1711" w:rsidP="007B1711">
      <w:pPr>
        <w:rPr>
          <w:sz w:val="24"/>
          <w:szCs w:val="24"/>
        </w:rPr>
      </w:pPr>
      <w:bookmarkStart w:id="14" w:name="sub_1008"/>
      <w:r w:rsidRPr="00BE5BBD">
        <w:rPr>
          <w:sz w:val="24"/>
          <w:szCs w:val="24"/>
        </w:rPr>
        <w:t>8. 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товаров, учитываемых на с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ответствующих балансах у муниципальных органов, и подведомственных им казенных учре</w:t>
      </w:r>
      <w:r w:rsidRPr="00BE5BBD">
        <w:rPr>
          <w:sz w:val="24"/>
          <w:szCs w:val="24"/>
        </w:rPr>
        <w:t>ж</w:t>
      </w:r>
      <w:r w:rsidRPr="00BE5BBD">
        <w:rPr>
          <w:sz w:val="24"/>
          <w:szCs w:val="24"/>
        </w:rPr>
        <w:t>дений.</w:t>
      </w:r>
    </w:p>
    <w:p w:rsidR="007B1711" w:rsidRPr="00BE5BBD" w:rsidRDefault="007B1711" w:rsidP="007B1711">
      <w:pPr>
        <w:rPr>
          <w:sz w:val="24"/>
          <w:szCs w:val="24"/>
        </w:rPr>
      </w:pPr>
      <w:bookmarkStart w:id="15" w:name="sub_1009"/>
      <w:bookmarkEnd w:id="14"/>
      <w:r w:rsidRPr="00BE5BBD">
        <w:rPr>
          <w:sz w:val="24"/>
          <w:szCs w:val="24"/>
        </w:rPr>
        <w:t xml:space="preserve">9. В отношении товаров, относящихся к основным средствам, устанавливаются сроки их полезного использования в соответствии с требованиями </w:t>
      </w:r>
      <w:hyperlink r:id="rId11" w:history="1">
        <w:r w:rsidRPr="00BE5BBD">
          <w:rPr>
            <w:rStyle w:val="ad"/>
            <w:rFonts w:cs="Arial"/>
            <w:color w:val="auto"/>
            <w:sz w:val="24"/>
            <w:szCs w:val="24"/>
          </w:rPr>
          <w:t>законодательства</w:t>
        </w:r>
      </w:hyperlink>
      <w:r w:rsidRPr="00BE5BBD">
        <w:rPr>
          <w:sz w:val="24"/>
          <w:szCs w:val="24"/>
        </w:rPr>
        <w:t xml:space="preserve"> Российской Федер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ции о бухгалтерском учете или исходя из предполагаемого срока их фактического использов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ния. При этом предполагаемый срок фактического использования не может быть меньше срока полезного использования, определяемого в соответствии с требованиями законодательства Ро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>сийской Федерации о бухгалтерском учете.</w:t>
      </w:r>
    </w:p>
    <w:bookmarkEnd w:id="15"/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Муниципальными органами может быть установлена периодичность выполнения (оказ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ния) работ (услуг), если такая периодичность в отношении соответствующих работ (услуг) не определена нормативными правовыми (правовыми) актами Российской Федерации.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16" w:name="sub_1010"/>
      <w:r w:rsidRPr="00BE5BBD">
        <w:rPr>
          <w:sz w:val="24"/>
          <w:szCs w:val="24"/>
        </w:rPr>
        <w:t xml:space="preserve">10. </w:t>
      </w:r>
      <w:proofErr w:type="gramStart"/>
      <w:r w:rsidRPr="00BE5BBD">
        <w:rPr>
          <w:sz w:val="24"/>
          <w:szCs w:val="24"/>
        </w:rPr>
        <w:t>Значения нормативов цены и нормативов количества товаров, работ и услуг для р</w:t>
      </w:r>
      <w:r w:rsidRPr="00BE5BBD">
        <w:rPr>
          <w:sz w:val="24"/>
          <w:szCs w:val="24"/>
        </w:rPr>
        <w:t>у</w:t>
      </w:r>
      <w:r w:rsidRPr="00BE5BBD">
        <w:rPr>
          <w:sz w:val="24"/>
          <w:szCs w:val="24"/>
        </w:rPr>
        <w:t>ководителя казенных учреждений не могут превышать (если установлено верхнее предельное значение) или быть ниже (если установлено нижнее предельное значение) нормативов цены и нормативов количества соответствующих товаров, работ, услуг, предусмотренных Методикой, для муниципального гражданского служащего, замещающего должность руководителя (заме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>тителя руководителя) структурного подразделения муниципального органа, относящуюся к высшей группе должностей гражданской</w:t>
      </w:r>
      <w:proofErr w:type="gramEnd"/>
      <w:r w:rsidRPr="00BE5BBD">
        <w:rPr>
          <w:sz w:val="24"/>
          <w:szCs w:val="24"/>
        </w:rPr>
        <w:t xml:space="preserve"> службы категории "руководители".</w:t>
      </w:r>
    </w:p>
    <w:p w:rsidR="007B1711" w:rsidRPr="00BE5BBD" w:rsidRDefault="007B1711" w:rsidP="007B1711">
      <w:pPr>
        <w:rPr>
          <w:sz w:val="24"/>
          <w:szCs w:val="24"/>
        </w:rPr>
      </w:pPr>
      <w:bookmarkStart w:id="17" w:name="sub_1011"/>
      <w:bookmarkEnd w:id="16"/>
      <w:r w:rsidRPr="00BE5BBD">
        <w:rPr>
          <w:sz w:val="24"/>
          <w:szCs w:val="24"/>
        </w:rPr>
        <w:t>11. Нормативные затраты подлежат размещению в единой информационной системе в сфере закупок.</w:t>
      </w:r>
    </w:p>
    <w:bookmarkEnd w:id="17"/>
    <w:p w:rsidR="007B1711" w:rsidRDefault="007B1711" w:rsidP="007B1711">
      <w:pPr>
        <w:rPr>
          <w:sz w:val="24"/>
          <w:szCs w:val="24"/>
        </w:rPr>
      </w:pPr>
    </w:p>
    <w:p w:rsidR="00BE5BBD" w:rsidRDefault="00BE5BBD" w:rsidP="007B1711">
      <w:pPr>
        <w:rPr>
          <w:sz w:val="24"/>
          <w:szCs w:val="24"/>
        </w:rPr>
      </w:pPr>
    </w:p>
    <w:p w:rsidR="00BE5BBD" w:rsidRDefault="00BE5BBD" w:rsidP="007B1711">
      <w:pPr>
        <w:rPr>
          <w:sz w:val="24"/>
          <w:szCs w:val="24"/>
        </w:rPr>
      </w:pPr>
    </w:p>
    <w:p w:rsidR="00BE5BBD" w:rsidRDefault="00BE5BBD" w:rsidP="007B1711">
      <w:pPr>
        <w:rPr>
          <w:sz w:val="24"/>
          <w:szCs w:val="24"/>
        </w:rPr>
      </w:pPr>
    </w:p>
    <w:p w:rsidR="00BE5BBD" w:rsidRDefault="00BE5BBD" w:rsidP="007B1711">
      <w:pPr>
        <w:rPr>
          <w:sz w:val="24"/>
          <w:szCs w:val="24"/>
        </w:rPr>
      </w:pPr>
    </w:p>
    <w:p w:rsidR="00BE5BBD" w:rsidRDefault="00BE5BBD" w:rsidP="007B1711">
      <w:pPr>
        <w:rPr>
          <w:sz w:val="24"/>
          <w:szCs w:val="24"/>
        </w:rPr>
      </w:pPr>
    </w:p>
    <w:p w:rsidR="00BE5BBD" w:rsidRDefault="00BE5BBD" w:rsidP="007B1711">
      <w:pPr>
        <w:rPr>
          <w:sz w:val="24"/>
          <w:szCs w:val="24"/>
        </w:rPr>
      </w:pPr>
    </w:p>
    <w:p w:rsidR="00BE5BBD" w:rsidRDefault="00BE5BBD" w:rsidP="007B1711">
      <w:pPr>
        <w:rPr>
          <w:sz w:val="24"/>
          <w:szCs w:val="24"/>
        </w:rPr>
      </w:pPr>
    </w:p>
    <w:p w:rsidR="00BE5BBD" w:rsidRDefault="00BE5BBD" w:rsidP="007B1711">
      <w:pPr>
        <w:rPr>
          <w:sz w:val="24"/>
          <w:szCs w:val="24"/>
        </w:rPr>
      </w:pPr>
    </w:p>
    <w:p w:rsidR="00BE5BBD" w:rsidRDefault="00BE5BBD" w:rsidP="007B1711">
      <w:pPr>
        <w:rPr>
          <w:sz w:val="24"/>
          <w:szCs w:val="24"/>
        </w:rPr>
      </w:pPr>
    </w:p>
    <w:p w:rsidR="00BE5BBD" w:rsidRDefault="00BE5BBD" w:rsidP="007B1711">
      <w:pPr>
        <w:rPr>
          <w:sz w:val="24"/>
          <w:szCs w:val="24"/>
        </w:rPr>
      </w:pPr>
    </w:p>
    <w:p w:rsidR="00BE5BBD" w:rsidRDefault="00BE5BBD" w:rsidP="007B1711">
      <w:pPr>
        <w:rPr>
          <w:sz w:val="24"/>
          <w:szCs w:val="24"/>
        </w:rPr>
      </w:pPr>
    </w:p>
    <w:p w:rsidR="00BE5BBD" w:rsidRDefault="00BE5BBD" w:rsidP="007B1711">
      <w:pPr>
        <w:rPr>
          <w:sz w:val="24"/>
          <w:szCs w:val="24"/>
        </w:rPr>
      </w:pPr>
    </w:p>
    <w:p w:rsidR="00BE5BBD" w:rsidRDefault="00BE5BBD" w:rsidP="007B1711">
      <w:pPr>
        <w:rPr>
          <w:sz w:val="24"/>
          <w:szCs w:val="24"/>
        </w:rPr>
      </w:pPr>
    </w:p>
    <w:p w:rsidR="00BE5BBD" w:rsidRDefault="00BE5BBD" w:rsidP="007B1711">
      <w:pPr>
        <w:rPr>
          <w:sz w:val="24"/>
          <w:szCs w:val="24"/>
        </w:rPr>
      </w:pPr>
    </w:p>
    <w:p w:rsidR="00BE5BBD" w:rsidRPr="005A14F2" w:rsidRDefault="00BE5BBD" w:rsidP="00BE5BBD">
      <w:pPr>
        <w:rPr>
          <w:sz w:val="24"/>
          <w:szCs w:val="24"/>
        </w:rPr>
      </w:pPr>
      <w:bookmarkStart w:id="18" w:name="sub_10000"/>
      <w:r w:rsidRPr="005A14F2">
        <w:rPr>
          <w:sz w:val="24"/>
          <w:szCs w:val="24"/>
        </w:rPr>
        <w:lastRenderedPageBreak/>
        <w:t xml:space="preserve">                                                                      </w:t>
      </w:r>
      <w:r w:rsidR="00B303FD">
        <w:rPr>
          <w:sz w:val="24"/>
          <w:szCs w:val="24"/>
        </w:rPr>
        <w:t xml:space="preserve">      </w:t>
      </w:r>
      <w:r w:rsidRPr="005A14F2">
        <w:rPr>
          <w:sz w:val="24"/>
          <w:szCs w:val="24"/>
        </w:rPr>
        <w:t>ПРИЛОЖЕНИЕ</w:t>
      </w:r>
      <w:r w:rsidR="00862112">
        <w:rPr>
          <w:sz w:val="24"/>
          <w:szCs w:val="24"/>
        </w:rPr>
        <w:t xml:space="preserve"> 1</w:t>
      </w:r>
    </w:p>
    <w:p w:rsidR="00BE5BBD" w:rsidRPr="005A14F2" w:rsidRDefault="00BE5BBD" w:rsidP="00BE5BBD">
      <w:pPr>
        <w:spacing w:line="240" w:lineRule="exact"/>
        <w:ind w:left="5250" w:firstLine="0"/>
        <w:rPr>
          <w:sz w:val="24"/>
          <w:szCs w:val="24"/>
        </w:rPr>
      </w:pPr>
      <w:r w:rsidRPr="005A14F2">
        <w:rPr>
          <w:sz w:val="24"/>
          <w:szCs w:val="24"/>
        </w:rPr>
        <w:t>к Правилам определения нормативных з</w:t>
      </w:r>
      <w:r w:rsidRPr="005A14F2">
        <w:rPr>
          <w:sz w:val="24"/>
          <w:szCs w:val="24"/>
        </w:rPr>
        <w:t>а</w:t>
      </w:r>
      <w:r w:rsidRPr="005A14F2">
        <w:rPr>
          <w:sz w:val="24"/>
          <w:szCs w:val="24"/>
        </w:rPr>
        <w:t>трат на обеспечение функций муниципал</w:t>
      </w:r>
      <w:r w:rsidRPr="005A14F2">
        <w:rPr>
          <w:sz w:val="24"/>
          <w:szCs w:val="24"/>
        </w:rPr>
        <w:t>ь</w:t>
      </w:r>
      <w:r w:rsidRPr="005A14F2">
        <w:rPr>
          <w:sz w:val="24"/>
          <w:szCs w:val="24"/>
        </w:rPr>
        <w:t xml:space="preserve">ных органов </w:t>
      </w:r>
      <w:r w:rsidR="00862112" w:rsidRPr="00862112">
        <w:rPr>
          <w:sz w:val="24"/>
          <w:szCs w:val="24"/>
        </w:rPr>
        <w:t xml:space="preserve">муниципального образования </w:t>
      </w:r>
      <w:r w:rsidR="0032242B">
        <w:rPr>
          <w:sz w:val="24"/>
          <w:szCs w:val="24"/>
        </w:rPr>
        <w:t>Воскресенский</w:t>
      </w:r>
      <w:r w:rsidR="00862112" w:rsidRPr="00862112">
        <w:rPr>
          <w:sz w:val="24"/>
          <w:szCs w:val="24"/>
        </w:rPr>
        <w:t xml:space="preserve"> сельсовет </w:t>
      </w:r>
      <w:r w:rsidRPr="005A14F2">
        <w:rPr>
          <w:sz w:val="24"/>
          <w:szCs w:val="24"/>
        </w:rPr>
        <w:t>Заринского района Алтайского края, включая подведомстве</w:t>
      </w:r>
      <w:r w:rsidRPr="005A14F2">
        <w:rPr>
          <w:sz w:val="24"/>
          <w:szCs w:val="24"/>
        </w:rPr>
        <w:t>н</w:t>
      </w:r>
      <w:r w:rsidRPr="005A14F2">
        <w:rPr>
          <w:sz w:val="24"/>
          <w:szCs w:val="24"/>
        </w:rPr>
        <w:t>ные казенные учреждения</w:t>
      </w:r>
    </w:p>
    <w:p w:rsidR="007B1711" w:rsidRPr="005A14F2" w:rsidRDefault="007B1711" w:rsidP="007B1711">
      <w:pPr>
        <w:jc w:val="right"/>
        <w:rPr>
          <w:rStyle w:val="affff3"/>
          <w:bCs w:val="0"/>
          <w:sz w:val="24"/>
          <w:szCs w:val="24"/>
        </w:rPr>
      </w:pPr>
    </w:p>
    <w:bookmarkEnd w:id="18"/>
    <w:p w:rsidR="007B1711" w:rsidRPr="005A14F2" w:rsidRDefault="007B1711" w:rsidP="007B1711">
      <w:pPr>
        <w:rPr>
          <w:sz w:val="24"/>
          <w:szCs w:val="24"/>
        </w:rPr>
      </w:pPr>
    </w:p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  <w:r w:rsidRPr="00BE5BBD">
        <w:rPr>
          <w:sz w:val="26"/>
          <w:szCs w:val="26"/>
        </w:rPr>
        <w:t>Методика</w:t>
      </w:r>
    </w:p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  <w:r w:rsidRPr="00BE5BBD">
        <w:rPr>
          <w:sz w:val="26"/>
          <w:szCs w:val="26"/>
        </w:rPr>
        <w:t>определения нормативных затрат на обеспечение функций муниципальных орг</w:t>
      </w:r>
      <w:r w:rsidRPr="00BE5BBD">
        <w:rPr>
          <w:sz w:val="26"/>
          <w:szCs w:val="26"/>
        </w:rPr>
        <w:t>а</w:t>
      </w:r>
      <w:r w:rsidRPr="00BE5BBD">
        <w:rPr>
          <w:sz w:val="26"/>
          <w:szCs w:val="26"/>
        </w:rPr>
        <w:t xml:space="preserve">нов </w:t>
      </w:r>
      <w:r w:rsidR="00862112" w:rsidRPr="00862112">
        <w:rPr>
          <w:sz w:val="26"/>
          <w:szCs w:val="26"/>
        </w:rPr>
        <w:t xml:space="preserve">муниципального образования </w:t>
      </w:r>
      <w:r w:rsidR="0032242B">
        <w:rPr>
          <w:sz w:val="26"/>
          <w:szCs w:val="26"/>
        </w:rPr>
        <w:t xml:space="preserve">Воскресенский </w:t>
      </w:r>
      <w:r w:rsidR="00862112" w:rsidRPr="00862112">
        <w:rPr>
          <w:sz w:val="26"/>
          <w:szCs w:val="26"/>
        </w:rPr>
        <w:t xml:space="preserve">сельсовет </w:t>
      </w:r>
      <w:r w:rsidRPr="00BE5BBD">
        <w:rPr>
          <w:sz w:val="26"/>
          <w:szCs w:val="26"/>
        </w:rPr>
        <w:t>Заринского района Алта</w:t>
      </w:r>
      <w:r w:rsidRPr="00BE5BBD">
        <w:rPr>
          <w:sz w:val="26"/>
          <w:szCs w:val="26"/>
        </w:rPr>
        <w:t>й</w:t>
      </w:r>
      <w:r w:rsidRPr="00BE5BBD">
        <w:rPr>
          <w:sz w:val="26"/>
          <w:szCs w:val="26"/>
        </w:rPr>
        <w:t>ского края, включая подведомственные казенные учреждения</w:t>
      </w:r>
    </w:p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</w:p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  <w:bookmarkStart w:id="19" w:name="sub_100"/>
      <w:r w:rsidRPr="00BE5BBD">
        <w:rPr>
          <w:sz w:val="26"/>
          <w:szCs w:val="26"/>
        </w:rPr>
        <w:t>I. Затраты на информационно-коммуникационные технологии</w:t>
      </w:r>
    </w:p>
    <w:bookmarkEnd w:id="19"/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</w:p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  <w:bookmarkStart w:id="20" w:name="sub_101"/>
      <w:r w:rsidRPr="00BE5BBD">
        <w:rPr>
          <w:sz w:val="26"/>
          <w:szCs w:val="26"/>
        </w:rPr>
        <w:t>Затраты на услуги связи</w:t>
      </w:r>
    </w:p>
    <w:bookmarkEnd w:id="20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bookmarkStart w:id="21" w:name="sub_10001"/>
      <w:r w:rsidRPr="00BE5BBD">
        <w:rPr>
          <w:sz w:val="24"/>
          <w:szCs w:val="24"/>
        </w:rPr>
        <w:t>1. Затраты на абонентскую плату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879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21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828800" cy="647700"/>
            <wp:effectExtent l="0" t="0" r="0" b="0"/>
            <wp:docPr id="878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19050" t="0" r="0" b="0"/>
            <wp:docPr id="877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</w:t>
      </w:r>
      <w:r w:rsidRPr="00BE5BBD">
        <w:rPr>
          <w:sz w:val="24"/>
          <w:szCs w:val="24"/>
        </w:rPr>
        <w:t>н</w:t>
      </w:r>
      <w:r w:rsidRPr="00BE5BBD">
        <w:rPr>
          <w:sz w:val="24"/>
          <w:szCs w:val="24"/>
        </w:rPr>
        <w:t xml:space="preserve">формации (далее - "абонентский номер для передачи голосовой информации") с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абонен</w:t>
      </w:r>
      <w:r w:rsidRPr="00BE5BBD">
        <w:rPr>
          <w:sz w:val="24"/>
          <w:szCs w:val="24"/>
        </w:rPr>
        <w:t>т</w:t>
      </w:r>
      <w:r w:rsidRPr="00BE5BBD">
        <w:rPr>
          <w:sz w:val="24"/>
          <w:szCs w:val="24"/>
        </w:rPr>
        <w:t>ской платой;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0" t="0" r="0" b="0"/>
            <wp:docPr id="876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ежемесячная i-я абонентская плата в расчете на один абонентский номер для п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редачи голосовой информации;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0" t="0" r="0" b="0"/>
            <wp:docPr id="875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месяцев предоставления услуги с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абонентской платой.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bookmarkStart w:id="22" w:name="sub_10002"/>
      <w:r w:rsidRPr="00BE5BBD">
        <w:rPr>
          <w:sz w:val="24"/>
          <w:szCs w:val="24"/>
        </w:rPr>
        <w:t>2. Затраты на повременную оплату местных, междугородних и международных тел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фонных соединений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874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22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6038850" cy="647700"/>
            <wp:effectExtent l="0" t="0" r="0" b="0"/>
            <wp:docPr id="873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0" t="0" r="0" b="0"/>
            <wp:docPr id="872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абонентских номеров для передачи голосовой информации, испол</w:t>
      </w:r>
      <w:r w:rsidRPr="00BE5BBD">
        <w:rPr>
          <w:sz w:val="24"/>
          <w:szCs w:val="24"/>
        </w:rPr>
        <w:t>ь</w:t>
      </w:r>
      <w:r w:rsidRPr="00BE5BBD">
        <w:rPr>
          <w:sz w:val="24"/>
          <w:szCs w:val="24"/>
        </w:rPr>
        <w:t>зуемых для местных телефонных соединений, с g-м тарифом;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76225" cy="247650"/>
            <wp:effectExtent l="0" t="0" r="0" b="0"/>
            <wp:docPr id="871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продолжительность местных телефонных соединений в месяц в расчете на один абонентский номер для передачи голосовой информации по </w:t>
      </w:r>
      <w:proofErr w:type="spellStart"/>
      <w:proofErr w:type="gramStart"/>
      <w:r w:rsidRPr="00BE5BBD">
        <w:rPr>
          <w:sz w:val="24"/>
          <w:szCs w:val="24"/>
        </w:rPr>
        <w:t>по</w:t>
      </w:r>
      <w:proofErr w:type="spellEnd"/>
      <w:proofErr w:type="gramEnd"/>
      <w:r w:rsidRPr="00BE5BBD">
        <w:rPr>
          <w:sz w:val="24"/>
          <w:szCs w:val="24"/>
        </w:rPr>
        <w:t xml:space="preserve"> </w:t>
      </w:r>
      <w:proofErr w:type="spellStart"/>
      <w:r w:rsidRPr="00BE5BBD">
        <w:rPr>
          <w:sz w:val="24"/>
          <w:szCs w:val="24"/>
        </w:rPr>
        <w:t>g-му</w:t>
      </w:r>
      <w:proofErr w:type="spellEnd"/>
      <w:r w:rsidRPr="00BE5BBD">
        <w:rPr>
          <w:sz w:val="24"/>
          <w:szCs w:val="24"/>
        </w:rPr>
        <w:t xml:space="preserve"> тарифу;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0" t="0" r="0" b="0"/>
            <wp:docPr id="870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минуты разговора при местных телефонных соединениях по </w:t>
      </w:r>
      <w:proofErr w:type="spellStart"/>
      <w:r w:rsidRPr="00BE5BBD">
        <w:rPr>
          <w:sz w:val="24"/>
          <w:szCs w:val="24"/>
        </w:rPr>
        <w:t>g-му</w:t>
      </w:r>
      <w:proofErr w:type="spellEnd"/>
      <w:r w:rsidRPr="00BE5BBD">
        <w:rPr>
          <w:sz w:val="24"/>
          <w:szCs w:val="24"/>
        </w:rPr>
        <w:t xml:space="preserve"> тарифу;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lastRenderedPageBreak/>
        <w:drawing>
          <wp:inline distT="0" distB="0" distL="0" distR="0">
            <wp:extent cx="314325" cy="247650"/>
            <wp:effectExtent l="0" t="0" r="0" b="0"/>
            <wp:docPr id="869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месяцев предоставления услуги местной телефонной связи по </w:t>
      </w:r>
      <w:proofErr w:type="spellStart"/>
      <w:r w:rsidRPr="00BE5BBD">
        <w:rPr>
          <w:sz w:val="24"/>
          <w:szCs w:val="24"/>
        </w:rPr>
        <w:t>g-му</w:t>
      </w:r>
      <w:proofErr w:type="spellEnd"/>
      <w:r w:rsidRPr="00BE5BBD">
        <w:rPr>
          <w:sz w:val="24"/>
          <w:szCs w:val="24"/>
        </w:rPr>
        <w:t xml:space="preserve"> т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рифу;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868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количество абонентских номеров для передачи голосовой информации, использу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мых для междугородних телефонных соединений, с i-м тарифом;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0" t="0" r="0" b="0"/>
            <wp:docPr id="867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продолжительность междугородних телефонных соединений в месяц в расчете на один абонентский телефонный номер для передачи голосовой информации по </w:t>
      </w:r>
      <w:proofErr w:type="spellStart"/>
      <w:r w:rsidRPr="00BE5BBD">
        <w:rPr>
          <w:sz w:val="24"/>
          <w:szCs w:val="24"/>
        </w:rPr>
        <w:t>i-му</w:t>
      </w:r>
      <w:proofErr w:type="spellEnd"/>
      <w:r w:rsidRPr="00BE5BBD">
        <w:rPr>
          <w:sz w:val="24"/>
          <w:szCs w:val="24"/>
        </w:rPr>
        <w:t xml:space="preserve"> тарифу;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0" t="0" r="0" b="0"/>
            <wp:docPr id="866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минуты разговора при междугородних телефонных соединениях по </w:t>
      </w:r>
      <w:proofErr w:type="spellStart"/>
      <w:r w:rsidRPr="00BE5BBD">
        <w:rPr>
          <w:sz w:val="24"/>
          <w:szCs w:val="24"/>
        </w:rPr>
        <w:t>i-му</w:t>
      </w:r>
      <w:proofErr w:type="spellEnd"/>
      <w:r w:rsidRPr="00BE5BBD">
        <w:rPr>
          <w:sz w:val="24"/>
          <w:szCs w:val="24"/>
        </w:rPr>
        <w:t xml:space="preserve"> т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рифу;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0" t="0" r="0" b="0"/>
            <wp:docPr id="865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месяцев предоставления услуги междугородней телефонной связи по </w:t>
      </w:r>
      <w:proofErr w:type="spellStart"/>
      <w:r w:rsidRPr="00BE5BBD">
        <w:rPr>
          <w:sz w:val="24"/>
          <w:szCs w:val="24"/>
        </w:rPr>
        <w:t>i-му</w:t>
      </w:r>
      <w:proofErr w:type="spellEnd"/>
      <w:r w:rsidRPr="00BE5BBD">
        <w:rPr>
          <w:sz w:val="24"/>
          <w:szCs w:val="24"/>
        </w:rPr>
        <w:t xml:space="preserve"> тарифу;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0" t="0" r="0" b="0"/>
            <wp:docPr id="864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абонентских номеров для передачи голосовой информации, испол</w:t>
      </w:r>
      <w:r w:rsidRPr="00BE5BBD">
        <w:rPr>
          <w:sz w:val="24"/>
          <w:szCs w:val="24"/>
        </w:rPr>
        <w:t>ь</w:t>
      </w:r>
      <w:r w:rsidRPr="00BE5BBD">
        <w:rPr>
          <w:sz w:val="24"/>
          <w:szCs w:val="24"/>
        </w:rPr>
        <w:t>зуемых для международных телефонных соединений, с j-м тарифом;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0" t="0" r="0" b="0"/>
            <wp:docPr id="863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продолжительность международных телефонных соединений в месяц в расчете на один абонентский номер для передачи голосовой информации по </w:t>
      </w:r>
      <w:proofErr w:type="spellStart"/>
      <w:r w:rsidRPr="00BE5BBD">
        <w:rPr>
          <w:sz w:val="24"/>
          <w:szCs w:val="24"/>
        </w:rPr>
        <w:t>j-му</w:t>
      </w:r>
      <w:proofErr w:type="spellEnd"/>
      <w:r w:rsidRPr="00BE5BBD">
        <w:rPr>
          <w:sz w:val="24"/>
          <w:szCs w:val="24"/>
        </w:rPr>
        <w:t xml:space="preserve"> тарифу;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0" t="0" r="0" b="0"/>
            <wp:docPr id="862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минуты разговора при международных телефонных соединениях по </w:t>
      </w:r>
      <w:proofErr w:type="spellStart"/>
      <w:r w:rsidRPr="00BE5BBD">
        <w:rPr>
          <w:sz w:val="24"/>
          <w:szCs w:val="24"/>
        </w:rPr>
        <w:t>j-му</w:t>
      </w:r>
      <w:proofErr w:type="spellEnd"/>
      <w:r w:rsidRPr="00BE5BBD">
        <w:rPr>
          <w:sz w:val="24"/>
          <w:szCs w:val="24"/>
        </w:rPr>
        <w:t xml:space="preserve"> т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рифу;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0" t="0" r="0" b="0"/>
            <wp:docPr id="861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месяцев предоставления услуги международной телефонной связи по </w:t>
      </w:r>
      <w:proofErr w:type="spellStart"/>
      <w:r w:rsidRPr="00BE5BBD">
        <w:rPr>
          <w:sz w:val="24"/>
          <w:szCs w:val="24"/>
        </w:rPr>
        <w:t>j-му</w:t>
      </w:r>
      <w:proofErr w:type="spellEnd"/>
      <w:r w:rsidRPr="00BE5BBD">
        <w:rPr>
          <w:sz w:val="24"/>
          <w:szCs w:val="24"/>
        </w:rPr>
        <w:t xml:space="preserve"> тарифу.</w:t>
      </w:r>
    </w:p>
    <w:p w:rsidR="007B1711" w:rsidRPr="00BE5BBD" w:rsidRDefault="007B1711" w:rsidP="007B1711">
      <w:pPr>
        <w:rPr>
          <w:sz w:val="24"/>
          <w:szCs w:val="24"/>
        </w:rPr>
      </w:pPr>
      <w:bookmarkStart w:id="23" w:name="sub_10003"/>
      <w:r w:rsidRPr="00BE5BBD">
        <w:rPr>
          <w:sz w:val="24"/>
          <w:szCs w:val="24"/>
        </w:rPr>
        <w:t>3. Затраты на оплату услуг подвижной связи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19050" t="0" r="0" b="0"/>
            <wp:docPr id="860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23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114550" cy="647700"/>
            <wp:effectExtent l="0" t="0" r="0" b="0"/>
            <wp:docPr id="859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19050" t="0" r="0" b="0"/>
            <wp:docPr id="858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</w:t>
      </w:r>
      <w:proofErr w:type="gramStart"/>
      <w:r w:rsidRPr="00BE5BBD">
        <w:rPr>
          <w:sz w:val="24"/>
          <w:szCs w:val="24"/>
        </w:rPr>
        <w:t xml:space="preserve">- количество абонентских номеров пользовательского (оконечного) оборудования, подключенного к сети подвижной связи (далее - "номер абонентской станции")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 xml:space="preserve">сти согласно нормативам, определяемым муниципальными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 Правил определения нормативных затрат на обеспечение функций муниципальных органов</w:t>
      </w:r>
      <w:r w:rsidR="00862112" w:rsidRPr="00862112">
        <w:rPr>
          <w:sz w:val="26"/>
          <w:szCs w:val="26"/>
        </w:rPr>
        <w:t xml:space="preserve"> </w:t>
      </w:r>
      <w:r w:rsidR="00862112" w:rsidRPr="00862112">
        <w:rPr>
          <w:sz w:val="24"/>
          <w:szCs w:val="24"/>
        </w:rPr>
        <w:t xml:space="preserve">муниципального образования </w:t>
      </w:r>
      <w:proofErr w:type="spellStart"/>
      <w:r w:rsidR="00862112" w:rsidRPr="00862112">
        <w:rPr>
          <w:sz w:val="24"/>
          <w:szCs w:val="24"/>
        </w:rPr>
        <w:t>Голухинский</w:t>
      </w:r>
      <w:proofErr w:type="spellEnd"/>
      <w:r w:rsidR="00862112" w:rsidRPr="00862112">
        <w:rPr>
          <w:sz w:val="24"/>
          <w:szCs w:val="24"/>
        </w:rPr>
        <w:t xml:space="preserve"> сельсовет</w:t>
      </w:r>
      <w:r w:rsidRPr="00862112">
        <w:rPr>
          <w:sz w:val="24"/>
          <w:szCs w:val="24"/>
        </w:rPr>
        <w:t xml:space="preserve"> </w:t>
      </w:r>
      <w:r w:rsidRPr="00BE5BBD">
        <w:rPr>
          <w:sz w:val="24"/>
          <w:szCs w:val="24"/>
        </w:rPr>
        <w:t>Заринского района Алтайского края, включая подведомственные казенные учреждения (далее - "Правила");</w:t>
      </w:r>
      <w:proofErr w:type="gramEnd"/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81000" cy="247650"/>
            <wp:effectExtent l="0" t="0" r="0" b="0"/>
            <wp:docPr id="857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ежемесячная цена услуги подвижной связи в расчете на один номер сотовой аб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 xml:space="preserve">нентской станции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должности согласно нормативам, определяемым муниципальными орг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 xml:space="preserve">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09575" cy="247650"/>
            <wp:effectExtent l="0" t="0" r="0" b="0"/>
            <wp:docPr id="856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месяцев предоставления услуги подвижной связи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должности.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24" w:name="sub_10004"/>
      <w:r w:rsidRPr="00BE5BBD">
        <w:rPr>
          <w:sz w:val="24"/>
          <w:szCs w:val="24"/>
        </w:rPr>
        <w:t xml:space="preserve">4. Затраты на передачу данных с использованием информационно-телекоммуникационной сети "Интернет" (далее - "сеть "Интернет") и услуги </w:t>
      </w:r>
      <w:proofErr w:type="spellStart"/>
      <w:r w:rsidRPr="00BE5BBD">
        <w:rPr>
          <w:sz w:val="24"/>
          <w:szCs w:val="24"/>
        </w:rPr>
        <w:t>интернет-провайдеров</w:t>
      </w:r>
      <w:proofErr w:type="spellEnd"/>
      <w:r w:rsidRPr="00BE5BBD">
        <w:rPr>
          <w:sz w:val="24"/>
          <w:szCs w:val="24"/>
        </w:rPr>
        <w:t xml:space="preserve"> для планшетных компьютеров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66700" cy="247650"/>
            <wp:effectExtent l="19050" t="0" r="0" b="0"/>
            <wp:docPr id="855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24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819275" cy="647700"/>
            <wp:effectExtent l="0" t="0" r="0" b="0"/>
            <wp:docPr id="854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19050" t="0" r="0" b="0"/>
            <wp:docPr id="853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SIM-карт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должности согласно нормативам, определяемым м</w:t>
      </w:r>
      <w:r w:rsidRPr="00BE5BBD">
        <w:rPr>
          <w:sz w:val="24"/>
          <w:szCs w:val="24"/>
        </w:rPr>
        <w:t>у</w:t>
      </w:r>
      <w:r w:rsidRPr="00BE5BBD">
        <w:rPr>
          <w:sz w:val="24"/>
          <w:szCs w:val="24"/>
        </w:rPr>
        <w:t xml:space="preserve">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0" t="0" r="0" b="0"/>
            <wp:docPr id="852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ежемесячная цена в расчете на одну SIM-карту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должности;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0" t="0" r="0" b="0"/>
            <wp:docPr id="851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месяцев предоставления услуги передачи данных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должности.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25" w:name="sub_10005"/>
      <w:r w:rsidRPr="00BE5BBD">
        <w:rPr>
          <w:sz w:val="24"/>
          <w:szCs w:val="24"/>
        </w:rPr>
        <w:t xml:space="preserve">5. Затраты на сеть "Интернет" и услуги </w:t>
      </w:r>
      <w:proofErr w:type="spellStart"/>
      <w:r w:rsidRPr="00BE5BBD">
        <w:rPr>
          <w:sz w:val="24"/>
          <w:szCs w:val="24"/>
        </w:rPr>
        <w:t>интернет-провайдеров</w:t>
      </w:r>
      <w:proofErr w:type="spellEnd"/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00025" cy="247650"/>
            <wp:effectExtent l="19050" t="0" r="0" b="0"/>
            <wp:docPr id="850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25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562100" cy="647700"/>
            <wp:effectExtent l="0" t="0" r="0" b="0"/>
            <wp:docPr id="849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848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каналов передачи данных сети "Интернет" с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пропускной способн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стью;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28600" cy="247650"/>
            <wp:effectExtent l="0" t="0" r="0" b="0"/>
            <wp:docPr id="847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месячная цена аренды канала передачи данных сети "Интернет" с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пропускной способностью;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66700" cy="247650"/>
            <wp:effectExtent l="0" t="0" r="0" b="0"/>
            <wp:docPr id="846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месяцев аренды канала передачи данных сети "Интернет" с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проп</w:t>
      </w:r>
      <w:r w:rsidRPr="00BE5BBD">
        <w:rPr>
          <w:sz w:val="24"/>
          <w:szCs w:val="24"/>
        </w:rPr>
        <w:t>у</w:t>
      </w:r>
      <w:r w:rsidRPr="00BE5BBD">
        <w:rPr>
          <w:sz w:val="24"/>
          <w:szCs w:val="24"/>
        </w:rPr>
        <w:t>скной способностью.</w:t>
      </w:r>
    </w:p>
    <w:p w:rsidR="007B1711" w:rsidRPr="00BE5BBD" w:rsidRDefault="007B1711" w:rsidP="007B1711">
      <w:pPr>
        <w:rPr>
          <w:sz w:val="24"/>
          <w:szCs w:val="24"/>
        </w:rPr>
      </w:pPr>
      <w:bookmarkStart w:id="26" w:name="sub_10006"/>
      <w:r w:rsidRPr="00BE5BBD">
        <w:rPr>
          <w:sz w:val="24"/>
          <w:szCs w:val="24"/>
        </w:rPr>
        <w:t>6. Затраты на электросвязь, относящуюся к связи специального назначения, использу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мой на региональном уровне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845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),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26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562100" cy="247650"/>
            <wp:effectExtent l="19050" t="0" r="0" b="0"/>
            <wp:docPr id="844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0" t="0" r="0" b="0"/>
            <wp:docPr id="843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телефонных номеров электросвязи, относящейся к связи специального назначения, используемой на региональном уровне;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0" t="0" r="0" b="0"/>
            <wp:docPr id="842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-цена услуг электросвязи, относящейся к связи специального назначения, испол</w:t>
      </w:r>
      <w:r w:rsidRPr="00BE5BBD">
        <w:rPr>
          <w:sz w:val="24"/>
          <w:szCs w:val="24"/>
        </w:rPr>
        <w:t>ь</w:t>
      </w:r>
      <w:r w:rsidRPr="00BE5BBD">
        <w:rPr>
          <w:sz w:val="24"/>
          <w:szCs w:val="24"/>
        </w:rPr>
        <w:t xml:space="preserve">зуемой на региональном уровне, в расчете на один телефонный номер, включая ежемесячную плату за организацию соответствующего </w:t>
      </w:r>
      <w:proofErr w:type="gramStart"/>
      <w:r w:rsidRPr="00BE5BBD">
        <w:rPr>
          <w:sz w:val="24"/>
          <w:szCs w:val="24"/>
        </w:rPr>
        <w:t>количества линий связи сети связи специального н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значения</w:t>
      </w:r>
      <w:proofErr w:type="gramEnd"/>
      <w:r w:rsidRPr="00BE5BBD">
        <w:rPr>
          <w:sz w:val="24"/>
          <w:szCs w:val="24"/>
        </w:rPr>
        <w:t>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0" t="0" r="0" b="0"/>
            <wp:docPr id="841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месяцев предоставления услуги.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27" w:name="sub_10007"/>
      <w:r w:rsidRPr="00BE5BBD">
        <w:rPr>
          <w:sz w:val="24"/>
          <w:szCs w:val="24"/>
        </w:rPr>
        <w:t>7. Затраты на электросвязь, относящуюся к связи специального назначения, использу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мой на федеральном уровне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840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),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27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942975" cy="247650"/>
            <wp:effectExtent l="19050" t="0" r="0" b="0"/>
            <wp:docPr id="839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66700" cy="247650"/>
            <wp:effectExtent l="19050" t="0" r="0" b="0"/>
            <wp:docPr id="838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телефонных номеров электросвязи, относящейся к связи специального назначения, используемой на федеральном уровне;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lastRenderedPageBreak/>
        <w:drawing>
          <wp:inline distT="0" distB="0" distL="0" distR="0">
            <wp:extent cx="247650" cy="247650"/>
            <wp:effectExtent l="0" t="0" r="0" b="0"/>
            <wp:docPr id="837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в расчете на один телефонный номер электросвязи, относящейся к связи сп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циального назначения, используемой на федеральном уровне, определяемая по фактическим данным отчетного финансового года.</w:t>
      </w:r>
    </w:p>
    <w:p w:rsidR="007B1711" w:rsidRPr="00BE5BBD" w:rsidRDefault="007B1711" w:rsidP="007B1711">
      <w:pPr>
        <w:rPr>
          <w:sz w:val="24"/>
          <w:szCs w:val="24"/>
        </w:rPr>
      </w:pPr>
      <w:bookmarkStart w:id="28" w:name="sub_10008"/>
      <w:r w:rsidRPr="00BE5BBD">
        <w:rPr>
          <w:sz w:val="24"/>
          <w:szCs w:val="24"/>
        </w:rPr>
        <w:t>8. Затраты на оплату услуг по предоставлению цифровых потоков для коммутируемых телефонных соединений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66700" cy="247650"/>
            <wp:effectExtent l="19050" t="0" r="0" b="0"/>
            <wp:docPr id="836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28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819275" cy="647700"/>
            <wp:effectExtent l="0" t="0" r="0" b="0"/>
            <wp:docPr id="835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0" t="0" r="0" b="0"/>
            <wp:docPr id="834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организованных цифровых потоков с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абонентской платой;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0" t="0" r="0" b="0"/>
            <wp:docPr id="833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ежемесячная i-я абонентская плата за цифровой поток;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0" t="0" r="0" b="0"/>
            <wp:docPr id="832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месяцев предоставления услуги с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абонентской платой.</w:t>
      </w:r>
    </w:p>
    <w:p w:rsidR="007B1711" w:rsidRPr="00BE5BBD" w:rsidRDefault="007B1711" w:rsidP="007B1711">
      <w:pPr>
        <w:rPr>
          <w:sz w:val="24"/>
          <w:szCs w:val="24"/>
        </w:rPr>
      </w:pPr>
      <w:bookmarkStart w:id="29" w:name="sub_10009"/>
      <w:r w:rsidRPr="00BE5BBD">
        <w:rPr>
          <w:sz w:val="24"/>
          <w:szCs w:val="24"/>
        </w:rPr>
        <w:t>9. Затраты на оплату иных услуг связи в сфере информационно-коммуникационных те</w:t>
      </w:r>
      <w:r w:rsidRPr="00BE5BBD">
        <w:rPr>
          <w:sz w:val="24"/>
          <w:szCs w:val="24"/>
        </w:rPr>
        <w:t>х</w:t>
      </w:r>
      <w:r w:rsidRPr="00BE5BBD">
        <w:rPr>
          <w:sz w:val="24"/>
          <w:szCs w:val="24"/>
        </w:rPr>
        <w:t>нологий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66700" cy="247650"/>
            <wp:effectExtent l="19050" t="0" r="0" b="0"/>
            <wp:docPr id="831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29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019175" cy="647700"/>
            <wp:effectExtent l="0" t="0" r="0" b="0"/>
            <wp:docPr id="830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0" t="0" r="0" b="0"/>
            <wp:docPr id="829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-цена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иной услуге связи, определяемая по фактическим данным отчетного финансового года.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  <w:bookmarkStart w:id="30" w:name="sub_102"/>
      <w:r w:rsidRPr="00BE5BBD">
        <w:rPr>
          <w:sz w:val="26"/>
          <w:szCs w:val="26"/>
        </w:rPr>
        <w:t>Затраты на содержание имущества</w:t>
      </w:r>
    </w:p>
    <w:bookmarkEnd w:id="30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bookmarkStart w:id="31" w:name="sub_10010"/>
      <w:r w:rsidRPr="00BE5BBD">
        <w:rPr>
          <w:sz w:val="24"/>
          <w:szCs w:val="24"/>
        </w:rPr>
        <w:t xml:space="preserve">10. При определении затрат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ремонт, указанный в </w:t>
      </w:r>
      <w:hyperlink w:anchor="sub_10011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пунктах 11-16</w:t>
        </w:r>
      </w:hyperlink>
      <w:r w:rsidRPr="00BE5BBD">
        <w:rPr>
          <w:sz w:val="24"/>
          <w:szCs w:val="24"/>
        </w:rPr>
        <w:t xml:space="preserve"> настоящей Методики, применяется п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 xml:space="preserve">речень работ по техническому обслуживанию и </w:t>
      </w:r>
      <w:proofErr w:type="spellStart"/>
      <w:r w:rsidRPr="00BE5BBD">
        <w:rPr>
          <w:sz w:val="24"/>
          <w:szCs w:val="24"/>
        </w:rPr>
        <w:t>регламентно-профилактическому</w:t>
      </w:r>
      <w:proofErr w:type="spellEnd"/>
      <w:r w:rsidRPr="00BE5BBD">
        <w:rPr>
          <w:sz w:val="24"/>
          <w:szCs w:val="24"/>
        </w:rPr>
        <w:t xml:space="preserve"> ремонту и нормативным трудозатратам на их выполнение, установленный в эксплуатационной докуме</w:t>
      </w:r>
      <w:r w:rsidRPr="00BE5BBD">
        <w:rPr>
          <w:sz w:val="24"/>
          <w:szCs w:val="24"/>
        </w:rPr>
        <w:t>н</w:t>
      </w:r>
      <w:r w:rsidRPr="00BE5BBD">
        <w:rPr>
          <w:sz w:val="24"/>
          <w:szCs w:val="24"/>
        </w:rPr>
        <w:t>тации или утвержденном регламенте выполнения таких работ.</w:t>
      </w:r>
    </w:p>
    <w:p w:rsidR="007B1711" w:rsidRPr="00BE5BBD" w:rsidRDefault="007B1711" w:rsidP="007B1711">
      <w:pPr>
        <w:rPr>
          <w:sz w:val="24"/>
          <w:szCs w:val="24"/>
        </w:rPr>
      </w:pPr>
      <w:bookmarkStart w:id="32" w:name="sub_10011"/>
      <w:bookmarkEnd w:id="31"/>
      <w:r w:rsidRPr="00BE5BBD">
        <w:rPr>
          <w:sz w:val="24"/>
          <w:szCs w:val="24"/>
        </w:rPr>
        <w:t xml:space="preserve">11.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в</w:t>
      </w:r>
      <w:r w:rsidRPr="00BE5BBD">
        <w:rPr>
          <w:sz w:val="24"/>
          <w:szCs w:val="24"/>
        </w:rPr>
        <w:t>ы</w:t>
      </w:r>
      <w:r w:rsidRPr="00BE5BBD">
        <w:rPr>
          <w:sz w:val="24"/>
          <w:szCs w:val="24"/>
        </w:rPr>
        <w:t>числительной техники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19050" t="0" r="0" b="0"/>
            <wp:docPr id="828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32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619250" cy="647700"/>
            <wp:effectExtent l="0" t="0" r="0" b="0"/>
            <wp:docPr id="827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90525" cy="247650"/>
            <wp:effectExtent l="0" t="0" r="0" b="0"/>
            <wp:docPr id="826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фактическое количество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вычислительной техники, но не </w:t>
      </w:r>
      <w:proofErr w:type="gramStart"/>
      <w:r w:rsidRPr="00BE5BBD">
        <w:rPr>
          <w:sz w:val="24"/>
          <w:szCs w:val="24"/>
        </w:rPr>
        <w:t>более предельного</w:t>
      </w:r>
      <w:proofErr w:type="gramEnd"/>
      <w:r w:rsidRPr="00BE5BBD">
        <w:rPr>
          <w:sz w:val="24"/>
          <w:szCs w:val="24"/>
        </w:rPr>
        <w:t xml:space="preserve"> количества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вычислительной техники;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lastRenderedPageBreak/>
        <w:drawing>
          <wp:inline distT="0" distB="0" distL="0" distR="0">
            <wp:extent cx="381000" cy="247650"/>
            <wp:effectExtent l="0" t="0" r="0" b="0"/>
            <wp:docPr id="825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технического обслуживания и </w:t>
      </w:r>
      <w:proofErr w:type="spellStart"/>
      <w:r w:rsidRPr="00BE5BBD">
        <w:rPr>
          <w:sz w:val="24"/>
          <w:szCs w:val="24"/>
        </w:rPr>
        <w:t>регламентно-профилактического</w:t>
      </w:r>
      <w:proofErr w:type="spellEnd"/>
      <w:r w:rsidRPr="00BE5BBD">
        <w:rPr>
          <w:sz w:val="24"/>
          <w:szCs w:val="24"/>
        </w:rPr>
        <w:t xml:space="preserve"> ремонта в расчете на одну </w:t>
      </w:r>
      <w:proofErr w:type="spellStart"/>
      <w:r w:rsidRPr="00BE5BBD">
        <w:rPr>
          <w:sz w:val="24"/>
          <w:szCs w:val="24"/>
        </w:rPr>
        <w:t>i-ю</w:t>
      </w:r>
      <w:proofErr w:type="spellEnd"/>
      <w:r w:rsidRPr="00BE5BBD">
        <w:rPr>
          <w:sz w:val="24"/>
          <w:szCs w:val="24"/>
        </w:rPr>
        <w:t xml:space="preserve"> вычислительную технику в год.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 xml:space="preserve">Предельное количество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вычислительной техники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714375" cy="247650"/>
            <wp:effectExtent l="0" t="0" r="0" b="0"/>
            <wp:docPr id="824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определяется с окру</w:t>
      </w:r>
      <w:r w:rsidRPr="00BE5BBD">
        <w:rPr>
          <w:sz w:val="24"/>
          <w:szCs w:val="24"/>
        </w:rPr>
        <w:t>г</w:t>
      </w:r>
      <w:r w:rsidRPr="00BE5BBD">
        <w:rPr>
          <w:sz w:val="24"/>
          <w:szCs w:val="24"/>
        </w:rPr>
        <w:t>лением до целого по формулам: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514475" cy="247650"/>
            <wp:effectExtent l="0" t="0" r="0" b="0"/>
            <wp:docPr id="823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для закрытого контура обработки информации,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314450" cy="247650"/>
            <wp:effectExtent l="0" t="0" r="0" b="0"/>
            <wp:docPr id="822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открытого контура обработки информации,</w:t>
      </w:r>
    </w:p>
    <w:p w:rsidR="007B1711" w:rsidRPr="00BE5BBD" w:rsidRDefault="007B1711" w:rsidP="007B1711">
      <w:pPr>
        <w:rPr>
          <w:sz w:val="24"/>
          <w:szCs w:val="24"/>
        </w:rPr>
      </w:pPr>
      <w:proofErr w:type="gramStart"/>
      <w:r w:rsidRPr="00BE5BBD">
        <w:rPr>
          <w:sz w:val="24"/>
          <w:szCs w:val="24"/>
        </w:rPr>
        <w:t xml:space="preserve">где </w:t>
      </w: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19050" t="0" r="0" b="0"/>
            <wp:docPr id="821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расчетная численность основных работников, определяемая в соответствии с </w:t>
      </w:r>
      <w:hyperlink r:id="rId71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пунктами 17-22</w:t>
        </w:r>
      </w:hyperlink>
      <w:r w:rsidRPr="00BE5BBD">
        <w:rPr>
          <w:sz w:val="24"/>
          <w:szCs w:val="24"/>
        </w:rPr>
        <w:t xml:space="preserve"> Общих правил определения нормативных затрат на обеспечение функций гос</w:t>
      </w:r>
      <w:r w:rsidRPr="00BE5BBD">
        <w:rPr>
          <w:sz w:val="24"/>
          <w:szCs w:val="24"/>
        </w:rPr>
        <w:t>у</w:t>
      </w:r>
      <w:r w:rsidRPr="00BE5BBD">
        <w:rPr>
          <w:sz w:val="24"/>
          <w:szCs w:val="24"/>
        </w:rPr>
        <w:t>дарственных органов, органов управления государственными внебюджетными фондами и м</w:t>
      </w:r>
      <w:r w:rsidRPr="00BE5BBD">
        <w:rPr>
          <w:sz w:val="24"/>
          <w:szCs w:val="24"/>
        </w:rPr>
        <w:t>у</w:t>
      </w:r>
      <w:r w:rsidRPr="00BE5BBD">
        <w:rPr>
          <w:sz w:val="24"/>
          <w:szCs w:val="24"/>
        </w:rPr>
        <w:t xml:space="preserve">ниципальных органов, включая соответственно территориальные органы и подведомственные казенные учреждения, утвержденных </w:t>
      </w:r>
      <w:hyperlink r:id="rId72" w:history="1">
        <w:r w:rsidRPr="00BE5BBD">
          <w:rPr>
            <w:rStyle w:val="ad"/>
            <w:rFonts w:cs="Arial"/>
            <w:color w:val="auto"/>
            <w:sz w:val="24"/>
            <w:szCs w:val="24"/>
          </w:rPr>
          <w:t>постановлением</w:t>
        </w:r>
      </w:hyperlink>
      <w:r w:rsidRPr="00BE5BBD">
        <w:rPr>
          <w:sz w:val="24"/>
          <w:szCs w:val="24"/>
        </w:rPr>
        <w:t xml:space="preserve"> Правительства Российской Федерации от 13.10.2014 N 1047 (далее - "Общие правила определения нормативных затрат").</w:t>
      </w:r>
      <w:proofErr w:type="gramEnd"/>
    </w:p>
    <w:p w:rsidR="007B1711" w:rsidRPr="00BE5BBD" w:rsidRDefault="007B1711" w:rsidP="007B1711">
      <w:pPr>
        <w:rPr>
          <w:sz w:val="24"/>
          <w:szCs w:val="24"/>
        </w:rPr>
      </w:pPr>
      <w:bookmarkStart w:id="33" w:name="sub_10012"/>
      <w:r w:rsidRPr="00BE5BBD">
        <w:rPr>
          <w:sz w:val="24"/>
          <w:szCs w:val="24"/>
        </w:rPr>
        <w:t xml:space="preserve">12.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оборудования по обеспечению безопасности информации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820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33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562100" cy="647700"/>
            <wp:effectExtent l="0" t="0" r="0" b="0"/>
            <wp:docPr id="819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19050" t="0" r="0" b="0"/>
            <wp:docPr id="818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единиц i-го оборудования по обеспечению безопасности информ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ции;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0" t="0" r="0" b="0"/>
            <wp:docPr id="817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технического обслуживания и </w:t>
      </w:r>
      <w:proofErr w:type="spellStart"/>
      <w:r w:rsidRPr="00BE5BBD">
        <w:rPr>
          <w:sz w:val="24"/>
          <w:szCs w:val="24"/>
        </w:rPr>
        <w:t>регламентно-профилактического</w:t>
      </w:r>
      <w:proofErr w:type="spellEnd"/>
      <w:r w:rsidRPr="00BE5BBD">
        <w:rPr>
          <w:sz w:val="24"/>
          <w:szCs w:val="24"/>
        </w:rPr>
        <w:t xml:space="preserve"> ремонта о</w:t>
      </w:r>
      <w:r w:rsidRPr="00BE5BBD">
        <w:rPr>
          <w:sz w:val="24"/>
          <w:szCs w:val="24"/>
        </w:rPr>
        <w:t>д</w:t>
      </w:r>
      <w:r w:rsidRPr="00BE5BBD">
        <w:rPr>
          <w:sz w:val="24"/>
          <w:szCs w:val="24"/>
        </w:rPr>
        <w:t>ной единицы i-го оборудования в год.</w:t>
      </w:r>
    </w:p>
    <w:p w:rsidR="007B1711" w:rsidRPr="00BE5BBD" w:rsidRDefault="007B1711" w:rsidP="007B1711">
      <w:pPr>
        <w:rPr>
          <w:sz w:val="24"/>
          <w:szCs w:val="24"/>
        </w:rPr>
      </w:pPr>
      <w:bookmarkStart w:id="34" w:name="sub_10013"/>
      <w:r w:rsidRPr="00BE5BBD">
        <w:rPr>
          <w:sz w:val="24"/>
          <w:szCs w:val="24"/>
        </w:rPr>
        <w:t xml:space="preserve">13.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си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>темы телефонной связи (автоматизированных телефонных станций</w:t>
      </w:r>
      <w:proofErr w:type="gramStart"/>
      <w:r w:rsidRPr="00BE5BBD">
        <w:rPr>
          <w:sz w:val="24"/>
          <w:szCs w:val="24"/>
        </w:rPr>
        <w:t>)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19050" t="0" r="0" b="0"/>
            <wp:docPr id="816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34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581150" cy="647700"/>
            <wp:effectExtent l="0" t="0" r="0" b="0"/>
            <wp:docPr id="815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81000" cy="247650"/>
            <wp:effectExtent l="19050" t="0" r="0" b="0"/>
            <wp:docPr id="814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автоматизированных телефонных станций i-го вида;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71475" cy="247650"/>
            <wp:effectExtent l="0" t="0" r="0" b="0"/>
            <wp:docPr id="813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технического обслуживания и </w:t>
      </w:r>
      <w:proofErr w:type="spellStart"/>
      <w:r w:rsidRPr="00BE5BBD">
        <w:rPr>
          <w:sz w:val="24"/>
          <w:szCs w:val="24"/>
        </w:rPr>
        <w:t>регламентно-профилактического</w:t>
      </w:r>
      <w:proofErr w:type="spellEnd"/>
      <w:r w:rsidRPr="00BE5BBD">
        <w:rPr>
          <w:sz w:val="24"/>
          <w:szCs w:val="24"/>
        </w:rPr>
        <w:t xml:space="preserve"> ремонта о</w:t>
      </w:r>
      <w:r w:rsidRPr="00BE5BBD">
        <w:rPr>
          <w:sz w:val="24"/>
          <w:szCs w:val="24"/>
        </w:rPr>
        <w:t>д</w:t>
      </w:r>
      <w:r w:rsidRPr="00BE5BBD">
        <w:rPr>
          <w:sz w:val="24"/>
          <w:szCs w:val="24"/>
        </w:rPr>
        <w:t>ной автоматизированной телефонной станции i-го вида в год.</w:t>
      </w:r>
    </w:p>
    <w:p w:rsidR="007B1711" w:rsidRPr="00BE5BBD" w:rsidRDefault="007B1711" w:rsidP="007B1711">
      <w:pPr>
        <w:rPr>
          <w:sz w:val="24"/>
          <w:szCs w:val="24"/>
        </w:rPr>
      </w:pPr>
      <w:bookmarkStart w:id="35" w:name="sub_10014"/>
      <w:r w:rsidRPr="00BE5BBD">
        <w:rPr>
          <w:sz w:val="24"/>
          <w:szCs w:val="24"/>
        </w:rPr>
        <w:t xml:space="preserve">14.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л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кальных вычислительных сетей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19050" t="0" r="0" b="0"/>
            <wp:docPr id="812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35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504950" cy="647700"/>
            <wp:effectExtent l="0" t="0" r="0" b="0"/>
            <wp:docPr id="811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lastRenderedPageBreak/>
        <w:drawing>
          <wp:inline distT="0" distB="0" distL="0" distR="0">
            <wp:extent cx="342900" cy="247650"/>
            <wp:effectExtent l="19050" t="0" r="0" b="0"/>
            <wp:docPr id="810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устройств локальных вычислительных сетей i-го вида;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0" t="0" r="0" b="0"/>
            <wp:docPr id="809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технического обслуживания и </w:t>
      </w:r>
      <w:proofErr w:type="spellStart"/>
      <w:r w:rsidRPr="00BE5BBD">
        <w:rPr>
          <w:sz w:val="24"/>
          <w:szCs w:val="24"/>
        </w:rPr>
        <w:t>регламентно-профилактического</w:t>
      </w:r>
      <w:proofErr w:type="spellEnd"/>
      <w:r w:rsidRPr="00BE5BBD">
        <w:rPr>
          <w:sz w:val="24"/>
          <w:szCs w:val="24"/>
        </w:rPr>
        <w:t xml:space="preserve"> ремонта о</w:t>
      </w:r>
      <w:r w:rsidRPr="00BE5BBD">
        <w:rPr>
          <w:sz w:val="24"/>
          <w:szCs w:val="24"/>
        </w:rPr>
        <w:t>д</w:t>
      </w:r>
      <w:r w:rsidRPr="00BE5BBD">
        <w:rPr>
          <w:sz w:val="24"/>
          <w:szCs w:val="24"/>
        </w:rPr>
        <w:t>ного устройства локальных вычислительных сетей i-го вида в год.</w:t>
      </w:r>
    </w:p>
    <w:p w:rsidR="007B1711" w:rsidRPr="00BE5BBD" w:rsidRDefault="007B1711" w:rsidP="007B1711">
      <w:pPr>
        <w:rPr>
          <w:sz w:val="24"/>
          <w:szCs w:val="24"/>
        </w:rPr>
      </w:pPr>
      <w:bookmarkStart w:id="36" w:name="sub_10015"/>
      <w:r w:rsidRPr="00BE5BBD">
        <w:rPr>
          <w:sz w:val="24"/>
          <w:szCs w:val="24"/>
        </w:rPr>
        <w:t xml:space="preserve">15.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</w:t>
      </w:r>
      <w:proofErr w:type="spellEnd"/>
      <w:r w:rsidRPr="00BE5BBD">
        <w:rPr>
          <w:sz w:val="24"/>
          <w:szCs w:val="24"/>
        </w:rPr>
        <w:t xml:space="preserve"> профилактический ремонт си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>тем бесперебойного питания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808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36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562100" cy="647700"/>
            <wp:effectExtent l="0" t="0" r="0" b="0"/>
            <wp:docPr id="807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19050" t="0" r="0" b="0"/>
            <wp:docPr id="806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модулей бесперебойного питания i-го вида;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0" t="0" r="0" b="0"/>
            <wp:docPr id="805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технического обслуживания и </w:t>
      </w:r>
      <w:proofErr w:type="spellStart"/>
      <w:r w:rsidRPr="00BE5BBD">
        <w:rPr>
          <w:sz w:val="24"/>
          <w:szCs w:val="24"/>
        </w:rPr>
        <w:t>регламентно-профилактического</w:t>
      </w:r>
      <w:proofErr w:type="spellEnd"/>
      <w:r w:rsidRPr="00BE5BBD">
        <w:rPr>
          <w:sz w:val="24"/>
          <w:szCs w:val="24"/>
        </w:rPr>
        <w:t xml:space="preserve"> ремонта о</w:t>
      </w:r>
      <w:r w:rsidRPr="00BE5BBD">
        <w:rPr>
          <w:sz w:val="24"/>
          <w:szCs w:val="24"/>
        </w:rPr>
        <w:t>д</w:t>
      </w:r>
      <w:r w:rsidRPr="00BE5BBD">
        <w:rPr>
          <w:sz w:val="24"/>
          <w:szCs w:val="24"/>
        </w:rPr>
        <w:t>ного модуля бесперебойного питания i-го вида в год.</w:t>
      </w:r>
    </w:p>
    <w:p w:rsidR="007B1711" w:rsidRPr="00BE5BBD" w:rsidRDefault="007B1711" w:rsidP="007B1711">
      <w:pPr>
        <w:rPr>
          <w:sz w:val="24"/>
          <w:szCs w:val="24"/>
        </w:rPr>
      </w:pPr>
      <w:bookmarkStart w:id="37" w:name="sub_10016"/>
      <w:r w:rsidRPr="00BE5BBD">
        <w:rPr>
          <w:sz w:val="24"/>
          <w:szCs w:val="24"/>
        </w:rPr>
        <w:t xml:space="preserve">16.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</w:t>
      </w:r>
      <w:proofErr w:type="spellEnd"/>
      <w:r w:rsidRPr="00BE5BBD">
        <w:rPr>
          <w:sz w:val="24"/>
          <w:szCs w:val="24"/>
        </w:rPr>
        <w:t xml:space="preserve"> профилактический ремонт принтеров, многофункциональных устройств, копировальных аппаратов и иной оргтехники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19050" t="0" r="0" b="0"/>
            <wp:docPr id="804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37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647825" cy="647700"/>
            <wp:effectExtent l="0" t="0" r="0" b="0"/>
            <wp:docPr id="803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90525" cy="247650"/>
            <wp:effectExtent l="0" t="0" r="0" b="0"/>
            <wp:docPr id="802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принтеров, многофункциональных устройств, копировальных а</w:t>
      </w:r>
      <w:r w:rsidRPr="00BE5BBD">
        <w:rPr>
          <w:sz w:val="24"/>
          <w:szCs w:val="24"/>
        </w:rPr>
        <w:t>п</w:t>
      </w:r>
      <w:r w:rsidRPr="00BE5BBD">
        <w:rPr>
          <w:sz w:val="24"/>
          <w:szCs w:val="24"/>
        </w:rPr>
        <w:t xml:space="preserve">паратов и иной оргтехники согласно нормативам, определяемым муниципальными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 Правил;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81000" cy="247650"/>
            <wp:effectExtent l="0" t="0" r="0" b="0"/>
            <wp:docPr id="801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технического обслуживания и </w:t>
      </w:r>
      <w:proofErr w:type="spellStart"/>
      <w:r w:rsidRPr="00BE5BBD">
        <w:rPr>
          <w:sz w:val="24"/>
          <w:szCs w:val="24"/>
        </w:rPr>
        <w:t>регламентно-профилактического</w:t>
      </w:r>
      <w:proofErr w:type="spellEnd"/>
      <w:r w:rsidRPr="00BE5BBD">
        <w:rPr>
          <w:sz w:val="24"/>
          <w:szCs w:val="24"/>
        </w:rPr>
        <w:t xml:space="preserve"> ремонта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принтеров, многофункциональных, копировальных аппаратов и иной оргтехники в год.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  <w:bookmarkStart w:id="38" w:name="sub_103"/>
      <w:r w:rsidRPr="00BE5BBD">
        <w:rPr>
          <w:sz w:val="26"/>
          <w:szCs w:val="26"/>
        </w:rPr>
        <w:t>Затраты на приобретение прочих работ и услуг, не относящиеся к затратам на у</w:t>
      </w:r>
      <w:r w:rsidRPr="00BE5BBD">
        <w:rPr>
          <w:sz w:val="26"/>
          <w:szCs w:val="26"/>
        </w:rPr>
        <w:t>с</w:t>
      </w:r>
      <w:r w:rsidRPr="00BE5BBD">
        <w:rPr>
          <w:sz w:val="26"/>
          <w:szCs w:val="26"/>
        </w:rPr>
        <w:t>луги связи, аренду и содержание имущества</w:t>
      </w:r>
    </w:p>
    <w:bookmarkEnd w:id="38"/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</w:p>
    <w:p w:rsidR="007B1711" w:rsidRPr="00BE5BBD" w:rsidRDefault="007B1711" w:rsidP="007B1711">
      <w:pPr>
        <w:rPr>
          <w:sz w:val="24"/>
          <w:szCs w:val="24"/>
        </w:rPr>
      </w:pPr>
      <w:bookmarkStart w:id="39" w:name="sub_10017"/>
      <w:r w:rsidRPr="00BE5BBD">
        <w:rPr>
          <w:sz w:val="24"/>
          <w:szCs w:val="24"/>
        </w:rPr>
        <w:t>17. Затраты на оплату услуг по сопровождению программного обеспечения и приобрет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нию простых (неисключительных) лицензий на использование программного обеспечения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800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39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162050" cy="247650"/>
            <wp:effectExtent l="19050" t="0" r="0" b="0"/>
            <wp:docPr id="799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19050" t="0" r="0" b="0"/>
            <wp:docPr id="798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оплату услуг по сопровождению справочно-правовых систем;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797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оплату услуг по сопровождению и приобретению иного программного обеспечения.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В затраты на оплату услуг по сопровождению программного обеспечения и приобрет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:rsidR="007B1711" w:rsidRPr="00BE5BBD" w:rsidRDefault="007B1711" w:rsidP="007B1711">
      <w:pPr>
        <w:rPr>
          <w:sz w:val="24"/>
          <w:szCs w:val="24"/>
        </w:rPr>
      </w:pPr>
      <w:bookmarkStart w:id="40" w:name="sub_10018"/>
      <w:r w:rsidRPr="00BE5BBD">
        <w:rPr>
          <w:sz w:val="24"/>
          <w:szCs w:val="24"/>
        </w:rPr>
        <w:lastRenderedPageBreak/>
        <w:t>18. Затраты на оплату услуг по сопровождению справочно-правовых систем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19050" t="0" r="0" b="0"/>
            <wp:docPr id="796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п</w:t>
      </w:r>
      <w:r w:rsidRPr="00BE5BBD">
        <w:rPr>
          <w:sz w:val="24"/>
          <w:szCs w:val="24"/>
        </w:rPr>
        <w:t>ределяются по формуле:</w:t>
      </w:r>
    </w:p>
    <w:bookmarkEnd w:id="40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200150" cy="647700"/>
            <wp:effectExtent l="0" t="0" r="0" b="0"/>
            <wp:docPr id="795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90525" cy="247650"/>
            <wp:effectExtent l="0" t="0" r="0" b="0"/>
            <wp:docPr id="794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цена сопровождения i-и справочно-правовой системы, определяемая согласно п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речню работ по сопровождению справочно-правовых систем и нормативным трудозатратам на их выполнение, установленным в эксплуатационной документации или утвержденном регл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менте выполнения работ по сопровождению справочно-правовых систем.</w:t>
      </w:r>
    </w:p>
    <w:p w:rsidR="007B1711" w:rsidRPr="00BE5BBD" w:rsidRDefault="007B1711" w:rsidP="007B1711">
      <w:pPr>
        <w:rPr>
          <w:sz w:val="24"/>
          <w:szCs w:val="24"/>
        </w:rPr>
      </w:pPr>
      <w:bookmarkStart w:id="41" w:name="sub_10019"/>
      <w:r w:rsidRPr="00BE5BBD">
        <w:rPr>
          <w:sz w:val="24"/>
          <w:szCs w:val="24"/>
        </w:rPr>
        <w:t>19. Затраты на оплату услуг по сопровождению и приобретению иного программного обеспечения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793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41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905000" cy="647700"/>
            <wp:effectExtent l="0" t="0" r="0" b="0"/>
            <wp:docPr id="792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90525" cy="247650"/>
            <wp:effectExtent l="0" t="0" r="0" b="0"/>
            <wp:docPr id="791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сопровождения </w:t>
      </w:r>
      <w:proofErr w:type="spellStart"/>
      <w:r w:rsidRPr="00BE5BBD">
        <w:rPr>
          <w:sz w:val="24"/>
          <w:szCs w:val="24"/>
        </w:rPr>
        <w:t>g-ro</w:t>
      </w:r>
      <w:proofErr w:type="spellEnd"/>
      <w:r w:rsidRPr="00BE5BBD">
        <w:rPr>
          <w:sz w:val="24"/>
          <w:szCs w:val="24"/>
        </w:rPr>
        <w:t xml:space="preserve"> иного программного обеспечения, за исключением справочно-правовых систем, определяемая согласно перечню работ по сопровождению g-го иного программного обеспечения и нормативным трудозатратам на их выполнение, устано</w:t>
      </w:r>
      <w:r w:rsidRPr="00BE5BBD">
        <w:rPr>
          <w:sz w:val="24"/>
          <w:szCs w:val="24"/>
        </w:rPr>
        <w:t>в</w:t>
      </w:r>
      <w:r w:rsidRPr="00BE5BBD">
        <w:rPr>
          <w:sz w:val="24"/>
          <w:szCs w:val="24"/>
        </w:rPr>
        <w:t>ленным в эксплуатационной документации или утвержденном регламенте выполнения работ по сопровождению g-го иного программного обеспечения;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0" t="0" r="0" b="0"/>
            <wp:docPr id="790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простых (неисключительных) лицензий на использование программного обеспечения на </w:t>
      </w:r>
      <w:proofErr w:type="spellStart"/>
      <w:r w:rsidRPr="00BE5BBD">
        <w:rPr>
          <w:sz w:val="24"/>
          <w:szCs w:val="24"/>
        </w:rPr>
        <w:t>j-e</w:t>
      </w:r>
      <w:proofErr w:type="spellEnd"/>
      <w:r w:rsidRPr="00BE5BBD">
        <w:rPr>
          <w:sz w:val="24"/>
          <w:szCs w:val="24"/>
        </w:rPr>
        <w:t xml:space="preserve"> программное обеспечение, за исключением справочно-правовых систем.</w:t>
      </w:r>
    </w:p>
    <w:p w:rsidR="007B1711" w:rsidRPr="00BE5BBD" w:rsidRDefault="007B1711" w:rsidP="007B1711">
      <w:pPr>
        <w:rPr>
          <w:sz w:val="24"/>
          <w:szCs w:val="24"/>
        </w:rPr>
      </w:pPr>
      <w:bookmarkStart w:id="42" w:name="sub_10020"/>
      <w:r w:rsidRPr="00BE5BBD">
        <w:rPr>
          <w:sz w:val="24"/>
          <w:szCs w:val="24"/>
        </w:rPr>
        <w:t>20. Затраты на оплату услуг, связанных с обеспечением безопасности информации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19050" t="0" r="0" b="0"/>
            <wp:docPr id="789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),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42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000125" cy="247650"/>
            <wp:effectExtent l="19050" t="0" r="0" b="0"/>
            <wp:docPr id="788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787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проведение аттестационных, проверочных и контрольных мероприятий;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66700" cy="247650"/>
            <wp:effectExtent l="19050" t="0" r="0" b="0"/>
            <wp:docPr id="786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приобретение простых (неисключительных) лицензий на использов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ние программного обеспечения по защите информации.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43" w:name="sub_10021"/>
      <w:r w:rsidRPr="00BE5BBD">
        <w:rPr>
          <w:sz w:val="24"/>
          <w:szCs w:val="24"/>
        </w:rPr>
        <w:t>21. Затраты на проведение аттестационных, проверочных и контрольных мероприятий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785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43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428875" cy="647700"/>
            <wp:effectExtent l="0" t="0" r="0" b="0"/>
            <wp:docPr id="784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 где: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lastRenderedPageBreak/>
        <w:drawing>
          <wp:inline distT="0" distB="0" distL="0" distR="0">
            <wp:extent cx="304800" cy="247650"/>
            <wp:effectExtent l="19050" t="0" r="0" b="0"/>
            <wp:docPr id="783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аттестуемых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объектов (помещений);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0" t="0" r="0" b="0"/>
            <wp:docPr id="782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проведения аттестации одного i-го объекта (помещения);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0" t="0" r="0" b="0"/>
            <wp:docPr id="781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1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единиц j-го оборудования (устройств), требующих проверки;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0" t="0" r="0" b="0"/>
            <wp:docPr id="780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проведения проверки одной единицы j-го оборудования (устройства).</w:t>
      </w:r>
    </w:p>
    <w:p w:rsidR="007B1711" w:rsidRPr="00BE5BBD" w:rsidRDefault="007B1711" w:rsidP="007B1711">
      <w:pPr>
        <w:rPr>
          <w:sz w:val="24"/>
          <w:szCs w:val="24"/>
        </w:rPr>
      </w:pPr>
      <w:bookmarkStart w:id="44" w:name="sub_10022"/>
      <w:r w:rsidRPr="00BE5BBD">
        <w:rPr>
          <w:sz w:val="24"/>
          <w:szCs w:val="24"/>
        </w:rPr>
        <w:t>22. Затраты на приобретение простых (неисключительных) лицензий на использование программного обеспечения по защите информации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66700" cy="247650"/>
            <wp:effectExtent l="19050" t="0" r="0" b="0"/>
            <wp:docPr id="779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1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44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381125" cy="647700"/>
            <wp:effectExtent l="0" t="0" r="0" b="0"/>
            <wp:docPr id="778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19050" t="0" r="0" b="0"/>
            <wp:docPr id="777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1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приобретаемых простых (неисключительных) лицензий на использ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 xml:space="preserve">вание </w:t>
      </w:r>
      <w:proofErr w:type="spellStart"/>
      <w:r w:rsidRPr="00BE5BBD">
        <w:rPr>
          <w:sz w:val="24"/>
          <w:szCs w:val="24"/>
        </w:rPr>
        <w:t>i-гo</w:t>
      </w:r>
      <w:proofErr w:type="spellEnd"/>
      <w:r w:rsidRPr="00BE5BBD">
        <w:rPr>
          <w:sz w:val="24"/>
          <w:szCs w:val="24"/>
        </w:rPr>
        <w:t xml:space="preserve"> программного обеспечения по защите информации;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0" t="0" r="0" b="0"/>
            <wp:docPr id="776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1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единицы простой (неисключительной) лицензии на использование </w:t>
      </w:r>
      <w:proofErr w:type="spellStart"/>
      <w:r w:rsidRPr="00BE5BBD">
        <w:rPr>
          <w:sz w:val="24"/>
          <w:szCs w:val="24"/>
        </w:rPr>
        <w:t>i-гo</w:t>
      </w:r>
      <w:proofErr w:type="spellEnd"/>
      <w:r w:rsidRPr="00BE5BBD">
        <w:rPr>
          <w:sz w:val="24"/>
          <w:szCs w:val="24"/>
        </w:rPr>
        <w:t xml:space="preserve"> пр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граммного обеспечения по защите информации.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bookmarkStart w:id="45" w:name="sub_10023"/>
      <w:r w:rsidRPr="00BE5BBD">
        <w:rPr>
          <w:sz w:val="24"/>
          <w:szCs w:val="24"/>
        </w:rPr>
        <w:t>23. Затраты на оплату работ по монтажу (установке), дооборудованию и наладке обор</w:t>
      </w:r>
      <w:r w:rsidRPr="00BE5BBD">
        <w:rPr>
          <w:sz w:val="24"/>
          <w:szCs w:val="24"/>
        </w:rPr>
        <w:t>у</w:t>
      </w:r>
      <w:r w:rsidRPr="00BE5BBD">
        <w:rPr>
          <w:sz w:val="24"/>
          <w:szCs w:val="24"/>
        </w:rPr>
        <w:t>дования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09550" cy="247650"/>
            <wp:effectExtent l="19050" t="0" r="0" b="0"/>
            <wp:docPr id="775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1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45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266825" cy="647700"/>
            <wp:effectExtent l="0" t="0" r="0" b="0"/>
            <wp:docPr id="774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1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66700" cy="247650"/>
            <wp:effectExtent l="19050" t="0" r="0" b="0"/>
            <wp:docPr id="773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i-го оборудования, подлежащего монтажу (установке), дооборудов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нию и наладке;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0" t="0" r="0" b="0"/>
            <wp:docPr id="772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1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монтажа (установки), дооборудования и наладки одной единицы </w:t>
      </w:r>
      <w:proofErr w:type="spellStart"/>
      <w:r w:rsidRPr="00BE5BBD">
        <w:rPr>
          <w:sz w:val="24"/>
          <w:szCs w:val="24"/>
        </w:rPr>
        <w:t>i-ro</w:t>
      </w:r>
      <w:proofErr w:type="spellEnd"/>
      <w:r w:rsidRPr="00BE5BBD">
        <w:rPr>
          <w:sz w:val="24"/>
          <w:szCs w:val="24"/>
        </w:rPr>
        <w:t xml:space="preserve"> оборуд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вания.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  <w:bookmarkStart w:id="46" w:name="sub_105"/>
      <w:r w:rsidRPr="00BE5BBD">
        <w:rPr>
          <w:sz w:val="26"/>
          <w:szCs w:val="26"/>
        </w:rPr>
        <w:t>Затраты на приобретение основных средств</w:t>
      </w:r>
    </w:p>
    <w:bookmarkEnd w:id="46"/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</w:p>
    <w:p w:rsidR="007B1711" w:rsidRPr="00BE5BBD" w:rsidRDefault="007B1711" w:rsidP="007B1711">
      <w:pPr>
        <w:rPr>
          <w:sz w:val="24"/>
          <w:szCs w:val="24"/>
        </w:rPr>
      </w:pPr>
      <w:bookmarkStart w:id="47" w:name="sub_10024"/>
      <w:r w:rsidRPr="00BE5BBD">
        <w:rPr>
          <w:sz w:val="24"/>
          <w:szCs w:val="24"/>
        </w:rPr>
        <w:t>24. Затраты на приобретение рабочих станций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19050" t="0" r="0" b="0"/>
            <wp:docPr id="771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47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628775" cy="647700"/>
            <wp:effectExtent l="0" t="0" r="0" b="0"/>
            <wp:docPr id="770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1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0" t="0" r="0" b="0"/>
            <wp:docPr id="769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1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рабочих станций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должности, не превышающее предельное к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 xml:space="preserve">личество рабочих станций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должности;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lastRenderedPageBreak/>
        <w:drawing>
          <wp:inline distT="0" distB="0" distL="0" distR="0">
            <wp:extent cx="342900" cy="247650"/>
            <wp:effectExtent l="19050" t="0" r="0" b="0"/>
            <wp:docPr id="768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1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приобретения одной рабочей станции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должности согласно нормат</w:t>
      </w:r>
      <w:r w:rsidRPr="00BE5BBD">
        <w:rPr>
          <w:sz w:val="24"/>
          <w:szCs w:val="24"/>
        </w:rPr>
        <w:t>и</w:t>
      </w:r>
      <w:r w:rsidRPr="00BE5BBD">
        <w:rPr>
          <w:sz w:val="24"/>
          <w:szCs w:val="24"/>
        </w:rPr>
        <w:t xml:space="preserve">вам, определяемым муниципальными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Правил.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 xml:space="preserve">Предельное количество рабочих станций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должности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714375" cy="247650"/>
            <wp:effectExtent l="0" t="0" r="0" b="0"/>
            <wp:docPr id="767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1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определяется по формулам: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514475" cy="247650"/>
            <wp:effectExtent l="0" t="0" r="0" b="0"/>
            <wp:docPr id="766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1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для закрытого контура обработки информации,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514475" cy="247650"/>
            <wp:effectExtent l="0" t="0" r="0" b="0"/>
            <wp:docPr id="765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1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для открытого контура обработки информации,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 xml:space="preserve">где </w:t>
      </w: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19050" t="0" r="0" b="0"/>
            <wp:docPr id="764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1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расчетная численность основных работников, определяемая в соответствии с </w:t>
      </w:r>
      <w:hyperlink r:id="rId130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пунктами 17-22</w:t>
        </w:r>
      </w:hyperlink>
      <w:r w:rsidRPr="00BE5BBD">
        <w:rPr>
          <w:sz w:val="24"/>
          <w:szCs w:val="24"/>
        </w:rPr>
        <w:t xml:space="preserve"> Общих правил определения нормативных затрат.</w:t>
      </w:r>
    </w:p>
    <w:p w:rsidR="007B1711" w:rsidRPr="00BE5BBD" w:rsidRDefault="007B1711" w:rsidP="007B1711">
      <w:pPr>
        <w:rPr>
          <w:sz w:val="24"/>
          <w:szCs w:val="24"/>
        </w:rPr>
      </w:pPr>
      <w:bookmarkStart w:id="48" w:name="sub_10025"/>
      <w:r w:rsidRPr="00BE5BBD">
        <w:rPr>
          <w:sz w:val="24"/>
          <w:szCs w:val="24"/>
        </w:rPr>
        <w:t>25. Затраты на приобретение принтеров, многофункциональных устройств, копировал</w:t>
      </w:r>
      <w:r w:rsidRPr="00BE5BBD">
        <w:rPr>
          <w:sz w:val="24"/>
          <w:szCs w:val="24"/>
        </w:rPr>
        <w:t>ь</w:t>
      </w:r>
      <w:r w:rsidRPr="00BE5BBD">
        <w:rPr>
          <w:sz w:val="24"/>
          <w:szCs w:val="24"/>
        </w:rPr>
        <w:t>ных аппаратов и иной оргтехники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76225" cy="247650"/>
            <wp:effectExtent l="19050" t="0" r="0" b="0"/>
            <wp:docPr id="763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1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48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504950" cy="647700"/>
            <wp:effectExtent l="0" t="0" r="0" b="0"/>
            <wp:docPr id="762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1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19050" t="0" r="0" b="0"/>
            <wp:docPr id="761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1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принтеров, многофункциональных устройств, копировальных апп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 xml:space="preserve">ратов и иной оргтехники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должности согласно нормативам, определяемым муниципал</w:t>
      </w:r>
      <w:r w:rsidRPr="00BE5BBD">
        <w:rPr>
          <w:sz w:val="24"/>
          <w:szCs w:val="24"/>
        </w:rPr>
        <w:t>ь</w:t>
      </w:r>
      <w:r w:rsidRPr="00BE5BBD">
        <w:rPr>
          <w:sz w:val="24"/>
          <w:szCs w:val="24"/>
        </w:rPr>
        <w:t xml:space="preserve">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 Правил.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0" t="0" r="0" b="0"/>
            <wp:docPr id="760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1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одного </w:t>
      </w:r>
      <w:proofErr w:type="spellStart"/>
      <w:r w:rsidRPr="00BE5BBD">
        <w:rPr>
          <w:sz w:val="24"/>
          <w:szCs w:val="24"/>
        </w:rPr>
        <w:t>i-ro</w:t>
      </w:r>
      <w:proofErr w:type="spellEnd"/>
      <w:r w:rsidRPr="00BE5BBD">
        <w:rPr>
          <w:sz w:val="24"/>
          <w:szCs w:val="24"/>
        </w:rPr>
        <w:t xml:space="preserve"> типа принтера, многофункционального устройства, копировал</w:t>
      </w:r>
      <w:r w:rsidRPr="00BE5BBD">
        <w:rPr>
          <w:sz w:val="24"/>
          <w:szCs w:val="24"/>
        </w:rPr>
        <w:t>ь</w:t>
      </w:r>
      <w:r w:rsidRPr="00BE5BBD">
        <w:rPr>
          <w:sz w:val="24"/>
          <w:szCs w:val="24"/>
        </w:rPr>
        <w:t>ного аппарата и иной оргтехники согласно нормативам, определяемым муниципальными орг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 xml:space="preserve">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 Правил</w:t>
      </w:r>
      <w:proofErr w:type="gramStart"/>
      <w:r w:rsidRPr="00BE5BBD">
        <w:rPr>
          <w:sz w:val="24"/>
          <w:szCs w:val="24"/>
        </w:rPr>
        <w:t>.";</w:t>
      </w:r>
      <w:proofErr w:type="gramEnd"/>
    </w:p>
    <w:p w:rsidR="007B1711" w:rsidRPr="00BE5BBD" w:rsidRDefault="007B1711" w:rsidP="007B1711">
      <w:pPr>
        <w:rPr>
          <w:sz w:val="24"/>
          <w:szCs w:val="24"/>
        </w:rPr>
      </w:pPr>
      <w:bookmarkStart w:id="49" w:name="sub_10026"/>
      <w:r w:rsidRPr="00BE5BBD">
        <w:rPr>
          <w:sz w:val="24"/>
          <w:szCs w:val="24"/>
        </w:rPr>
        <w:t>26. Затраты на приобретение средств подвижной связи (</w:t>
      </w:r>
      <w:proofErr w:type="spellStart"/>
      <w:r w:rsidRPr="00BE5BBD">
        <w:rPr>
          <w:sz w:val="24"/>
          <w:szCs w:val="24"/>
        </w:rPr>
        <w:t>прсот</w:t>
      </w:r>
      <w:proofErr w:type="spellEnd"/>
      <w:r w:rsidRPr="00BE5BBD">
        <w:rPr>
          <w:sz w:val="24"/>
          <w:szCs w:val="24"/>
        </w:rPr>
        <w:t>) определяются по форм</w:t>
      </w:r>
      <w:r w:rsidRPr="00BE5BBD">
        <w:rPr>
          <w:sz w:val="24"/>
          <w:szCs w:val="24"/>
        </w:rPr>
        <w:t>у</w:t>
      </w:r>
      <w:r w:rsidRPr="00BE5BBD">
        <w:rPr>
          <w:sz w:val="24"/>
          <w:szCs w:val="24"/>
        </w:rPr>
        <w:t>ле:</w:t>
      </w:r>
    </w:p>
    <w:bookmarkEnd w:id="49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000250" cy="647700"/>
            <wp:effectExtent l="0" t="0" r="0" b="0"/>
            <wp:docPr id="759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514350" cy="247650"/>
            <wp:effectExtent l="0" t="0" r="0" b="0"/>
            <wp:docPr id="758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1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средств подвижной связи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должности согласно нормативам, определяемым муниципальными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504825" cy="247650"/>
            <wp:effectExtent l="0" t="0" r="0" b="0"/>
            <wp:docPr id="757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1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стоимость одного средства подвижной связи для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должности согласно но</w:t>
      </w:r>
      <w:r w:rsidRPr="00BE5BBD">
        <w:rPr>
          <w:sz w:val="24"/>
          <w:szCs w:val="24"/>
        </w:rPr>
        <w:t>р</w:t>
      </w:r>
      <w:r w:rsidRPr="00BE5BBD">
        <w:rPr>
          <w:sz w:val="24"/>
          <w:szCs w:val="24"/>
        </w:rPr>
        <w:t xml:space="preserve">мативам, определяемым муниципальными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Правил.</w:t>
      </w:r>
    </w:p>
    <w:p w:rsidR="007B1711" w:rsidRPr="00BE5BBD" w:rsidRDefault="007B1711" w:rsidP="007B1711">
      <w:pPr>
        <w:rPr>
          <w:sz w:val="24"/>
          <w:szCs w:val="24"/>
        </w:rPr>
      </w:pPr>
      <w:bookmarkStart w:id="50" w:name="sub_10027"/>
      <w:r w:rsidRPr="00BE5BBD">
        <w:rPr>
          <w:sz w:val="24"/>
          <w:szCs w:val="24"/>
        </w:rPr>
        <w:t>27. Затраты на приобретение планшетных компьютеров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81000" cy="247650"/>
            <wp:effectExtent l="19050" t="0" r="0" b="0"/>
            <wp:docPr id="756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1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</w:t>
      </w:r>
      <w:r w:rsidRPr="00BE5BBD">
        <w:rPr>
          <w:sz w:val="24"/>
          <w:szCs w:val="24"/>
        </w:rPr>
        <w:t>р</w:t>
      </w:r>
      <w:r w:rsidRPr="00BE5BBD">
        <w:rPr>
          <w:sz w:val="24"/>
          <w:szCs w:val="24"/>
        </w:rPr>
        <w:t>муле:</w:t>
      </w:r>
    </w:p>
    <w:bookmarkEnd w:id="50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752600" cy="647700"/>
            <wp:effectExtent l="0" t="0" r="0" b="0"/>
            <wp:docPr id="755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1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lastRenderedPageBreak/>
        <w:drawing>
          <wp:inline distT="0" distB="0" distL="0" distR="0">
            <wp:extent cx="419100" cy="247650"/>
            <wp:effectExtent l="0" t="0" r="0" b="0"/>
            <wp:docPr id="754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1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планшетных компьютеров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должности согласно нормативам, определяемым муниципальными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09575" cy="247650"/>
            <wp:effectExtent l="0" t="0" r="0" b="0"/>
            <wp:docPr id="753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1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одного планшетного компьютера по i-и должности согласно нормативам, определяемым муниципальными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Правил.</w:t>
      </w:r>
    </w:p>
    <w:p w:rsidR="007B1711" w:rsidRPr="00BE5BBD" w:rsidRDefault="007B1711" w:rsidP="007B1711">
      <w:pPr>
        <w:rPr>
          <w:sz w:val="24"/>
          <w:szCs w:val="24"/>
        </w:rPr>
      </w:pPr>
      <w:bookmarkStart w:id="51" w:name="sub_10028"/>
      <w:r w:rsidRPr="00BE5BBD">
        <w:rPr>
          <w:sz w:val="24"/>
          <w:szCs w:val="24"/>
        </w:rPr>
        <w:t>28. Затраты на приобретение оборудования по обеспечению безопасности информации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90525" cy="247650"/>
            <wp:effectExtent l="19050" t="0" r="0" b="0"/>
            <wp:docPr id="752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1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51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762125" cy="647700"/>
            <wp:effectExtent l="0" t="0" r="0" b="0"/>
            <wp:docPr id="751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1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19100" cy="247650"/>
            <wp:effectExtent l="19050" t="0" r="0" b="0"/>
            <wp:docPr id="750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i-го оборудования по обеспечению безопасности информации;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09575" cy="247650"/>
            <wp:effectExtent l="0" t="0" r="0" b="0"/>
            <wp:docPr id="749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1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приобретаемого i-го оборудования по обеспечению безопасности информ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ции.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  <w:bookmarkStart w:id="52" w:name="sub_104"/>
      <w:r w:rsidRPr="00BE5BBD">
        <w:rPr>
          <w:sz w:val="26"/>
          <w:szCs w:val="26"/>
        </w:rPr>
        <w:t>Затраты на приобретение материальных запасов</w:t>
      </w:r>
    </w:p>
    <w:bookmarkEnd w:id="52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bookmarkStart w:id="53" w:name="sub_10029"/>
      <w:r w:rsidRPr="00BE5BBD">
        <w:rPr>
          <w:sz w:val="24"/>
          <w:szCs w:val="24"/>
        </w:rPr>
        <w:t>29. Затраты на приобретение мониторов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19050" t="0" r="0" b="0"/>
            <wp:docPr id="748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1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53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628775" cy="647700"/>
            <wp:effectExtent l="0" t="0" r="0" b="0"/>
            <wp:docPr id="747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1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81000" cy="247650"/>
            <wp:effectExtent l="19050" t="0" r="0" b="0"/>
            <wp:docPr id="746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1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мониторов для i-и должности;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71475" cy="247650"/>
            <wp:effectExtent l="0" t="0" r="0" b="0"/>
            <wp:docPr id="745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1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одного монитора для i-и должности.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54" w:name="sub_10030"/>
      <w:r w:rsidRPr="00BE5BBD">
        <w:rPr>
          <w:sz w:val="24"/>
          <w:szCs w:val="24"/>
        </w:rPr>
        <w:t>30. Затраты на приобретение системных блоков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744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1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54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371600" cy="647700"/>
            <wp:effectExtent l="0" t="0" r="0" b="0"/>
            <wp:docPr id="743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1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19050" t="0" r="0" b="0"/>
            <wp:docPr id="742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1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системных блоков;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0" t="0" r="0" b="0"/>
            <wp:docPr id="741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одного i-го системного блока.</w:t>
      </w:r>
    </w:p>
    <w:p w:rsidR="007B1711" w:rsidRPr="00BE5BBD" w:rsidRDefault="007B1711" w:rsidP="007B1711">
      <w:pPr>
        <w:rPr>
          <w:sz w:val="24"/>
          <w:szCs w:val="24"/>
        </w:rPr>
      </w:pPr>
      <w:bookmarkStart w:id="55" w:name="sub_10031"/>
      <w:r w:rsidRPr="00BE5BBD">
        <w:rPr>
          <w:sz w:val="24"/>
          <w:szCs w:val="24"/>
        </w:rPr>
        <w:t>31. Затраты на приобретение других запасных частей для вычислительной техники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19050" t="0" r="0" b="0"/>
            <wp:docPr id="740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1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55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609725" cy="647700"/>
            <wp:effectExtent l="0" t="0" r="0" b="0"/>
            <wp:docPr id="739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1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90525" cy="247650"/>
            <wp:effectExtent l="19050" t="0" r="0" b="0"/>
            <wp:docPr id="738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1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</w:t>
      </w:r>
      <w:proofErr w:type="gramStart"/>
      <w:r w:rsidRPr="00BE5BBD">
        <w:rPr>
          <w:sz w:val="24"/>
          <w:szCs w:val="24"/>
        </w:rPr>
        <w:t xml:space="preserve">- количество </w:t>
      </w:r>
      <w:proofErr w:type="spellStart"/>
      <w:r w:rsidRPr="00BE5BBD">
        <w:rPr>
          <w:sz w:val="24"/>
          <w:szCs w:val="24"/>
        </w:rPr>
        <w:t>i-х</w:t>
      </w:r>
      <w:proofErr w:type="spellEnd"/>
      <w:r w:rsidRPr="00BE5BBD">
        <w:rPr>
          <w:sz w:val="24"/>
          <w:szCs w:val="24"/>
        </w:rPr>
        <w:t xml:space="preserve"> запасных частей для вычислительной техники, которое определ</w:t>
      </w:r>
      <w:r w:rsidRPr="00BE5BBD">
        <w:rPr>
          <w:sz w:val="24"/>
          <w:szCs w:val="24"/>
        </w:rPr>
        <w:t>я</w:t>
      </w:r>
      <w:r w:rsidRPr="00BE5BBD">
        <w:rPr>
          <w:sz w:val="24"/>
          <w:szCs w:val="24"/>
        </w:rPr>
        <w:t>ется по средним фактическим данным за 3 предыдущих финансовых года;</w:t>
      </w:r>
      <w:proofErr w:type="gramEnd"/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81000" cy="247650"/>
            <wp:effectExtent l="0" t="0" r="0" b="0"/>
            <wp:docPr id="737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1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одной единицы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запасной части для вычислительной техники.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56" w:name="sub_10032"/>
      <w:r w:rsidRPr="00BE5BBD">
        <w:rPr>
          <w:sz w:val="24"/>
          <w:szCs w:val="24"/>
        </w:rPr>
        <w:t>32. Затраты на приобретение носителей информации, в том числе магнитных и оптич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ских носителей информации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76225" cy="247650"/>
            <wp:effectExtent l="19050" t="0" r="0" b="0"/>
            <wp:docPr id="736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1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),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56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438275" cy="647700"/>
            <wp:effectExtent l="0" t="0" r="0" b="0"/>
            <wp:docPr id="735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1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734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1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носителей информации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должности согласно нормативам, опр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 xml:space="preserve">деляемым муниципальными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0" t="0" r="0" b="0"/>
            <wp:docPr id="733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1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-цена одной единицы носителя информации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должности согласно нормативам, определяемым муниципальными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Правил.</w:t>
      </w:r>
    </w:p>
    <w:p w:rsidR="007B1711" w:rsidRPr="00BE5BBD" w:rsidRDefault="007B1711" w:rsidP="007B1711">
      <w:pPr>
        <w:rPr>
          <w:sz w:val="24"/>
          <w:szCs w:val="24"/>
        </w:rPr>
      </w:pPr>
      <w:bookmarkStart w:id="57" w:name="sub_10033"/>
      <w:r w:rsidRPr="00BE5BBD">
        <w:rPr>
          <w:sz w:val="24"/>
          <w:szCs w:val="24"/>
        </w:rPr>
        <w:t>33. Затраты на приобретение деталей для содержания принтеров, многофункциональных устройств, копировальных аппаратов и иной оргтехники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19050" t="0" r="0" b="0"/>
            <wp:docPr id="732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1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57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990600" cy="247650"/>
            <wp:effectExtent l="19050" t="0" r="0" b="0"/>
            <wp:docPr id="731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1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76225" cy="247650"/>
            <wp:effectExtent l="19050" t="0" r="0" b="0"/>
            <wp:docPr id="730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1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приобретение расходных материалов для принтеров, многофункци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нальных устройств, копировальных аппаратов и иной оргтехники;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729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1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приобретение запасных частей для принтеров, многофункциональных устройств, копировальных аппаратов и иной оргтехники.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58" w:name="sub_10034"/>
      <w:r w:rsidRPr="00BE5BBD">
        <w:rPr>
          <w:sz w:val="24"/>
          <w:szCs w:val="24"/>
        </w:rPr>
        <w:t>34. Затраты на приобретение расходных материалов для принтеров, многофункционал</w:t>
      </w:r>
      <w:r w:rsidRPr="00BE5BBD">
        <w:rPr>
          <w:sz w:val="24"/>
          <w:szCs w:val="24"/>
        </w:rPr>
        <w:t>ь</w:t>
      </w:r>
      <w:r w:rsidRPr="00BE5BBD">
        <w:rPr>
          <w:sz w:val="24"/>
          <w:szCs w:val="24"/>
        </w:rPr>
        <w:t>ных устройств, копировальных аппаратов и иной оргтехники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76225" cy="247650"/>
            <wp:effectExtent l="19050" t="0" r="0" b="0"/>
            <wp:docPr id="728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1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58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885950" cy="647700"/>
            <wp:effectExtent l="0" t="0" r="0" b="0"/>
            <wp:docPr id="727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1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0" t="0" r="0" b="0"/>
            <wp:docPr id="726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1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фактическое количество принтеров, многофункциональных устройств, копир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 xml:space="preserve">вальных аппаратов и иной оргтехники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должности согласно нормативам, определяемым муниципальными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0" t="0" r="0" b="0"/>
            <wp:docPr id="725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1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норматив потребления расходных материалов для принтеров, многофункци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 xml:space="preserve">нальных устройств, копировальных аппаратов и иной оргтехники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должности согласно нормативам, определяемым муниципальными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0" t="0" r="0" b="0"/>
            <wp:docPr id="724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1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расходного материала для принтеров, многофункциональных устройств, к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 xml:space="preserve">пировальных аппаратов и иной оргтехники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должности согласно нормативам, определя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lastRenderedPageBreak/>
        <w:t xml:space="preserve">мым государственными органами, территориальным фондом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вил.</w:t>
      </w:r>
    </w:p>
    <w:p w:rsidR="007B1711" w:rsidRPr="00BE5BBD" w:rsidRDefault="007B1711" w:rsidP="007B1711">
      <w:pPr>
        <w:rPr>
          <w:sz w:val="24"/>
          <w:szCs w:val="24"/>
        </w:rPr>
      </w:pPr>
      <w:bookmarkStart w:id="59" w:name="sub_10035"/>
      <w:r w:rsidRPr="00BE5BBD">
        <w:rPr>
          <w:sz w:val="24"/>
          <w:szCs w:val="24"/>
        </w:rPr>
        <w:t>35. Затраты на приобретение запасных частей для принтеров, многофункциональных устройств, копировальных аппаратов и иной оргтехники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723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1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59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362075" cy="647700"/>
            <wp:effectExtent l="0" t="0" r="0" b="0"/>
            <wp:docPr id="722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1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19050" t="0" r="0" b="0"/>
            <wp:docPr id="721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1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запасных частей для принтеров, многофункциональных устройств, копировальных аппаратов и иной оргтехники;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0" t="0" r="0" b="0"/>
            <wp:docPr id="720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1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одной единицы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запасной части.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60" w:name="sub_10036"/>
      <w:r w:rsidRPr="00BE5BBD">
        <w:rPr>
          <w:sz w:val="24"/>
          <w:szCs w:val="24"/>
        </w:rPr>
        <w:t>36. Затраты на приобретение материальных запасов по обеспечению безопасности и</w:t>
      </w:r>
      <w:r w:rsidRPr="00BE5BBD">
        <w:rPr>
          <w:sz w:val="24"/>
          <w:szCs w:val="24"/>
        </w:rPr>
        <w:t>н</w:t>
      </w:r>
      <w:r w:rsidRPr="00BE5BBD">
        <w:rPr>
          <w:sz w:val="24"/>
          <w:szCs w:val="24"/>
        </w:rPr>
        <w:t>формации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19050" t="0" r="0" b="0"/>
            <wp:docPr id="719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1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60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647825" cy="647700"/>
            <wp:effectExtent l="0" t="0" r="0" b="0"/>
            <wp:docPr id="718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1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90525" cy="247650"/>
            <wp:effectExtent l="19050" t="0" r="0" b="0"/>
            <wp:docPr id="717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1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i-го материального запаса;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81000" cy="247650"/>
            <wp:effectExtent l="0" t="0" r="0" b="0"/>
            <wp:docPr id="716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1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одной единицы </w:t>
      </w:r>
      <w:proofErr w:type="spellStart"/>
      <w:r w:rsidRPr="00BE5BBD">
        <w:rPr>
          <w:sz w:val="24"/>
          <w:szCs w:val="24"/>
        </w:rPr>
        <w:t>i-ro</w:t>
      </w:r>
      <w:proofErr w:type="spellEnd"/>
      <w:r w:rsidRPr="00BE5BBD">
        <w:rPr>
          <w:sz w:val="24"/>
          <w:szCs w:val="24"/>
        </w:rPr>
        <w:t xml:space="preserve"> материального запаса.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  <w:bookmarkStart w:id="61" w:name="sub_200"/>
      <w:r w:rsidRPr="00BE5BBD">
        <w:rPr>
          <w:sz w:val="26"/>
          <w:szCs w:val="26"/>
        </w:rPr>
        <w:t>II. Прочие затраты</w:t>
      </w:r>
    </w:p>
    <w:bookmarkEnd w:id="61"/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</w:p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  <w:bookmarkStart w:id="62" w:name="sub_201"/>
      <w:r w:rsidRPr="00BE5BBD">
        <w:rPr>
          <w:sz w:val="26"/>
          <w:szCs w:val="26"/>
        </w:rPr>
        <w:t>Затраты на услуги связи, не отнесенные к затратам на услуги связи в рамках з</w:t>
      </w:r>
      <w:r w:rsidRPr="00BE5BBD">
        <w:rPr>
          <w:sz w:val="26"/>
          <w:szCs w:val="26"/>
        </w:rPr>
        <w:t>а</w:t>
      </w:r>
      <w:r w:rsidRPr="00BE5BBD">
        <w:rPr>
          <w:sz w:val="26"/>
          <w:szCs w:val="26"/>
        </w:rPr>
        <w:t>трат на информационно-коммуникационные технологии</w:t>
      </w:r>
    </w:p>
    <w:bookmarkEnd w:id="62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bookmarkStart w:id="63" w:name="sub_10037"/>
      <w:r w:rsidRPr="00BE5BBD">
        <w:rPr>
          <w:sz w:val="24"/>
          <w:szCs w:val="24"/>
        </w:rPr>
        <w:t>37. Затраты на услуги связи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04800" cy="304800"/>
            <wp:effectExtent l="0" t="0" r="0" b="0"/>
            <wp:docPr id="715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1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63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914400" cy="304800"/>
            <wp:effectExtent l="0" t="0" r="0" b="0"/>
            <wp:docPr id="714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1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00025" cy="247650"/>
            <wp:effectExtent l="19050" t="0" r="0" b="0"/>
            <wp:docPr id="713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1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оплату услуг почтовой связи;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712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1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оплату услуг специальной связи.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64" w:name="sub_10038"/>
      <w:r w:rsidRPr="00BE5BBD">
        <w:rPr>
          <w:sz w:val="24"/>
          <w:szCs w:val="24"/>
        </w:rPr>
        <w:t>38. Затраты на оплату услуг почтовой связи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00025" cy="247650"/>
            <wp:effectExtent l="19050" t="0" r="0" b="0"/>
            <wp:docPr id="711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1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64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209675" cy="647700"/>
            <wp:effectExtent l="0" t="0" r="0" b="0"/>
            <wp:docPr id="710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1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lastRenderedPageBreak/>
        <w:drawing>
          <wp:inline distT="0" distB="0" distL="0" distR="0">
            <wp:extent cx="238125" cy="247650"/>
            <wp:effectExtent l="19050" t="0" r="0" b="0"/>
            <wp:docPr id="709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1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планируемое количество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почтовых отправлений в год;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28600" cy="247650"/>
            <wp:effectExtent l="0" t="0" r="0" b="0"/>
            <wp:docPr id="708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1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одного I-го почтового отправления.</w:t>
      </w:r>
    </w:p>
    <w:p w:rsidR="007B1711" w:rsidRPr="00BE5BBD" w:rsidRDefault="007B1711" w:rsidP="007B1711">
      <w:pPr>
        <w:rPr>
          <w:sz w:val="24"/>
          <w:szCs w:val="24"/>
        </w:rPr>
      </w:pPr>
      <w:bookmarkStart w:id="65" w:name="sub_10039"/>
      <w:r w:rsidRPr="00BE5BBD">
        <w:rPr>
          <w:sz w:val="24"/>
          <w:szCs w:val="24"/>
        </w:rPr>
        <w:t>39. Затраты на оплату услуг специальной связи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707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1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65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904875" cy="247650"/>
            <wp:effectExtent l="19050" t="0" r="0" b="0"/>
            <wp:docPr id="706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1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705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1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планируемое количество листов (пакетов) исходящей информации в год;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0" t="0" r="0" b="0"/>
            <wp:docPr id="704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1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одного листа (пакета) исходящей информации, отправляемой по каналам сп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циальной связи.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  <w:bookmarkStart w:id="66" w:name="sub_202"/>
      <w:r w:rsidRPr="00BE5BBD">
        <w:rPr>
          <w:sz w:val="26"/>
          <w:szCs w:val="26"/>
        </w:rPr>
        <w:t>Затраты на транспортные услуги</w:t>
      </w:r>
    </w:p>
    <w:bookmarkEnd w:id="66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bookmarkStart w:id="67" w:name="sub_10040"/>
      <w:r w:rsidRPr="00BE5BBD">
        <w:rPr>
          <w:sz w:val="24"/>
          <w:szCs w:val="24"/>
        </w:rPr>
        <w:t>40. Затраты по договору об оказании услуг перевозки (транспортировки) грузов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703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1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67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362075" cy="647700"/>
            <wp:effectExtent l="0" t="0" r="0" b="0"/>
            <wp:docPr id="702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1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19050" t="0" r="0" b="0"/>
            <wp:docPr id="701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1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услуг перевозки (транспортировки) грузов;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0" t="0" r="0" b="0"/>
            <wp:docPr id="700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1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одной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услуги перевозки (транспортировки) груза.</w:t>
      </w:r>
    </w:p>
    <w:p w:rsidR="007B1711" w:rsidRPr="00BE5BBD" w:rsidRDefault="007B1711" w:rsidP="007B1711">
      <w:pPr>
        <w:rPr>
          <w:sz w:val="24"/>
          <w:szCs w:val="24"/>
        </w:rPr>
      </w:pPr>
      <w:bookmarkStart w:id="68" w:name="sub_10041"/>
      <w:r w:rsidRPr="00BE5BBD">
        <w:rPr>
          <w:sz w:val="24"/>
          <w:szCs w:val="24"/>
        </w:rPr>
        <w:t>41. Затраты на оплату услуг аренды транспортных средств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19050" t="0" r="0" b="0"/>
            <wp:docPr id="699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1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</w:t>
      </w:r>
      <w:r w:rsidRPr="00BE5BBD">
        <w:rPr>
          <w:sz w:val="24"/>
          <w:szCs w:val="24"/>
        </w:rPr>
        <w:t>р</w:t>
      </w:r>
      <w:r w:rsidRPr="00BE5BBD">
        <w:rPr>
          <w:sz w:val="24"/>
          <w:szCs w:val="24"/>
        </w:rPr>
        <w:t>муле:</w:t>
      </w:r>
    </w:p>
    <w:bookmarkEnd w:id="68"/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114550" cy="647700"/>
            <wp:effectExtent l="0" t="0" r="0" b="0"/>
            <wp:docPr id="698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1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90525" cy="247650"/>
            <wp:effectExtent l="0" t="0" r="0" b="0"/>
            <wp:docPr id="697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1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транспортных средств. При этом фактическое количество тран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 xml:space="preserve">портных средств на балансе с учетом планируемых к аренде транспортных средств в один и тот же период времени не должно превышать количество транспортных средств, установленное нормативами, определяемыми муниципальными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81000" cy="247650"/>
            <wp:effectExtent l="19050" t="0" r="0" b="0"/>
            <wp:docPr id="696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1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аренды i-го транспортного средства в месяц;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09575" cy="247650"/>
            <wp:effectExtent l="19050" t="0" r="0" b="0"/>
            <wp:docPr id="695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1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планируемое количество месяцев аренды i-го транспортного средства.</w:t>
      </w:r>
    </w:p>
    <w:p w:rsidR="007B1711" w:rsidRPr="00BE5BBD" w:rsidRDefault="007B1711" w:rsidP="007B1711">
      <w:pPr>
        <w:rPr>
          <w:sz w:val="24"/>
          <w:szCs w:val="24"/>
        </w:rPr>
      </w:pPr>
      <w:bookmarkStart w:id="69" w:name="sub_10042"/>
      <w:r w:rsidRPr="00BE5BBD">
        <w:rPr>
          <w:sz w:val="24"/>
          <w:szCs w:val="24"/>
        </w:rPr>
        <w:t>42. Затраты на оплату разовых услуг пассажирских перевозок при проведении совещания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66700" cy="247650"/>
            <wp:effectExtent l="19050" t="0" r="0" b="0"/>
            <wp:docPr id="694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2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69"/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571625" cy="647700"/>
            <wp:effectExtent l="0" t="0" r="0" b="0"/>
            <wp:docPr id="693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2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28600" cy="247650"/>
            <wp:effectExtent l="0" t="0" r="0" b="0"/>
            <wp:docPr id="692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2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разовых услуг пассажирских перевозок;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28600" cy="247650"/>
            <wp:effectExtent l="19050" t="0" r="0" b="0"/>
            <wp:docPr id="691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2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среднее количество часов аренды транспортного средства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разовой услуге;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19075" cy="247650"/>
            <wp:effectExtent l="0" t="0" r="0" b="0"/>
            <wp:docPr id="690" name="Рисунок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2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одного часа аренды транспортного средства по i-и разовой услуге.</w:t>
      </w:r>
    </w:p>
    <w:p w:rsidR="007B1711" w:rsidRPr="00BE5BBD" w:rsidRDefault="007B1711" w:rsidP="007B1711">
      <w:pPr>
        <w:rPr>
          <w:sz w:val="24"/>
          <w:szCs w:val="24"/>
        </w:rPr>
      </w:pPr>
      <w:bookmarkStart w:id="70" w:name="sub_10043"/>
      <w:r w:rsidRPr="00BE5BBD">
        <w:rPr>
          <w:sz w:val="24"/>
          <w:szCs w:val="24"/>
        </w:rPr>
        <w:t>43. Затраты на оплату проезда работника к месту нахождения учебного заведения и о</w:t>
      </w:r>
      <w:r w:rsidRPr="00BE5BBD">
        <w:rPr>
          <w:sz w:val="24"/>
          <w:szCs w:val="24"/>
        </w:rPr>
        <w:t>б</w:t>
      </w:r>
      <w:r w:rsidRPr="00BE5BBD">
        <w:rPr>
          <w:sz w:val="24"/>
          <w:szCs w:val="24"/>
        </w:rPr>
        <w:t>ратно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689" name="Рисунок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2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70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847850" cy="647700"/>
            <wp:effectExtent l="0" t="0" r="0" b="0"/>
            <wp:docPr id="688" name="Рисунок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2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90525" cy="247650"/>
            <wp:effectExtent l="0" t="0" r="0" b="0"/>
            <wp:docPr id="687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2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работников, имеющих право на компенсацию расходов, по </w:t>
      </w:r>
      <w:proofErr w:type="spellStart"/>
      <w:r w:rsidRPr="00BE5BBD">
        <w:rPr>
          <w:sz w:val="24"/>
          <w:szCs w:val="24"/>
        </w:rPr>
        <w:t>i-му</w:t>
      </w:r>
      <w:proofErr w:type="spellEnd"/>
      <w:r w:rsidRPr="00BE5BBD">
        <w:rPr>
          <w:sz w:val="24"/>
          <w:szCs w:val="24"/>
        </w:rPr>
        <w:t xml:space="preserve"> н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правлению;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81000" cy="247650"/>
            <wp:effectExtent l="19050" t="0" r="0" b="0"/>
            <wp:docPr id="686" name="Рисунок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2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проезда к месту нахождения учебного заведения по </w:t>
      </w:r>
      <w:proofErr w:type="spellStart"/>
      <w:r w:rsidRPr="00BE5BBD">
        <w:rPr>
          <w:sz w:val="24"/>
          <w:szCs w:val="24"/>
        </w:rPr>
        <w:t>i-му</w:t>
      </w:r>
      <w:proofErr w:type="spellEnd"/>
      <w:r w:rsidRPr="00BE5BBD">
        <w:rPr>
          <w:sz w:val="24"/>
          <w:szCs w:val="24"/>
        </w:rPr>
        <w:t xml:space="preserve"> направлению.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  <w:bookmarkStart w:id="71" w:name="sub_203"/>
      <w:r w:rsidRPr="00BE5BBD">
        <w:rPr>
          <w:sz w:val="26"/>
          <w:szCs w:val="26"/>
        </w:rPr>
        <w:t>Затраты на оплату расходов по договорам об оказании услуг, связанных с прое</w:t>
      </w:r>
      <w:r w:rsidRPr="00BE5BBD">
        <w:rPr>
          <w:sz w:val="26"/>
          <w:szCs w:val="26"/>
        </w:rPr>
        <w:t>з</w:t>
      </w:r>
      <w:r w:rsidRPr="00BE5BBD">
        <w:rPr>
          <w:sz w:val="26"/>
          <w:szCs w:val="26"/>
        </w:rPr>
        <w:t>дом и наймом жилого помещения в связи с командированием работников, заключаемым со сторонними организациями</w:t>
      </w:r>
    </w:p>
    <w:bookmarkEnd w:id="71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bookmarkStart w:id="72" w:name="sub_10044"/>
      <w:r w:rsidRPr="00BE5BBD">
        <w:rPr>
          <w:sz w:val="24"/>
          <w:szCs w:val="24"/>
        </w:rPr>
        <w:t>44. 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</w:t>
      </w:r>
      <w:r w:rsidRPr="00BE5BBD">
        <w:rPr>
          <w:sz w:val="24"/>
          <w:szCs w:val="24"/>
        </w:rPr>
        <w:t>и</w:t>
      </w:r>
      <w:r w:rsidRPr="00BE5BBD">
        <w:rPr>
          <w:sz w:val="24"/>
          <w:szCs w:val="24"/>
        </w:rPr>
        <w:t>ми организациями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685" name="Рисунок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2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),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72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285875" cy="247650"/>
            <wp:effectExtent l="19050" t="0" r="0" b="0"/>
            <wp:docPr id="684" name="Рисунок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2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76250" cy="247650"/>
            <wp:effectExtent l="19050" t="0" r="0" b="0"/>
            <wp:docPr id="683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2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по договору на проезд к месту командирования и обратно;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90525" cy="247650"/>
            <wp:effectExtent l="19050" t="0" r="0" b="0"/>
            <wp:docPr id="682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r:embed="rId2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по договору на </w:t>
      </w:r>
      <w:proofErr w:type="spellStart"/>
      <w:r w:rsidRPr="00BE5BBD">
        <w:rPr>
          <w:sz w:val="24"/>
          <w:szCs w:val="24"/>
        </w:rPr>
        <w:t>найм</w:t>
      </w:r>
      <w:proofErr w:type="spellEnd"/>
      <w:r w:rsidRPr="00BE5BBD">
        <w:rPr>
          <w:sz w:val="24"/>
          <w:szCs w:val="24"/>
        </w:rPr>
        <w:t xml:space="preserve"> жилого помещения на период командирования.</w:t>
      </w:r>
    </w:p>
    <w:p w:rsidR="007B1711" w:rsidRPr="00BE5BBD" w:rsidRDefault="007B1711" w:rsidP="007B1711">
      <w:pPr>
        <w:rPr>
          <w:sz w:val="24"/>
          <w:szCs w:val="24"/>
        </w:rPr>
      </w:pPr>
      <w:bookmarkStart w:id="73" w:name="sub_10045"/>
      <w:r w:rsidRPr="00BE5BBD">
        <w:rPr>
          <w:sz w:val="24"/>
          <w:szCs w:val="24"/>
        </w:rPr>
        <w:t>45. Затраты по договору на проезд к месту командирования и обратно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476250" cy="247650"/>
            <wp:effectExtent l="19050" t="0" r="0" b="0"/>
            <wp:docPr id="681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2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ляются по формуле:</w:t>
      </w:r>
    </w:p>
    <w:bookmarkEnd w:id="73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305050" cy="647700"/>
            <wp:effectExtent l="0" t="0" r="0" b="0"/>
            <wp:docPr id="680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2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533400" cy="247650"/>
            <wp:effectExtent l="0" t="0" r="0" b="0"/>
            <wp:docPr id="679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2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командированных работников по </w:t>
      </w:r>
      <w:proofErr w:type="spellStart"/>
      <w:r w:rsidRPr="00BE5BBD">
        <w:rPr>
          <w:sz w:val="24"/>
          <w:szCs w:val="24"/>
        </w:rPr>
        <w:t>i-му</w:t>
      </w:r>
      <w:proofErr w:type="spellEnd"/>
      <w:r w:rsidRPr="00BE5BBD">
        <w:rPr>
          <w:sz w:val="24"/>
          <w:szCs w:val="24"/>
        </w:rPr>
        <w:t xml:space="preserve"> направлению командиров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ния с учетом показателей утвержденных планов служебных командировок;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523875" cy="247650"/>
            <wp:effectExtent l="0" t="0" r="0" b="0"/>
            <wp:docPr id="678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2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проезда по </w:t>
      </w:r>
      <w:proofErr w:type="spellStart"/>
      <w:r w:rsidRPr="00BE5BBD">
        <w:rPr>
          <w:sz w:val="24"/>
          <w:szCs w:val="24"/>
        </w:rPr>
        <w:t>i-му</w:t>
      </w:r>
      <w:proofErr w:type="spellEnd"/>
      <w:r w:rsidRPr="00BE5BBD">
        <w:rPr>
          <w:sz w:val="24"/>
          <w:szCs w:val="24"/>
        </w:rPr>
        <w:t xml:space="preserve"> направлению командирования с учетом требований пр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 xml:space="preserve">вового акта </w:t>
      </w:r>
      <w:r w:rsidR="00862112" w:rsidRPr="00862112">
        <w:rPr>
          <w:sz w:val="24"/>
          <w:szCs w:val="24"/>
        </w:rPr>
        <w:t>муниципального образования</w:t>
      </w:r>
      <w:r w:rsidR="0032242B">
        <w:rPr>
          <w:sz w:val="24"/>
          <w:szCs w:val="24"/>
        </w:rPr>
        <w:t xml:space="preserve"> Воскресенский</w:t>
      </w:r>
      <w:r w:rsidR="00862112" w:rsidRPr="00862112">
        <w:rPr>
          <w:sz w:val="24"/>
          <w:szCs w:val="24"/>
        </w:rPr>
        <w:t xml:space="preserve"> сельсовет </w:t>
      </w:r>
      <w:r w:rsidRPr="00BE5BBD">
        <w:rPr>
          <w:sz w:val="24"/>
          <w:szCs w:val="24"/>
        </w:rPr>
        <w:t>Заринский район Алтайск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lastRenderedPageBreak/>
        <w:t xml:space="preserve">го края об утверждении Порядка командирования муниципальных </w:t>
      </w:r>
      <w:r w:rsidR="00862112" w:rsidRPr="00BE5BBD">
        <w:rPr>
          <w:sz w:val="24"/>
          <w:szCs w:val="24"/>
        </w:rPr>
        <w:t xml:space="preserve">служащих </w:t>
      </w:r>
      <w:r w:rsidR="00862112">
        <w:rPr>
          <w:sz w:val="24"/>
          <w:szCs w:val="24"/>
        </w:rPr>
        <w:t>муниципального</w:t>
      </w:r>
      <w:r w:rsidR="00862112" w:rsidRPr="00862112">
        <w:rPr>
          <w:sz w:val="24"/>
          <w:szCs w:val="24"/>
        </w:rPr>
        <w:t xml:space="preserve"> образования </w:t>
      </w:r>
      <w:r w:rsidR="0032242B">
        <w:rPr>
          <w:sz w:val="24"/>
          <w:szCs w:val="24"/>
        </w:rPr>
        <w:t xml:space="preserve">Воскресенский </w:t>
      </w:r>
      <w:r w:rsidR="00862112" w:rsidRPr="00862112">
        <w:rPr>
          <w:sz w:val="24"/>
          <w:szCs w:val="24"/>
        </w:rPr>
        <w:t xml:space="preserve">сельсовет </w:t>
      </w:r>
      <w:r w:rsidRPr="00BE5BBD">
        <w:rPr>
          <w:sz w:val="24"/>
          <w:szCs w:val="24"/>
        </w:rPr>
        <w:t xml:space="preserve">Заринского района </w:t>
      </w:r>
      <w:bookmarkStart w:id="74" w:name="sub_10046"/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46. Затраты по договору найма жилого помещения на период командирования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90525" cy="247650"/>
            <wp:effectExtent l="19050" t="0" r="0" b="0"/>
            <wp:docPr id="677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2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74"/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362200" cy="647700"/>
            <wp:effectExtent l="0" t="0" r="0" b="0"/>
            <wp:docPr id="676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2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38150" cy="247650"/>
            <wp:effectExtent l="19050" t="0" r="0" b="0"/>
            <wp:docPr id="675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2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командированных работников по </w:t>
      </w:r>
      <w:proofErr w:type="spellStart"/>
      <w:r w:rsidRPr="00BE5BBD">
        <w:rPr>
          <w:sz w:val="24"/>
          <w:szCs w:val="24"/>
        </w:rPr>
        <w:t>i-му</w:t>
      </w:r>
      <w:proofErr w:type="spellEnd"/>
      <w:r w:rsidRPr="00BE5BBD">
        <w:rPr>
          <w:sz w:val="24"/>
          <w:szCs w:val="24"/>
        </w:rPr>
        <w:t xml:space="preserve"> направлению командиров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ния с учетом показателей утвержденных планов служебных командировок;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28625" cy="247650"/>
            <wp:effectExtent l="0" t="0" r="0" b="0"/>
            <wp:docPr id="674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2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найма жилого помещения в сутки по </w:t>
      </w:r>
      <w:proofErr w:type="spellStart"/>
      <w:r w:rsidRPr="00BE5BBD">
        <w:rPr>
          <w:sz w:val="24"/>
          <w:szCs w:val="24"/>
        </w:rPr>
        <w:t>i-му</w:t>
      </w:r>
      <w:proofErr w:type="spellEnd"/>
      <w:r w:rsidRPr="00BE5BBD">
        <w:rPr>
          <w:sz w:val="24"/>
          <w:szCs w:val="24"/>
        </w:rPr>
        <w:t xml:space="preserve"> направлению командирования с учетом требований правового </w:t>
      </w:r>
      <w:r w:rsidR="00862112" w:rsidRPr="00BE5BBD">
        <w:rPr>
          <w:sz w:val="24"/>
          <w:szCs w:val="24"/>
        </w:rPr>
        <w:t xml:space="preserve">акта </w:t>
      </w:r>
      <w:r w:rsidR="00862112" w:rsidRPr="00862112">
        <w:rPr>
          <w:sz w:val="24"/>
          <w:szCs w:val="24"/>
        </w:rPr>
        <w:t xml:space="preserve">муниципального образования </w:t>
      </w:r>
      <w:r w:rsidR="0032242B">
        <w:rPr>
          <w:sz w:val="24"/>
          <w:szCs w:val="24"/>
        </w:rPr>
        <w:t>Воскресенский</w:t>
      </w:r>
      <w:r w:rsidR="00862112" w:rsidRPr="00862112">
        <w:rPr>
          <w:sz w:val="24"/>
          <w:szCs w:val="24"/>
        </w:rPr>
        <w:t xml:space="preserve"> сельсовет </w:t>
      </w:r>
      <w:r w:rsidRPr="00BE5BBD">
        <w:rPr>
          <w:sz w:val="24"/>
          <w:szCs w:val="24"/>
        </w:rPr>
        <w:t>З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 xml:space="preserve">ринский район Алтайского края об утверждении Порядка командирования муниципальных служащих </w:t>
      </w:r>
      <w:r w:rsidR="00862112" w:rsidRPr="00862112">
        <w:rPr>
          <w:sz w:val="24"/>
          <w:szCs w:val="24"/>
        </w:rPr>
        <w:t xml:space="preserve">муниципального образования </w:t>
      </w:r>
      <w:r w:rsidR="0032242B">
        <w:rPr>
          <w:sz w:val="24"/>
          <w:szCs w:val="24"/>
        </w:rPr>
        <w:t>Воскресенский</w:t>
      </w:r>
      <w:r w:rsidR="00862112" w:rsidRPr="00862112">
        <w:rPr>
          <w:sz w:val="24"/>
          <w:szCs w:val="24"/>
        </w:rPr>
        <w:t xml:space="preserve"> сельсовет</w:t>
      </w:r>
      <w:r w:rsidRPr="00862112">
        <w:rPr>
          <w:sz w:val="24"/>
          <w:szCs w:val="24"/>
        </w:rPr>
        <w:t>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66725" cy="247650"/>
            <wp:effectExtent l="19050" t="0" r="0" b="0"/>
            <wp:docPr id="673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2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суток нахождения в командировке по </w:t>
      </w:r>
      <w:proofErr w:type="spellStart"/>
      <w:r w:rsidRPr="00BE5BBD">
        <w:rPr>
          <w:sz w:val="24"/>
          <w:szCs w:val="24"/>
        </w:rPr>
        <w:t>i-му</w:t>
      </w:r>
      <w:proofErr w:type="spellEnd"/>
      <w:r w:rsidRPr="00BE5BBD">
        <w:rPr>
          <w:sz w:val="24"/>
          <w:szCs w:val="24"/>
        </w:rPr>
        <w:t xml:space="preserve"> направлению команд</w:t>
      </w:r>
      <w:r w:rsidRPr="00BE5BBD">
        <w:rPr>
          <w:sz w:val="24"/>
          <w:szCs w:val="24"/>
        </w:rPr>
        <w:t>и</w:t>
      </w:r>
      <w:r w:rsidRPr="00BE5BBD">
        <w:rPr>
          <w:sz w:val="24"/>
          <w:szCs w:val="24"/>
        </w:rPr>
        <w:t>рования.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  <w:bookmarkStart w:id="75" w:name="sub_204"/>
      <w:r w:rsidRPr="00BE5BBD">
        <w:rPr>
          <w:sz w:val="26"/>
          <w:szCs w:val="26"/>
        </w:rPr>
        <w:t>Затраты на коммунальные услуги</w:t>
      </w:r>
    </w:p>
    <w:bookmarkEnd w:id="75"/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</w:p>
    <w:p w:rsidR="007B1711" w:rsidRPr="00BE5BBD" w:rsidRDefault="007B1711" w:rsidP="007B1711">
      <w:pPr>
        <w:rPr>
          <w:sz w:val="24"/>
          <w:szCs w:val="24"/>
        </w:rPr>
      </w:pPr>
      <w:bookmarkStart w:id="76" w:name="sub_10047"/>
      <w:r w:rsidRPr="00BE5BBD">
        <w:rPr>
          <w:sz w:val="24"/>
          <w:szCs w:val="24"/>
        </w:rPr>
        <w:t>47. Затраты на коммунальные услуги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19050" t="0" r="0" b="0"/>
            <wp:docPr id="672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2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76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419350" cy="247650"/>
            <wp:effectExtent l="19050" t="0" r="0" b="0"/>
            <wp:docPr id="671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2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670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2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газоснабжение и иные виды топлива;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669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2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электроснабжение;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668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2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теплоснабжение;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667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2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горячее водоснабжение;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666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2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холодное водоснабжение и водоотведение;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19050" t="0" r="0" b="0"/>
            <wp:docPr id="665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>
                    <a:blip r:embed="rId2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оплату услуг лиц, привлекаемых на основании гражданско-правовых договоров (далее - "внештатный сотрудник"),</w:t>
      </w:r>
    </w:p>
    <w:p w:rsidR="007B1711" w:rsidRPr="00BE5BBD" w:rsidRDefault="007B1711" w:rsidP="007B1711">
      <w:pPr>
        <w:rPr>
          <w:sz w:val="24"/>
          <w:szCs w:val="24"/>
        </w:rPr>
      </w:pPr>
      <w:bookmarkStart w:id="77" w:name="sub_10048"/>
      <w:r w:rsidRPr="00BE5BBD">
        <w:rPr>
          <w:sz w:val="24"/>
          <w:szCs w:val="24"/>
        </w:rPr>
        <w:t>48. Затраты на газоснабжение и иные виды топлива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664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2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77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714500" cy="647700"/>
            <wp:effectExtent l="0" t="0" r="0" b="0"/>
            <wp:docPr id="663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2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19050" t="0" r="0" b="0"/>
            <wp:docPr id="662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2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расчетная потребность в i-м виде топлива (газе и ином виде топлива);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lastRenderedPageBreak/>
        <w:drawing>
          <wp:inline distT="0" distB="0" distL="0" distR="0">
            <wp:extent cx="285750" cy="247650"/>
            <wp:effectExtent l="0" t="0" r="0" b="0"/>
            <wp:docPr id="661" name="Рисунок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2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тариф на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вид топлива, утвержденный в установленном порядке органом гос</w:t>
      </w:r>
      <w:r w:rsidRPr="00BE5BBD">
        <w:rPr>
          <w:sz w:val="24"/>
          <w:szCs w:val="24"/>
        </w:rPr>
        <w:t>у</w:t>
      </w:r>
      <w:r w:rsidRPr="00BE5BBD">
        <w:rPr>
          <w:sz w:val="24"/>
          <w:szCs w:val="24"/>
        </w:rPr>
        <w:t>дарственного регулирования тарифов (далее - "регулируемый тариф") (если тарифы на соотве</w:t>
      </w:r>
      <w:r w:rsidRPr="00BE5BBD">
        <w:rPr>
          <w:sz w:val="24"/>
          <w:szCs w:val="24"/>
        </w:rPr>
        <w:t>т</w:t>
      </w:r>
      <w:r w:rsidRPr="00BE5BBD">
        <w:rPr>
          <w:sz w:val="24"/>
          <w:szCs w:val="24"/>
        </w:rPr>
        <w:t>ствующий вид топлива подлежат государственному регулированию);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660" name="Рисунок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2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поправочный коэффициент, учитывающий затраты на транспортировку i-го вида топлива.</w:t>
      </w:r>
    </w:p>
    <w:p w:rsidR="007B1711" w:rsidRPr="00BE5BBD" w:rsidRDefault="007B1711" w:rsidP="007B1711">
      <w:pPr>
        <w:rPr>
          <w:sz w:val="24"/>
          <w:szCs w:val="24"/>
        </w:rPr>
      </w:pPr>
      <w:bookmarkStart w:id="78" w:name="sub_10049"/>
      <w:r w:rsidRPr="00BE5BBD">
        <w:rPr>
          <w:sz w:val="24"/>
          <w:szCs w:val="24"/>
        </w:rPr>
        <w:t>49. Затраты на электроснабжение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659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>
                      <a:picLocks noChangeAspect="1" noChangeArrowheads="1"/>
                    </pic:cNvPicPr>
                  </pic:nvPicPr>
                  <pic:blipFill>
                    <a:blip r:embed="rId2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78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371600" cy="647700"/>
            <wp:effectExtent l="0" t="0" r="0" b="0"/>
            <wp:docPr id="658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2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19050" t="0" r="0" b="0"/>
            <wp:docPr id="657" name="Рисунок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2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регулируемый тариф на электроэнергию (в рамках применяемого </w:t>
      </w:r>
      <w:proofErr w:type="spellStart"/>
      <w:r w:rsidRPr="00BE5BBD">
        <w:rPr>
          <w:sz w:val="24"/>
          <w:szCs w:val="24"/>
        </w:rPr>
        <w:t>одноставочного</w:t>
      </w:r>
      <w:proofErr w:type="spellEnd"/>
      <w:r w:rsidRPr="00BE5BBD">
        <w:rPr>
          <w:sz w:val="24"/>
          <w:szCs w:val="24"/>
        </w:rPr>
        <w:t xml:space="preserve">, дифференцированного по зонам суток или </w:t>
      </w:r>
      <w:proofErr w:type="spellStart"/>
      <w:r w:rsidRPr="00BE5BBD">
        <w:rPr>
          <w:sz w:val="24"/>
          <w:szCs w:val="24"/>
        </w:rPr>
        <w:t>двуставочного</w:t>
      </w:r>
      <w:proofErr w:type="spellEnd"/>
      <w:r w:rsidRPr="00BE5BBD">
        <w:rPr>
          <w:sz w:val="24"/>
          <w:szCs w:val="24"/>
        </w:rPr>
        <w:t xml:space="preserve"> тарифа);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19050" t="0" r="0" b="0"/>
            <wp:docPr id="656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2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расчетная потребность электроэнергии в год по </w:t>
      </w:r>
      <w:proofErr w:type="spellStart"/>
      <w:r w:rsidRPr="00BE5BBD">
        <w:rPr>
          <w:sz w:val="24"/>
          <w:szCs w:val="24"/>
        </w:rPr>
        <w:t>i-му</w:t>
      </w:r>
      <w:proofErr w:type="spellEnd"/>
      <w:r w:rsidRPr="00BE5BBD">
        <w:rPr>
          <w:sz w:val="24"/>
          <w:szCs w:val="24"/>
        </w:rPr>
        <w:t xml:space="preserve"> тарифу (цене) на электр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 xml:space="preserve">энергию (в рамках применяемого </w:t>
      </w:r>
      <w:proofErr w:type="spellStart"/>
      <w:r w:rsidRPr="00BE5BBD">
        <w:rPr>
          <w:sz w:val="24"/>
          <w:szCs w:val="24"/>
        </w:rPr>
        <w:t>одноставочного</w:t>
      </w:r>
      <w:proofErr w:type="spellEnd"/>
      <w:r w:rsidRPr="00BE5BBD">
        <w:rPr>
          <w:sz w:val="24"/>
          <w:szCs w:val="24"/>
        </w:rPr>
        <w:t xml:space="preserve">, дифференцированного по зонам суток или </w:t>
      </w:r>
      <w:proofErr w:type="spellStart"/>
      <w:r w:rsidRPr="00BE5BBD">
        <w:rPr>
          <w:sz w:val="24"/>
          <w:szCs w:val="24"/>
        </w:rPr>
        <w:t>двуставочного</w:t>
      </w:r>
      <w:proofErr w:type="spellEnd"/>
      <w:r w:rsidRPr="00BE5BBD">
        <w:rPr>
          <w:sz w:val="24"/>
          <w:szCs w:val="24"/>
        </w:rPr>
        <w:t xml:space="preserve"> тарифа).</w:t>
      </w:r>
    </w:p>
    <w:p w:rsidR="007B1711" w:rsidRPr="00BE5BBD" w:rsidRDefault="007B1711" w:rsidP="007B1711">
      <w:pPr>
        <w:rPr>
          <w:sz w:val="24"/>
          <w:szCs w:val="24"/>
        </w:rPr>
      </w:pPr>
      <w:bookmarkStart w:id="79" w:name="sub_10050"/>
      <w:r w:rsidRPr="00BE5BBD">
        <w:rPr>
          <w:sz w:val="24"/>
          <w:szCs w:val="24"/>
        </w:rPr>
        <w:t>50. Затраты на теплоснабжение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655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2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79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066800" cy="247650"/>
            <wp:effectExtent l="19050" t="0" r="0" b="0"/>
            <wp:docPr id="654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2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00050" cy="247650"/>
            <wp:effectExtent l="19050" t="0" r="0" b="0"/>
            <wp:docPr id="653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2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расчетная потребность в </w:t>
      </w:r>
      <w:proofErr w:type="spellStart"/>
      <w:r w:rsidRPr="00BE5BBD">
        <w:rPr>
          <w:sz w:val="24"/>
          <w:szCs w:val="24"/>
        </w:rPr>
        <w:t>теплоэнергии</w:t>
      </w:r>
      <w:proofErr w:type="spellEnd"/>
      <w:r w:rsidRPr="00BE5BBD">
        <w:rPr>
          <w:sz w:val="24"/>
          <w:szCs w:val="24"/>
        </w:rPr>
        <w:t xml:space="preserve"> на отопление зданий, помещений и с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оружений;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652" name="Рисунок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2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регулируемый тариф на теплоснабжение.</w:t>
      </w:r>
    </w:p>
    <w:p w:rsidR="007B1711" w:rsidRPr="00BE5BBD" w:rsidRDefault="007B1711" w:rsidP="007B1711">
      <w:pPr>
        <w:rPr>
          <w:sz w:val="24"/>
          <w:szCs w:val="24"/>
        </w:rPr>
      </w:pPr>
      <w:bookmarkStart w:id="80" w:name="sub_10051"/>
      <w:r w:rsidRPr="00BE5BBD">
        <w:rPr>
          <w:sz w:val="24"/>
          <w:szCs w:val="24"/>
        </w:rPr>
        <w:t>51. Затраты на горячее водоснабжение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651" name="Рисунок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2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80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942975" cy="247650"/>
            <wp:effectExtent l="19050" t="0" r="0" b="0"/>
            <wp:docPr id="650" name="Рисунок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2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76225" cy="247650"/>
            <wp:effectExtent l="19050" t="0" r="0" b="0"/>
            <wp:docPr id="649" name="Рисунок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2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расчетная потребность в горячей воде;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648" name="Рисунок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2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регулируемый тариф на горячее водоснабжение.</w:t>
      </w:r>
    </w:p>
    <w:p w:rsidR="007B1711" w:rsidRPr="00BE5BBD" w:rsidRDefault="007B1711" w:rsidP="007B1711">
      <w:pPr>
        <w:rPr>
          <w:sz w:val="24"/>
          <w:szCs w:val="24"/>
        </w:rPr>
      </w:pPr>
      <w:bookmarkStart w:id="81" w:name="sub_10052"/>
      <w:r w:rsidRPr="00BE5BBD">
        <w:rPr>
          <w:sz w:val="24"/>
          <w:szCs w:val="24"/>
        </w:rPr>
        <w:t>52. Затраты на холодное водоснабжение и водоотведение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647" name="Рисунок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2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</w:t>
      </w:r>
      <w:r w:rsidRPr="00BE5BBD">
        <w:rPr>
          <w:sz w:val="24"/>
          <w:szCs w:val="24"/>
        </w:rPr>
        <w:t>у</w:t>
      </w:r>
      <w:r w:rsidRPr="00BE5BBD">
        <w:rPr>
          <w:sz w:val="24"/>
          <w:szCs w:val="24"/>
        </w:rPr>
        <w:t>ле:</w:t>
      </w:r>
    </w:p>
    <w:bookmarkEnd w:id="81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695450" cy="247650"/>
            <wp:effectExtent l="19050" t="0" r="0" b="0"/>
            <wp:docPr id="646" name="Рисунок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2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19050" t="0" r="0" b="0"/>
            <wp:docPr id="645" name="Рисунок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2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расчетная потребность в холодном водоснабжении;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66700" cy="247650"/>
            <wp:effectExtent l="19050" t="0" r="0" b="0"/>
            <wp:docPr id="644" name="Рисунок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2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регулируемый тариф на холодное водоснабжение;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19050" t="0" r="0" b="0"/>
            <wp:docPr id="643" name="Рисунок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/>
                    <pic:cNvPicPr>
                      <a:picLocks noChangeAspect="1" noChangeArrowheads="1"/>
                    </pic:cNvPicPr>
                  </pic:nvPicPr>
                  <pic:blipFill>
                    <a:blip r:embed="rId2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расчетная потребность в водоотведении;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lastRenderedPageBreak/>
        <w:drawing>
          <wp:inline distT="0" distB="0" distL="0" distR="0">
            <wp:extent cx="266700" cy="247650"/>
            <wp:effectExtent l="19050" t="0" r="0" b="0"/>
            <wp:docPr id="642" name="Рисунок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2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регулируемый тариф на водоотведение.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bookmarkStart w:id="82" w:name="sub_10053"/>
      <w:r w:rsidRPr="00BE5BBD">
        <w:rPr>
          <w:sz w:val="24"/>
          <w:szCs w:val="24"/>
        </w:rPr>
        <w:t>53. Затраты на оплату услуг внештатных сотрудников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19050" t="0" r="0" b="0"/>
            <wp:docPr id="641" name="Рисунок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>
                      <a:picLocks noChangeAspect="1" noChangeArrowheads="1"/>
                    </pic:cNvPicPr>
                  </pic:nvPicPr>
                  <pic:blipFill>
                    <a:blip r:embed="rId2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82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495550" cy="647700"/>
            <wp:effectExtent l="0" t="0" r="0" b="0"/>
            <wp:docPr id="640" name="Рисунок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/>
                    <pic:cNvPicPr>
                      <a:picLocks noChangeAspect="1" noChangeArrowheads="1"/>
                    </pic:cNvPicPr>
                  </pic:nvPicPr>
                  <pic:blipFill>
                    <a:blip r:embed="rId2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28625" cy="247650"/>
            <wp:effectExtent l="19050" t="0" r="0" b="0"/>
            <wp:docPr id="639" name="Рисунок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2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планируемое количество месяцев работы внештатного сотрудника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</w:t>
      </w:r>
      <w:r w:rsidRPr="00BE5BBD">
        <w:rPr>
          <w:sz w:val="24"/>
          <w:szCs w:val="24"/>
        </w:rPr>
        <w:t>ж</w:t>
      </w:r>
      <w:r w:rsidRPr="00BE5BBD">
        <w:rPr>
          <w:sz w:val="24"/>
          <w:szCs w:val="24"/>
        </w:rPr>
        <w:t>ности;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81000" cy="247650"/>
            <wp:effectExtent l="0" t="0" r="0" b="0"/>
            <wp:docPr id="638" name="Рисунок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/>
                    <pic:cNvPicPr>
                      <a:picLocks noChangeAspect="1" noChangeArrowheads="1"/>
                    </pic:cNvPicPr>
                  </pic:nvPicPr>
                  <pic:blipFill>
                    <a:blip r:embed="rId2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стоимость одного месяца работы внештатного сотрудника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должности;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0" t="0" r="0" b="0"/>
            <wp:docPr id="637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>
                      <a:picLocks noChangeAspect="1" noChangeArrowheads="1"/>
                    </pic:cNvPicPr>
                  </pic:nvPicPr>
                  <pic:blipFill>
                    <a:blip r:embed="rId2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процентная ставка страховых взносов в государственные внебюджетные фонды.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Расчет затрат на оплату услуг внештатных сотрудников может быть произведен при у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>ловии отсутствия должности (профессии рабочего) внештатного сотрудника в штатном расп</w:t>
      </w:r>
      <w:r w:rsidRPr="00BE5BBD">
        <w:rPr>
          <w:sz w:val="24"/>
          <w:szCs w:val="24"/>
        </w:rPr>
        <w:t>и</w:t>
      </w:r>
      <w:r w:rsidRPr="00BE5BBD">
        <w:rPr>
          <w:sz w:val="24"/>
          <w:szCs w:val="24"/>
        </w:rPr>
        <w:t>сании.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коммунальных услуг (договорам гражданско-правового характера, заключенным с кочегарами, сезонными истопниками и др.).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  <w:bookmarkStart w:id="83" w:name="sub_205"/>
      <w:r w:rsidRPr="00BE5BBD">
        <w:rPr>
          <w:sz w:val="26"/>
          <w:szCs w:val="26"/>
        </w:rPr>
        <w:t>Затраты на аренду помещений и оборудования</w:t>
      </w:r>
    </w:p>
    <w:bookmarkEnd w:id="83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bookmarkStart w:id="84" w:name="sub_10054"/>
      <w:r w:rsidRPr="00BE5BBD">
        <w:rPr>
          <w:sz w:val="24"/>
          <w:szCs w:val="24"/>
        </w:rPr>
        <w:t>54. Затраты на аренду помещений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636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2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84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581150" cy="542925"/>
            <wp:effectExtent l="0" t="0" r="0" b="0"/>
            <wp:docPr id="635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/>
                    <pic:cNvPicPr>
                      <a:picLocks noChangeAspect="1" noChangeArrowheads="1"/>
                    </pic:cNvPicPr>
                  </pic:nvPicPr>
                  <pic:blipFill>
                    <a:blip r:embed="rId2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42875" cy="219075"/>
            <wp:effectExtent l="19050" t="0" r="0" b="0"/>
            <wp:docPr id="634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/>
                    <pic:cNvPicPr>
                      <a:picLocks noChangeAspect="1" noChangeArrowheads="1"/>
                    </pic:cNvPicPr>
                  </pic:nvPicPr>
                  <pic:blipFill>
                    <a:blip r:embed="rId2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площадь арендуемого помещения;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0" t="0" r="0" b="0"/>
            <wp:docPr id="633" name="Рисунок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2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ежемесячной аренды за один кв. метр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арендуемой площади;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0" t="0" r="0" b="0"/>
            <wp:docPr id="632" name="Рисунок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/>
                    <pic:cNvPicPr>
                      <a:picLocks noChangeAspect="1" noChangeArrowheads="1"/>
                    </pic:cNvPicPr>
                  </pic:nvPicPr>
                  <pic:blipFill>
                    <a:blip r:embed="rId2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планируемое количество месяцев аренды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арендуемой площади.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85" w:name="sub_10055"/>
      <w:r w:rsidRPr="00BE5BBD">
        <w:rPr>
          <w:sz w:val="24"/>
          <w:szCs w:val="24"/>
        </w:rPr>
        <w:t>55. Затраты на аренду помещения (зала) для проведения совещания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19050" t="0" r="0" b="0"/>
            <wp:docPr id="631" name="Рисунок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2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85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514475" cy="647700"/>
            <wp:effectExtent l="0" t="0" r="0" b="0"/>
            <wp:docPr id="630" name="Рисунок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2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19050" t="0" r="0" b="0"/>
            <wp:docPr id="629" name="Рисунок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/>
                    <pic:cNvPicPr>
                      <a:picLocks noChangeAspect="1" noChangeArrowheads="1"/>
                    </pic:cNvPicPr>
                  </pic:nvPicPr>
                  <pic:blipFill>
                    <a:blip r:embed="rId2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планируемое количество суток аренды i-го помещения (зала);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0" t="0" r="0" b="0"/>
            <wp:docPr id="628" name="Рисунок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/>
                    <pic:cNvPicPr>
                      <a:picLocks noChangeAspect="1" noChangeArrowheads="1"/>
                    </pic:cNvPicPr>
                  </pic:nvPicPr>
                  <pic:blipFill>
                    <a:blip r:embed="rId2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аренды i-го помещения (зала) в сутки.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86" w:name="sub_10056"/>
      <w:r w:rsidRPr="00BE5BBD">
        <w:rPr>
          <w:sz w:val="24"/>
          <w:szCs w:val="24"/>
        </w:rPr>
        <w:lastRenderedPageBreak/>
        <w:t>56. Затраты на аренду оборудования для проведения совещания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627" name="Рисунок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/>
                    <pic:cNvPicPr>
                      <a:picLocks noChangeAspect="1" noChangeArrowheads="1"/>
                    </pic:cNvPicPr>
                  </pic:nvPicPr>
                  <pic:blipFill>
                    <a:blip r:embed="rId2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86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076450" cy="647700"/>
            <wp:effectExtent l="0" t="0" r="0" b="0"/>
            <wp:docPr id="626" name="Рисунок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/>
                    <pic:cNvPicPr>
                      <a:picLocks noChangeAspect="1" noChangeArrowheads="1"/>
                    </pic:cNvPicPr>
                  </pic:nvPicPr>
                  <pic:blipFill>
                    <a:blip r:embed="rId2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19050" t="0" r="0" b="0"/>
            <wp:docPr id="625" name="Рисунок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2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арендуемого i-го оборудования;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19050" t="0" r="0" b="0"/>
            <wp:docPr id="624" name="Рисунок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2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дней аренды i-го оборудования;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28600" cy="247650"/>
            <wp:effectExtent l="19050" t="0" r="0" b="0"/>
            <wp:docPr id="623" name="Рисунок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2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часов аренды в день i-го оборудования;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19075" cy="247650"/>
            <wp:effectExtent l="0" t="0" r="0" b="0"/>
            <wp:docPr id="622" name="Рисунок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/>
                    <pic:cNvPicPr>
                      <a:picLocks noChangeAspect="1" noChangeArrowheads="1"/>
                    </pic:cNvPicPr>
                  </pic:nvPicPr>
                  <pic:blipFill>
                    <a:blip r:embed="rId2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одного часа аренды i-го оборудования.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  <w:bookmarkStart w:id="87" w:name="sub_206"/>
      <w:r w:rsidRPr="00BE5BBD">
        <w:rPr>
          <w:sz w:val="26"/>
          <w:szCs w:val="26"/>
        </w:rPr>
        <w:t>Затраты на содержание имущества, не отнесенные к затратам на содержание имущества в рамках затрат на информационно-коммуникационные технологии</w:t>
      </w:r>
    </w:p>
    <w:bookmarkEnd w:id="87"/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</w:p>
    <w:p w:rsidR="007B1711" w:rsidRPr="00BE5BBD" w:rsidRDefault="007B1711" w:rsidP="007B1711">
      <w:pPr>
        <w:rPr>
          <w:sz w:val="24"/>
          <w:szCs w:val="24"/>
        </w:rPr>
      </w:pPr>
      <w:bookmarkStart w:id="88" w:name="sub_10057"/>
      <w:r w:rsidRPr="00BE5BBD">
        <w:rPr>
          <w:sz w:val="24"/>
          <w:szCs w:val="24"/>
        </w:rPr>
        <w:t>57. Затраты на содержание и техническое обслуживание помещений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621" name="Рисунок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2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88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048125" cy="247650"/>
            <wp:effectExtent l="19050" t="0" r="9525" b="0"/>
            <wp:docPr id="620" name="Рисунок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>
                      <a:picLocks noChangeAspect="1" noChangeArrowheads="1"/>
                    </pic:cNvPicPr>
                  </pic:nvPicPr>
                  <pic:blipFill>
                    <a:blip r:embed="rId2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619" name="Рисунок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/>
                    <pic:cNvPicPr>
                      <a:picLocks noChangeAspect="1" noChangeArrowheads="1"/>
                    </pic:cNvPicPr>
                  </pic:nvPicPr>
                  <pic:blipFill>
                    <a:blip r:embed="rId2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систем охранно-тревожной сигнализации;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618" name="Рисунок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2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проведение текущего ремонта помещения;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28600" cy="247650"/>
            <wp:effectExtent l="19050" t="0" r="0" b="0"/>
            <wp:docPr id="617" name="Рисунок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>
                      <a:picLocks noChangeAspect="1" noChangeArrowheads="1"/>
                    </pic:cNvPicPr>
                  </pic:nvPicPr>
                  <pic:blipFill>
                    <a:blip r:embed="rId2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содержание прилегающей территории;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71475" cy="247650"/>
            <wp:effectExtent l="19050" t="0" r="0" b="0"/>
            <wp:docPr id="616" name="Рисунок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>
                    <a:blip r:embed="rId2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оплату услуг по обслуживанию и уборке помещения;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615" name="Рисунок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2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вывоз твердых бытовых отходов;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90500" cy="247650"/>
            <wp:effectExtent l="19050" t="0" r="0" b="0"/>
            <wp:docPr id="614" name="Рисунок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/>
                    <pic:cNvPicPr>
                      <a:picLocks noChangeAspect="1" noChangeArrowheads="1"/>
                    </pic:cNvPicPr>
                  </pic:nvPicPr>
                  <pic:blipFill>
                    <a:blip r:embed="rId2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лифтов;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19050" t="0" r="0" b="0"/>
            <wp:docPr id="613" name="Рисунок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/>
                    <pic:cNvPicPr>
                      <a:picLocks noChangeAspect="1" noChangeArrowheads="1"/>
                    </pic:cNvPicPr>
                  </pic:nvPicPr>
                  <pic:blipFill>
                    <a:blip r:embed="rId2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водонапорной насосной станции хозяйственно-питьевого и противопожарного водоснабжения;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71475" cy="247650"/>
            <wp:effectExtent l="19050" t="0" r="0" b="0"/>
            <wp:docPr id="612" name="Рисунок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2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водонапорной насосной станции пожаротушения;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611" name="Рисунок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/>
                    <pic:cNvPicPr>
                      <a:picLocks noChangeAspect="1" noChangeArrowheads="1"/>
                    </pic:cNvPicPr>
                  </pic:nvPicPr>
                  <pic:blipFill>
                    <a:blip r:embed="rId2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индивидуального теплового пункта, в том числе на подготовку отопительной системы к зимн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му сезону;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19050" t="0" r="0" b="0"/>
            <wp:docPr id="610" name="Рисунок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/>
                    <pic:cNvPicPr>
                      <a:picLocks noChangeAspect="1" noChangeArrowheads="1"/>
                    </pic:cNvPicPr>
                  </pic:nvPicPr>
                  <pic:blipFill>
                    <a:blip r:embed="rId2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электрооборудования (</w:t>
      </w:r>
      <w:proofErr w:type="spellStart"/>
      <w:r w:rsidRPr="00BE5BBD">
        <w:rPr>
          <w:sz w:val="24"/>
          <w:szCs w:val="24"/>
        </w:rPr>
        <w:t>электроподстанций</w:t>
      </w:r>
      <w:proofErr w:type="spellEnd"/>
      <w:r w:rsidRPr="00BE5BBD">
        <w:rPr>
          <w:sz w:val="24"/>
          <w:szCs w:val="24"/>
        </w:rPr>
        <w:t xml:space="preserve">, трансформаторных подстанций, </w:t>
      </w:r>
      <w:proofErr w:type="spellStart"/>
      <w:r w:rsidRPr="00BE5BBD">
        <w:rPr>
          <w:sz w:val="24"/>
          <w:szCs w:val="24"/>
        </w:rPr>
        <w:t>электрощитовых</w:t>
      </w:r>
      <w:proofErr w:type="spellEnd"/>
      <w:r w:rsidRPr="00BE5BBD">
        <w:rPr>
          <w:sz w:val="24"/>
          <w:szCs w:val="24"/>
        </w:rPr>
        <w:t>) административного здания (помещения).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Такие затраты не подлежат отдельному расчету, если они включены в общую стоимость комплексных услуг управляющей компании.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89" w:name="sub_10058"/>
      <w:r w:rsidRPr="00BE5BBD">
        <w:rPr>
          <w:sz w:val="24"/>
          <w:szCs w:val="24"/>
        </w:rPr>
        <w:lastRenderedPageBreak/>
        <w:t>58. Затраты на закупку услуг управляющей компании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609" name="Рисунок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/>
                    <pic:cNvPicPr>
                      <a:picLocks noChangeAspect="1" noChangeArrowheads="1"/>
                    </pic:cNvPicPr>
                  </pic:nvPicPr>
                  <pic:blipFill>
                    <a:blip r:embed="rId2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89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743075" cy="647700"/>
            <wp:effectExtent l="0" t="0" r="0" b="0"/>
            <wp:docPr id="608" name="Рисунок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/>
                    <pic:cNvPicPr>
                      <a:picLocks noChangeAspect="1" noChangeArrowheads="1"/>
                    </pic:cNvPicPr>
                  </pic:nvPicPr>
                  <pic:blipFill>
                    <a:blip r:embed="rId2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0" t="0" r="0" b="0"/>
            <wp:docPr id="607" name="Рисунок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/>
                    <pic:cNvPicPr>
                      <a:picLocks noChangeAspect="1" noChangeArrowheads="1"/>
                    </pic:cNvPicPr>
                  </pic:nvPicPr>
                  <pic:blipFill>
                    <a:blip r:embed="rId2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объем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услуги управляющей компании;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76225" cy="247650"/>
            <wp:effectExtent l="0" t="0" r="0" b="0"/>
            <wp:docPr id="606" name="Рисунок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/>
                    <pic:cNvPicPr>
                      <a:picLocks noChangeAspect="1" noChangeArrowheads="1"/>
                    </pic:cNvPicPr>
                  </pic:nvPicPr>
                  <pic:blipFill>
                    <a:blip r:embed="rId2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услуги управляющей компании в месяц;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0" t="0" r="0" b="0"/>
            <wp:docPr id="605" name="Рисунок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2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планируемое количество месяцев использования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услуги управляющей комп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нии.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90" w:name="sub_10059"/>
      <w:r w:rsidRPr="00BE5BBD">
        <w:rPr>
          <w:sz w:val="24"/>
          <w:szCs w:val="24"/>
        </w:rPr>
        <w:t xml:space="preserve">59.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си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>тем охранно-тревожной сигнализации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604" name="Рисунок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/>
                    <pic:cNvPicPr>
                      <a:picLocks noChangeAspect="1" noChangeArrowheads="1"/>
                    </pic:cNvPicPr>
                  </pic:nvPicPr>
                  <pic:blipFill>
                    <a:blip r:embed="rId2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90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371600" cy="647700"/>
            <wp:effectExtent l="0" t="0" r="0" b="0"/>
            <wp:docPr id="603" name="Рисунок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2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19050" t="0" r="0" b="0"/>
            <wp:docPr id="602" name="Рисунок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/>
                    <pic:cNvPicPr>
                      <a:picLocks noChangeAspect="1" noChangeArrowheads="1"/>
                    </pic:cNvPicPr>
                  </pic:nvPicPr>
                  <pic:blipFill>
                    <a:blip r:embed="rId2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обслуживаемых устройств в составе системы охранно-тревожной сигнализации;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0" t="0" r="0" b="0"/>
            <wp:docPr id="601" name="Рисунок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/>
                    <pic:cNvPicPr>
                      <a:picLocks noChangeAspect="1" noChangeArrowheads="1"/>
                    </pic:cNvPicPr>
                  </pic:nvPicPr>
                  <pic:blipFill>
                    <a:blip r:embed="rId2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обслуживания одного </w:t>
      </w:r>
      <w:proofErr w:type="spellStart"/>
      <w:r w:rsidRPr="00BE5BBD">
        <w:rPr>
          <w:sz w:val="24"/>
          <w:szCs w:val="24"/>
        </w:rPr>
        <w:t>i-ro</w:t>
      </w:r>
      <w:proofErr w:type="spellEnd"/>
      <w:r w:rsidRPr="00BE5BBD">
        <w:rPr>
          <w:sz w:val="24"/>
          <w:szCs w:val="24"/>
        </w:rPr>
        <w:t xml:space="preserve"> устройства.</w:t>
      </w:r>
    </w:p>
    <w:p w:rsidR="007B1711" w:rsidRPr="00BE5BBD" w:rsidRDefault="007B1711" w:rsidP="007B1711">
      <w:pPr>
        <w:rPr>
          <w:sz w:val="24"/>
          <w:szCs w:val="24"/>
        </w:rPr>
      </w:pPr>
      <w:bookmarkStart w:id="91" w:name="sub_10060"/>
      <w:r w:rsidRPr="00BE5BBD">
        <w:rPr>
          <w:sz w:val="24"/>
          <w:szCs w:val="24"/>
        </w:rPr>
        <w:t xml:space="preserve">60. </w:t>
      </w:r>
      <w:proofErr w:type="gramStart"/>
      <w:r w:rsidRPr="00BE5BBD">
        <w:rPr>
          <w:sz w:val="24"/>
          <w:szCs w:val="24"/>
        </w:rPr>
        <w:t>Затраты на проведение текущего ремонта помещения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600" name="Рисунок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/>
                    <pic:cNvPicPr>
                      <a:picLocks noChangeAspect="1" noChangeArrowheads="1"/>
                    </pic:cNvPicPr>
                  </pic:nvPicPr>
                  <pic:blipFill>
                    <a:blip r:embed="rId2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) определяются исходя из установленной муниципальными органами нормы проведения ремонта, но не более одного раза в 3 года, с учетом требований Положения об организации и проведении реконструкции, ремо</w:t>
      </w:r>
      <w:r w:rsidRPr="00BE5BBD">
        <w:rPr>
          <w:sz w:val="24"/>
          <w:szCs w:val="24"/>
        </w:rPr>
        <w:t>н</w:t>
      </w:r>
      <w:r w:rsidRPr="00BE5BBD">
        <w:rPr>
          <w:sz w:val="24"/>
          <w:szCs w:val="24"/>
        </w:rPr>
        <w:t xml:space="preserve">та и технического обслуживания жилых зданий, объектов коммунального и социально-культурного назначения </w:t>
      </w:r>
      <w:hyperlink r:id="rId295" w:history="1">
        <w:r w:rsidRPr="00BE5BBD">
          <w:rPr>
            <w:rStyle w:val="ad"/>
            <w:rFonts w:cs="Arial"/>
            <w:color w:val="auto"/>
            <w:sz w:val="24"/>
            <w:szCs w:val="24"/>
          </w:rPr>
          <w:t>ВСН 58-88 (</w:t>
        </w:r>
        <w:proofErr w:type="spellStart"/>
        <w:r w:rsidRPr="00BE5BBD">
          <w:rPr>
            <w:rStyle w:val="ad"/>
            <w:rFonts w:cs="Arial"/>
            <w:color w:val="auto"/>
            <w:sz w:val="24"/>
            <w:szCs w:val="24"/>
          </w:rPr>
          <w:t>р</w:t>
        </w:r>
        <w:proofErr w:type="spellEnd"/>
        <w:r w:rsidRPr="00BE5BBD">
          <w:rPr>
            <w:rStyle w:val="ad"/>
            <w:rFonts w:cs="Arial"/>
            <w:color w:val="auto"/>
            <w:sz w:val="24"/>
            <w:szCs w:val="24"/>
          </w:rPr>
          <w:t>)</w:t>
        </w:r>
      </w:hyperlink>
      <w:r w:rsidRPr="00BE5BBD">
        <w:rPr>
          <w:sz w:val="24"/>
          <w:szCs w:val="24"/>
        </w:rPr>
        <w:t xml:space="preserve">, утвержденного </w:t>
      </w:r>
      <w:hyperlink r:id="rId296" w:history="1">
        <w:r w:rsidRPr="00BE5BBD">
          <w:rPr>
            <w:rStyle w:val="ad"/>
            <w:rFonts w:cs="Arial"/>
            <w:color w:val="auto"/>
            <w:sz w:val="24"/>
            <w:szCs w:val="24"/>
          </w:rPr>
          <w:t>приказом</w:t>
        </w:r>
      </w:hyperlink>
      <w:r w:rsidRPr="00BE5BBD">
        <w:rPr>
          <w:sz w:val="24"/>
          <w:szCs w:val="24"/>
        </w:rPr>
        <w:t xml:space="preserve"> Государственного комитета по архитектуре и градостроительству при Госстрое СССР от 23.11.1988 N</w:t>
      </w:r>
      <w:proofErr w:type="gramEnd"/>
      <w:r w:rsidRPr="00BE5BBD">
        <w:rPr>
          <w:sz w:val="24"/>
          <w:szCs w:val="24"/>
        </w:rPr>
        <w:t> 312, по формуле:</w:t>
      </w:r>
    </w:p>
    <w:bookmarkEnd w:id="91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438275" cy="647700"/>
            <wp:effectExtent l="0" t="0" r="0" b="0"/>
            <wp:docPr id="599" name="Рисунок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/>
                    <pic:cNvPicPr>
                      <a:picLocks noChangeAspect="1" noChangeArrowheads="1"/>
                    </pic:cNvPicPr>
                  </pic:nvPicPr>
                  <pic:blipFill>
                    <a:blip r:embed="rId2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598" name="Рисунок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/>
                    <pic:cNvPicPr>
                      <a:picLocks noChangeAspect="1" noChangeArrowheads="1"/>
                    </pic:cNvPicPr>
                  </pic:nvPicPr>
                  <pic:blipFill>
                    <a:blip r:embed="rId2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площадь i-го здания, планируемая к проведению текущего ремонта;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19050" t="0" r="0" b="0"/>
            <wp:docPr id="597" name="Рисунок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>
                    <a:blip r:embed="rId2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текущего ремонта одного кв. метра площади i-го здания.</w:t>
      </w:r>
    </w:p>
    <w:p w:rsidR="007B1711" w:rsidRPr="00BE5BBD" w:rsidRDefault="007B1711" w:rsidP="007B1711">
      <w:pPr>
        <w:rPr>
          <w:sz w:val="24"/>
          <w:szCs w:val="24"/>
        </w:rPr>
      </w:pPr>
      <w:bookmarkStart w:id="92" w:name="sub_10061"/>
      <w:r w:rsidRPr="00BE5BBD">
        <w:rPr>
          <w:sz w:val="24"/>
          <w:szCs w:val="24"/>
        </w:rPr>
        <w:t>61. Затраты на содержание прилегающей территории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28600" cy="247650"/>
            <wp:effectExtent l="19050" t="0" r="0" b="0"/>
            <wp:docPr id="596" name="Рисунок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/>
                    <pic:cNvPicPr>
                      <a:picLocks noChangeAspect="1" noChangeArrowheads="1"/>
                    </pic:cNvPicPr>
                  </pic:nvPicPr>
                  <pic:blipFill>
                    <a:blip r:embed="rId3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92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695450" cy="647700"/>
            <wp:effectExtent l="0" t="0" r="0" b="0"/>
            <wp:docPr id="595" name="Рисунок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/>
                    <pic:cNvPicPr>
                      <a:picLocks noChangeAspect="1" noChangeArrowheads="1"/>
                    </pic:cNvPicPr>
                  </pic:nvPicPr>
                  <pic:blipFill>
                    <a:blip r:embed="rId3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lastRenderedPageBreak/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66700" cy="247650"/>
            <wp:effectExtent l="0" t="0" r="0" b="0"/>
            <wp:docPr id="594" name="Рисунок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>
                    <a:blip r:embed="rId3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площадь закрепленной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прилегающей территории;</w:t>
      </w:r>
    </w:p>
    <w:p w:rsidR="007B1711" w:rsidRPr="00BE5BBD" w:rsidRDefault="007B1711" w:rsidP="007B1711">
      <w:pPr>
        <w:rPr>
          <w:sz w:val="24"/>
          <w:szCs w:val="24"/>
        </w:rPr>
      </w:pPr>
      <w:proofErr w:type="spellStart"/>
      <w:r w:rsidRPr="00BE5BBD">
        <w:rPr>
          <w:sz w:val="24"/>
          <w:szCs w:val="24"/>
        </w:rPr>
        <w:t>гэз</w:t>
      </w:r>
      <w:proofErr w:type="spellEnd"/>
      <w:r w:rsidRPr="00BE5BBD">
        <w:rPr>
          <w:sz w:val="24"/>
          <w:szCs w:val="24"/>
        </w:rPr>
        <w:t xml:space="preserve"> - цена содержания i-и прилегающей территории в месяц в расчете на один кв. метр площади;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0" t="0" r="0" b="0"/>
            <wp:docPr id="593" name="Рисунок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/>
                    <pic:cNvPicPr>
                      <a:picLocks noChangeAspect="1" noChangeArrowheads="1"/>
                    </pic:cNvPicPr>
                  </pic:nvPicPr>
                  <pic:blipFill>
                    <a:blip r:embed="rId3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планируемое количество месяцев содержания i-и прилегающей территории в оч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редном финансовом году.</w:t>
      </w:r>
    </w:p>
    <w:p w:rsidR="007B1711" w:rsidRPr="00BE5BBD" w:rsidRDefault="007B1711" w:rsidP="007B1711">
      <w:pPr>
        <w:rPr>
          <w:sz w:val="24"/>
          <w:szCs w:val="24"/>
        </w:rPr>
      </w:pPr>
      <w:bookmarkStart w:id="93" w:name="sub_10062"/>
      <w:r w:rsidRPr="00BE5BBD">
        <w:rPr>
          <w:sz w:val="24"/>
          <w:szCs w:val="24"/>
        </w:rPr>
        <w:t>62. Затраты на оплату услуг по обслуживанию и уборке помещения</w:t>
      </w:r>
    </w:p>
    <w:bookmarkEnd w:id="93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343150" cy="647700"/>
            <wp:effectExtent l="0" t="0" r="0" b="0"/>
            <wp:docPr id="592" name="Рисунок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/>
                    <pic:cNvPicPr>
                      <a:picLocks noChangeAspect="1" noChangeArrowheads="1"/>
                    </pic:cNvPicPr>
                  </pic:nvPicPr>
                  <pic:blipFill>
                    <a:blip r:embed="rId3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28625" cy="247650"/>
            <wp:effectExtent l="19050" t="0" r="0" b="0"/>
            <wp:docPr id="591" name="Рисунок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3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площадь в i-м помещении, в отношении которой планируется заключение дог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вора (контракта) на обслуживание и уборку;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38150" cy="247650"/>
            <wp:effectExtent l="0" t="0" r="0" b="0"/>
            <wp:docPr id="590" name="Рисунок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/>
                    <pic:cNvPicPr>
                      <a:picLocks noChangeAspect="1" noChangeArrowheads="1"/>
                    </pic:cNvPicPr>
                  </pic:nvPicPr>
                  <pic:blipFill>
                    <a:blip r:embed="rId3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услуги по обслуживанию и уборке i-го помещения в месяц;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76250" cy="247650"/>
            <wp:effectExtent l="19050" t="0" r="0" b="0"/>
            <wp:docPr id="589" name="Рисунок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/>
                    <pic:cNvPicPr>
                      <a:picLocks noChangeAspect="1" noChangeArrowheads="1"/>
                    </pic:cNvPicPr>
                  </pic:nvPicPr>
                  <pic:blipFill>
                    <a:blip r:embed="rId3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месяцев использования услуги по обслуживанию и уборке i-го п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мещения в месяц.</w:t>
      </w:r>
    </w:p>
    <w:p w:rsidR="007B1711" w:rsidRPr="00BE5BBD" w:rsidRDefault="007B1711" w:rsidP="007B1711">
      <w:pPr>
        <w:rPr>
          <w:sz w:val="24"/>
          <w:szCs w:val="24"/>
        </w:rPr>
      </w:pPr>
      <w:bookmarkStart w:id="94" w:name="sub_10063"/>
      <w:r w:rsidRPr="00BE5BBD">
        <w:rPr>
          <w:sz w:val="24"/>
          <w:szCs w:val="24"/>
        </w:rPr>
        <w:t>63. Затраты на вывоз твердых бытовых отходов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588" name="Рисунок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/>
                    <pic:cNvPicPr>
                      <a:picLocks noChangeAspect="1" noChangeArrowheads="1"/>
                    </pic:cNvPicPr>
                  </pic:nvPicPr>
                  <pic:blipFill>
                    <a:blip r:embed="rId3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94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143000" cy="247650"/>
            <wp:effectExtent l="19050" t="0" r="0" b="0"/>
            <wp:docPr id="587" name="Рисунок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/>
                    <pic:cNvPicPr>
                      <a:picLocks noChangeAspect="1" noChangeArrowheads="1"/>
                    </pic:cNvPicPr>
                  </pic:nvPicPr>
                  <pic:blipFill>
                    <a:blip r:embed="rId3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19050" t="0" r="0" b="0"/>
            <wp:docPr id="586" name="Рисунок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/>
                    <pic:cNvPicPr>
                      <a:picLocks noChangeAspect="1" noChangeArrowheads="1"/>
                    </pic:cNvPicPr>
                  </pic:nvPicPr>
                  <pic:blipFill>
                    <a:blip r:embed="rId3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куб. метров твердых бытовых отходов в год;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19050" t="0" r="0" b="0"/>
            <wp:docPr id="585" name="Рисунок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/>
                    <pic:cNvPicPr>
                      <a:picLocks noChangeAspect="1" noChangeArrowheads="1"/>
                    </pic:cNvPicPr>
                  </pic:nvPicPr>
                  <pic:blipFill>
                    <a:blip r:embed="rId3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вывоза одного куб. метра твердых бытовых отходов.</w:t>
      </w:r>
    </w:p>
    <w:p w:rsidR="007B1711" w:rsidRPr="00BE5BBD" w:rsidRDefault="007B1711" w:rsidP="007B1711">
      <w:pPr>
        <w:rPr>
          <w:sz w:val="24"/>
          <w:szCs w:val="24"/>
        </w:rPr>
      </w:pPr>
      <w:bookmarkStart w:id="95" w:name="sub_10064"/>
      <w:r w:rsidRPr="00BE5BBD">
        <w:rPr>
          <w:sz w:val="24"/>
          <w:szCs w:val="24"/>
        </w:rPr>
        <w:t xml:space="preserve">64.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лифтов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190500" cy="247650"/>
            <wp:effectExtent l="19050" t="0" r="0" b="0"/>
            <wp:docPr id="584" name="Рисунок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/>
                    <pic:cNvPicPr>
                      <a:picLocks noChangeAspect="1" noChangeArrowheads="1"/>
                    </pic:cNvPicPr>
                  </pic:nvPicPr>
                  <pic:blipFill>
                    <a:blip r:embed="rId3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95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181100" cy="647700"/>
            <wp:effectExtent l="0" t="0" r="0" b="0"/>
            <wp:docPr id="583" name="Рисунок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/>
                    <pic:cNvPicPr>
                      <a:picLocks noChangeAspect="1" noChangeArrowheads="1"/>
                    </pic:cNvPicPr>
                  </pic:nvPicPr>
                  <pic:blipFill>
                    <a:blip r:embed="rId3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28600" cy="247650"/>
            <wp:effectExtent l="19050" t="0" r="0" b="0"/>
            <wp:docPr id="582" name="Рисунок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/>
                    <pic:cNvPicPr>
                      <a:picLocks noChangeAspect="1" noChangeArrowheads="1"/>
                    </pic:cNvPicPr>
                  </pic:nvPicPr>
                  <pic:blipFill>
                    <a:blip r:embed="rId3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лифтов i-го типа;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19075" cy="247650"/>
            <wp:effectExtent l="0" t="0" r="0" b="0"/>
            <wp:docPr id="581" name="Рисунок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/>
                    <pic:cNvPicPr>
                      <a:picLocks noChangeAspect="1" noChangeArrowheads="1"/>
                    </pic:cNvPicPr>
                  </pic:nvPicPr>
                  <pic:blipFill>
                    <a:blip r:embed="rId3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технического обслуживания и текущего ремонта одного лифта i-го типа в год.</w:t>
      </w:r>
    </w:p>
    <w:p w:rsidR="007B1711" w:rsidRPr="00BE5BBD" w:rsidRDefault="007B1711" w:rsidP="007B1711">
      <w:pPr>
        <w:rPr>
          <w:sz w:val="24"/>
          <w:szCs w:val="24"/>
        </w:rPr>
      </w:pPr>
      <w:bookmarkStart w:id="96" w:name="sub_10065"/>
      <w:r w:rsidRPr="00BE5BBD">
        <w:rPr>
          <w:sz w:val="24"/>
          <w:szCs w:val="24"/>
        </w:rPr>
        <w:t xml:space="preserve">65.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в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донапорной насосной станции хозяйственно-питьевого и противопожарного водоснабжения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19050" t="0" r="0" b="0"/>
            <wp:docPr id="580" name="Рисунок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/>
                    <pic:cNvPicPr>
                      <a:picLocks noChangeAspect="1" noChangeArrowheads="1"/>
                    </pic:cNvPicPr>
                  </pic:nvPicPr>
                  <pic:blipFill>
                    <a:blip r:embed="rId3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96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247775" cy="247650"/>
            <wp:effectExtent l="19050" t="0" r="0" b="0"/>
            <wp:docPr id="578" name="Рисунок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/>
                    <pic:cNvPicPr>
                      <a:picLocks noChangeAspect="1" noChangeArrowheads="1"/>
                    </pic:cNvPicPr>
                  </pic:nvPicPr>
                  <pic:blipFill>
                    <a:blip r:embed="rId3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lastRenderedPageBreak/>
        <w:drawing>
          <wp:inline distT="0" distB="0" distL="0" distR="0">
            <wp:extent cx="342900" cy="247650"/>
            <wp:effectExtent l="0" t="0" r="0" b="0"/>
            <wp:docPr id="576" name="Рисунок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"/>
                    <pic:cNvPicPr>
                      <a:picLocks noChangeAspect="1" noChangeArrowheads="1"/>
                    </pic:cNvPicPr>
                  </pic:nvPicPr>
                  <pic:blipFill>
                    <a:blip r:embed="rId3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площадь административных помещений, водоснабжение которых осуществляется с использованием обслуживаемой водонапорной станции хозяйственно-питьевого и против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пожарного водоснабжения;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71475" cy="247650"/>
            <wp:effectExtent l="19050" t="0" r="0" b="0"/>
            <wp:docPr id="572" name="Рисунок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/>
                    <pic:cNvPicPr>
                      <a:picLocks noChangeAspect="1" noChangeArrowheads="1"/>
                    </pic:cNvPicPr>
                  </pic:nvPicPr>
                  <pic:blipFill>
                    <a:blip r:embed="rId3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технического обслуживания и текущего ремонта водонапорной насосной станции хозяйственно-питьевого и противопожарного водоснабжения в расчете на один кв. метр площади соответствующего административного помещения.</w:t>
      </w:r>
    </w:p>
    <w:p w:rsidR="007B1711" w:rsidRPr="00BE5BBD" w:rsidRDefault="007B1711" w:rsidP="007B1711">
      <w:pPr>
        <w:rPr>
          <w:sz w:val="24"/>
          <w:szCs w:val="24"/>
        </w:rPr>
      </w:pPr>
      <w:bookmarkStart w:id="97" w:name="sub_10066"/>
      <w:r w:rsidRPr="00BE5BBD">
        <w:rPr>
          <w:sz w:val="24"/>
          <w:szCs w:val="24"/>
        </w:rPr>
        <w:t xml:space="preserve">66.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</w:t>
      </w:r>
      <w:proofErr w:type="spellEnd"/>
      <w:r w:rsidRPr="00BE5BBD">
        <w:rPr>
          <w:sz w:val="24"/>
          <w:szCs w:val="24"/>
        </w:rPr>
        <w:t xml:space="preserve"> профилактический ремонт в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донапорной насосной станции пожаротушения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71475" cy="247650"/>
            <wp:effectExtent l="19050" t="0" r="0" b="0"/>
            <wp:docPr id="568" name="Рисунок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/>
                    <pic:cNvPicPr>
                      <a:picLocks noChangeAspect="1" noChangeArrowheads="1"/>
                    </pic:cNvPicPr>
                  </pic:nvPicPr>
                  <pic:blipFill>
                    <a:blip r:embed="rId3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97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276350" cy="247650"/>
            <wp:effectExtent l="19050" t="0" r="0" b="0"/>
            <wp:docPr id="564" name="Рисунок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/>
                    <pic:cNvPicPr>
                      <a:picLocks noChangeAspect="1" noChangeArrowheads="1"/>
                    </pic:cNvPicPr>
                  </pic:nvPicPr>
                  <pic:blipFill>
                    <a:blip r:embed="rId3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0" t="0" r="0" b="0"/>
            <wp:docPr id="560" name="Рисунок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/>
                    <pic:cNvPicPr>
                      <a:picLocks noChangeAspect="1" noChangeArrowheads="1"/>
                    </pic:cNvPicPr>
                  </pic:nvPicPr>
                  <pic:blipFill>
                    <a:blip r:embed="rId3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площадь административных помещений, для обслуживания которых предназн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чена водонапорная насосная станция пожаротушения;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81000" cy="247650"/>
            <wp:effectExtent l="19050" t="0" r="0" b="0"/>
            <wp:docPr id="558" name="Рисунок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/>
                    <pic:cNvPicPr>
                      <a:picLocks noChangeAspect="1" noChangeArrowheads="1"/>
                    </pic:cNvPicPr>
                  </pic:nvPicPr>
                  <pic:blipFill>
                    <a:blip r:embed="rId3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технического обслуживания и текущего ремонта водонапорной насосной станции пожаротушения в расчете на один кв. метр площади соответствующего администр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тивного помещения.</w:t>
      </w:r>
    </w:p>
    <w:p w:rsidR="007B1711" w:rsidRPr="00BE5BBD" w:rsidRDefault="007B1711" w:rsidP="007B1711">
      <w:pPr>
        <w:rPr>
          <w:sz w:val="24"/>
          <w:szCs w:val="24"/>
        </w:rPr>
      </w:pPr>
      <w:bookmarkStart w:id="98" w:name="sub_10067"/>
      <w:r w:rsidRPr="00BE5BBD">
        <w:rPr>
          <w:sz w:val="24"/>
          <w:szCs w:val="24"/>
        </w:rPr>
        <w:t xml:space="preserve">67.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</w:t>
      </w:r>
      <w:proofErr w:type="gramStart"/>
      <w:r w:rsidRPr="00BE5BBD">
        <w:rPr>
          <w:sz w:val="24"/>
          <w:szCs w:val="24"/>
        </w:rPr>
        <w:t>о</w:t>
      </w:r>
      <w:proofErr w:type="spellEnd"/>
      <w:r w:rsidRPr="00BE5BBD">
        <w:rPr>
          <w:sz w:val="24"/>
          <w:szCs w:val="24"/>
        </w:rPr>
        <w:t>-</w:t>
      </w:r>
      <w:proofErr w:type="gramEnd"/>
      <w:r w:rsidRPr="00BE5BBD">
        <w:rPr>
          <w:sz w:val="24"/>
          <w:szCs w:val="24"/>
        </w:rPr>
        <w:t xml:space="preserve"> профилактический ремонт и</w:t>
      </w:r>
      <w:r w:rsidRPr="00BE5BBD">
        <w:rPr>
          <w:sz w:val="24"/>
          <w:szCs w:val="24"/>
        </w:rPr>
        <w:t>н</w:t>
      </w:r>
      <w:r w:rsidRPr="00BE5BBD">
        <w:rPr>
          <w:sz w:val="24"/>
          <w:szCs w:val="24"/>
        </w:rPr>
        <w:t>дивидуального теплового пункта, в том числе на подготовку отопительной системы к зимнему сезону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557" name="Рисунок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5"/>
                    <pic:cNvPicPr>
                      <a:picLocks noChangeAspect="1" noChangeArrowheads="1"/>
                    </pic:cNvPicPr>
                  </pic:nvPicPr>
                  <pic:blipFill>
                    <a:blip r:embed="rId3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), определяются по формуле:</w:t>
      </w:r>
    </w:p>
    <w:bookmarkEnd w:id="98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123950" cy="247650"/>
            <wp:effectExtent l="19050" t="0" r="0" b="0"/>
            <wp:docPr id="556" name="Рисунок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3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0" t="0" r="0" b="0"/>
            <wp:docPr id="552" name="Рисунок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/>
                    <pic:cNvPicPr>
                      <a:picLocks noChangeAspect="1" noChangeArrowheads="1"/>
                    </pic:cNvPicPr>
                  </pic:nvPicPr>
                  <pic:blipFill>
                    <a:blip r:embed="rId3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площадь административных помещений, для отопления которых используется и</w:t>
      </w:r>
      <w:r w:rsidRPr="00BE5BBD">
        <w:rPr>
          <w:sz w:val="24"/>
          <w:szCs w:val="24"/>
        </w:rPr>
        <w:t>н</w:t>
      </w:r>
      <w:r w:rsidRPr="00BE5BBD">
        <w:rPr>
          <w:sz w:val="24"/>
          <w:szCs w:val="24"/>
        </w:rPr>
        <w:t>дивидуальный тепловой пункт;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19050" t="0" r="0" b="0"/>
            <wp:docPr id="549" name="Рисунок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/>
                    <pic:cNvPicPr>
                      <a:picLocks noChangeAspect="1" noChangeArrowheads="1"/>
                    </pic:cNvPicPr>
                  </pic:nvPicPr>
                  <pic:blipFill>
                    <a:blip r:embed="rId3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технического обслуживания и текущего ремонта индивидуального теплов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го пункта в расчете на один кв. метр площади соответствующих административных помещ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ний.</w:t>
      </w:r>
    </w:p>
    <w:p w:rsidR="007B1711" w:rsidRPr="00BE5BBD" w:rsidRDefault="007B1711" w:rsidP="007B1711">
      <w:pPr>
        <w:rPr>
          <w:sz w:val="24"/>
          <w:szCs w:val="24"/>
        </w:rPr>
      </w:pPr>
      <w:bookmarkStart w:id="99" w:name="sub_10068"/>
      <w:r w:rsidRPr="00BE5BBD">
        <w:rPr>
          <w:sz w:val="24"/>
          <w:szCs w:val="24"/>
        </w:rPr>
        <w:t xml:space="preserve">68.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электрооборудования (</w:t>
      </w:r>
      <w:proofErr w:type="spellStart"/>
      <w:r w:rsidRPr="00BE5BBD">
        <w:rPr>
          <w:sz w:val="24"/>
          <w:szCs w:val="24"/>
        </w:rPr>
        <w:t>электроподстанций</w:t>
      </w:r>
      <w:proofErr w:type="spellEnd"/>
      <w:r w:rsidRPr="00BE5BBD">
        <w:rPr>
          <w:sz w:val="24"/>
          <w:szCs w:val="24"/>
        </w:rPr>
        <w:t xml:space="preserve">, трансформаторных подстанций, </w:t>
      </w:r>
      <w:proofErr w:type="spellStart"/>
      <w:r w:rsidRPr="00BE5BBD">
        <w:rPr>
          <w:sz w:val="24"/>
          <w:szCs w:val="24"/>
        </w:rPr>
        <w:t>электрощитовых</w:t>
      </w:r>
      <w:proofErr w:type="spellEnd"/>
      <w:r w:rsidRPr="00BE5BBD">
        <w:rPr>
          <w:sz w:val="24"/>
          <w:szCs w:val="24"/>
        </w:rPr>
        <w:t>) административного здания (помещения</w:t>
      </w:r>
      <w:proofErr w:type="gramStart"/>
      <w:r w:rsidRPr="00BE5BBD">
        <w:rPr>
          <w:sz w:val="24"/>
          <w:szCs w:val="24"/>
        </w:rPr>
        <w:t>)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19050" t="0" r="0" b="0"/>
            <wp:docPr id="535" name="Рисунок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3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99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514475" cy="647700"/>
            <wp:effectExtent l="0" t="0" r="0" b="0"/>
            <wp:docPr id="531" name="Рисунок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>
                      <a:picLocks noChangeAspect="1" noChangeArrowheads="1"/>
                    </pic:cNvPicPr>
                  </pic:nvPicPr>
                  <pic:blipFill>
                    <a:blip r:embed="rId3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0" t="0" r="0" b="0"/>
            <wp:docPr id="527" name="Рисунок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/>
                    <pic:cNvPicPr>
                      <a:picLocks noChangeAspect="1" noChangeArrowheads="1"/>
                    </pic:cNvPicPr>
                  </pic:nvPicPr>
                  <pic:blipFill>
                    <a:blip r:embed="rId3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стоимость технического обслуживания и текущего ремонта i-го электрооборуд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вания (</w:t>
      </w:r>
      <w:proofErr w:type="spellStart"/>
      <w:r w:rsidRPr="00BE5BBD">
        <w:rPr>
          <w:sz w:val="24"/>
          <w:szCs w:val="24"/>
        </w:rPr>
        <w:t>электроподстанций</w:t>
      </w:r>
      <w:proofErr w:type="spellEnd"/>
      <w:r w:rsidRPr="00BE5BBD">
        <w:rPr>
          <w:sz w:val="24"/>
          <w:szCs w:val="24"/>
        </w:rPr>
        <w:t xml:space="preserve">, трансформаторных подстанций, </w:t>
      </w:r>
      <w:proofErr w:type="spellStart"/>
      <w:r w:rsidRPr="00BE5BBD">
        <w:rPr>
          <w:sz w:val="24"/>
          <w:szCs w:val="24"/>
        </w:rPr>
        <w:t>электрощитовых</w:t>
      </w:r>
      <w:proofErr w:type="spellEnd"/>
      <w:r w:rsidRPr="00BE5BBD">
        <w:rPr>
          <w:sz w:val="24"/>
          <w:szCs w:val="24"/>
        </w:rPr>
        <w:t>) администрати</w:t>
      </w:r>
      <w:r w:rsidRPr="00BE5BBD">
        <w:rPr>
          <w:sz w:val="24"/>
          <w:szCs w:val="24"/>
        </w:rPr>
        <w:t>в</w:t>
      </w:r>
      <w:r w:rsidRPr="00BE5BBD">
        <w:rPr>
          <w:sz w:val="24"/>
          <w:szCs w:val="24"/>
        </w:rPr>
        <w:t>ного здания (помещения);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19050" t="0" r="0" b="0"/>
            <wp:docPr id="526" name="Рисунок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/>
                    <pic:cNvPicPr>
                      <a:picLocks noChangeAspect="1" noChangeArrowheads="1"/>
                    </pic:cNvPicPr>
                  </pic:nvPicPr>
                  <pic:blipFill>
                    <a:blip r:embed="rId3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i-го оборудования.</w:t>
      </w:r>
    </w:p>
    <w:p w:rsidR="007B1711" w:rsidRPr="00BE5BBD" w:rsidRDefault="007B1711" w:rsidP="007B1711">
      <w:pPr>
        <w:rPr>
          <w:sz w:val="24"/>
          <w:szCs w:val="24"/>
        </w:rPr>
      </w:pPr>
      <w:bookmarkStart w:id="100" w:name="sub_10069"/>
      <w:r w:rsidRPr="00BE5BBD">
        <w:rPr>
          <w:sz w:val="24"/>
          <w:szCs w:val="24"/>
        </w:rPr>
        <w:t>69. Затраты на техническое обслуживание и ремонт транспортных средств (3тортс) опр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деляются по формуле:</w:t>
      </w:r>
    </w:p>
    <w:bookmarkEnd w:id="100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819275" cy="647700"/>
            <wp:effectExtent l="0" t="0" r="0" b="0"/>
            <wp:docPr id="525" name="Рисунок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/>
                    <pic:cNvPicPr>
                      <a:picLocks noChangeAspect="1" noChangeArrowheads="1"/>
                    </pic:cNvPicPr>
                  </pic:nvPicPr>
                  <pic:blipFill>
                    <a:blip r:embed="rId3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28625" cy="247650"/>
            <wp:effectExtent l="0" t="0" r="0" b="0"/>
            <wp:docPr id="524" name="Рисунок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/>
                    <pic:cNvPicPr>
                      <a:picLocks noChangeAspect="1" noChangeArrowheads="1"/>
                    </pic:cNvPicPr>
                  </pic:nvPicPr>
                  <pic:blipFill>
                    <a:blip r:embed="rId3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i-го транспортного средства;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19100" cy="247650"/>
            <wp:effectExtent l="19050" t="0" r="0" b="0"/>
            <wp:docPr id="523" name="Рисунок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"/>
                    <pic:cNvPicPr>
                      <a:picLocks noChangeAspect="1" noChangeArrowheads="1"/>
                    </pic:cNvPicPr>
                  </pic:nvPicPr>
                  <pic:blipFill>
                    <a:blip r:embed="rId3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</w:t>
      </w:r>
      <w:proofErr w:type="gramStart"/>
      <w:r w:rsidRPr="00BE5BBD">
        <w:rPr>
          <w:sz w:val="24"/>
          <w:szCs w:val="24"/>
        </w:rPr>
        <w:t>- стоимость технического обслуживания и ремонта i-го транспортного средства, которая определяется по средним фактическим данным за 3 предыдущих финансовых года.</w:t>
      </w:r>
      <w:proofErr w:type="gramEnd"/>
    </w:p>
    <w:p w:rsidR="007B1711" w:rsidRPr="00BE5BBD" w:rsidRDefault="007B1711" w:rsidP="007B1711">
      <w:pPr>
        <w:rPr>
          <w:sz w:val="24"/>
          <w:szCs w:val="24"/>
        </w:rPr>
      </w:pPr>
      <w:bookmarkStart w:id="101" w:name="sub_10070"/>
      <w:r w:rsidRPr="00BE5BBD">
        <w:rPr>
          <w:sz w:val="24"/>
          <w:szCs w:val="24"/>
        </w:rPr>
        <w:t xml:space="preserve">70.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б</w:t>
      </w:r>
      <w:r w:rsidRPr="00BE5BBD">
        <w:rPr>
          <w:sz w:val="24"/>
          <w:szCs w:val="24"/>
        </w:rPr>
        <w:t>ы</w:t>
      </w:r>
      <w:r w:rsidRPr="00BE5BBD">
        <w:rPr>
          <w:sz w:val="24"/>
          <w:szCs w:val="24"/>
        </w:rPr>
        <w:t>тового оборудования определяются по фактическим затратам в отчетном финансовом году.</w:t>
      </w:r>
    </w:p>
    <w:p w:rsidR="007B1711" w:rsidRPr="00BE5BBD" w:rsidRDefault="007B1711" w:rsidP="007B1711">
      <w:pPr>
        <w:rPr>
          <w:sz w:val="24"/>
          <w:szCs w:val="24"/>
        </w:rPr>
      </w:pPr>
      <w:bookmarkStart w:id="102" w:name="sub_10071"/>
      <w:bookmarkEnd w:id="101"/>
      <w:r w:rsidRPr="00BE5BBD">
        <w:rPr>
          <w:sz w:val="24"/>
          <w:szCs w:val="24"/>
        </w:rPr>
        <w:t xml:space="preserve">71.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ин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го оборудования - дизельных генераторных установок, систем газового пожаротушения, систем кондиционирования и вентиляции, систем пожарной сигнализации, систем контроля и управл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ния доступом, систем автоматического диспетчерского управления, систем видеонаблюдения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66700" cy="247650"/>
            <wp:effectExtent l="19050" t="0" r="0" b="0"/>
            <wp:docPr id="522" name="Рисунок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/>
                    <pic:cNvPicPr>
                      <a:picLocks noChangeAspect="1" noChangeArrowheads="1"/>
                    </pic:cNvPicPr>
                  </pic:nvPicPr>
                  <pic:blipFill>
                    <a:blip r:embed="rId3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02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162300" cy="247650"/>
            <wp:effectExtent l="19050" t="0" r="0" b="0"/>
            <wp:docPr id="521" name="Рисунок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"/>
                    <pic:cNvPicPr>
                      <a:picLocks noChangeAspect="1" noChangeArrowheads="1"/>
                    </pic:cNvPicPr>
                  </pic:nvPicPr>
                  <pic:blipFill>
                    <a:blip r:embed="rId3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19050" t="0" r="0" b="0"/>
            <wp:docPr id="520" name="Рисунок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/>
                    <pic:cNvPicPr>
                      <a:picLocks noChangeAspect="1" noChangeArrowheads="1"/>
                    </pic:cNvPicPr>
                  </pic:nvPicPr>
                  <pic:blipFill>
                    <a:blip r:embed="rId3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дизельных генераторных установок;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19050" t="0" r="0" b="0"/>
            <wp:docPr id="519" name="Рисунок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/>
                    <pic:cNvPicPr>
                      <a:picLocks noChangeAspect="1" noChangeArrowheads="1"/>
                    </pic:cNvPicPr>
                  </pic:nvPicPr>
                  <pic:blipFill>
                    <a:blip r:embed="rId3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системы газового пожаротушения;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19050" t="0" r="0" b="0"/>
            <wp:docPr id="518" name="Рисунок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/>
                    <pic:cNvPicPr>
                      <a:picLocks noChangeAspect="1" noChangeArrowheads="1"/>
                    </pic:cNvPicPr>
                  </pic:nvPicPr>
                  <pic:blipFill>
                    <a:blip r:embed="rId3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</w:t>
      </w:r>
      <w:proofErr w:type="spellEnd"/>
      <w:r w:rsidRPr="00BE5BBD">
        <w:rPr>
          <w:sz w:val="24"/>
          <w:szCs w:val="24"/>
        </w:rPr>
        <w:t xml:space="preserve"> профилактический ремонт систем кондиционирования и вентиляции;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19050" t="0" r="0" b="0"/>
            <wp:docPr id="517" name="Рисунок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/>
                    <pic:cNvPicPr>
                      <a:picLocks noChangeAspect="1" noChangeArrowheads="1"/>
                    </pic:cNvPicPr>
                  </pic:nvPicPr>
                  <pic:blipFill>
                    <a:blip r:embed="rId3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</w:t>
      </w:r>
      <w:proofErr w:type="spellEnd"/>
      <w:r w:rsidRPr="00BE5BBD">
        <w:rPr>
          <w:sz w:val="24"/>
          <w:szCs w:val="24"/>
        </w:rPr>
        <w:t xml:space="preserve"> профилактический ремонт систем пожарной сигнализации;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19050" t="0" r="9525" b="0"/>
            <wp:docPr id="516" name="Рисунок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/>
                    <pic:cNvPicPr>
                      <a:picLocks noChangeAspect="1" noChangeArrowheads="1"/>
                    </pic:cNvPicPr>
                  </pic:nvPicPr>
                  <pic:blipFill>
                    <a:blip r:embed="rId3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</w:t>
      </w:r>
      <w:proofErr w:type="spellEnd"/>
      <w:r w:rsidRPr="00BE5BBD">
        <w:rPr>
          <w:sz w:val="24"/>
          <w:szCs w:val="24"/>
        </w:rPr>
        <w:t xml:space="preserve"> профилактический ремонт систем контроля и управления доступом;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19050" t="0" r="0" b="0"/>
            <wp:docPr id="515" name="Рисунок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/>
                    <pic:cNvPicPr>
                      <a:picLocks noChangeAspect="1" noChangeArrowheads="1"/>
                    </pic:cNvPicPr>
                  </pic:nvPicPr>
                  <pic:blipFill>
                    <a:blip r:embed="rId3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систем </w:t>
      </w:r>
      <w:proofErr w:type="gramStart"/>
      <w:r w:rsidRPr="00BE5BBD">
        <w:rPr>
          <w:sz w:val="24"/>
          <w:szCs w:val="24"/>
        </w:rPr>
        <w:t>автоматического</w:t>
      </w:r>
      <w:proofErr w:type="gramEnd"/>
      <w:r w:rsidRPr="00BE5BBD">
        <w:rPr>
          <w:sz w:val="24"/>
          <w:szCs w:val="24"/>
        </w:rPr>
        <w:t xml:space="preserve"> диспетчерского управления;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19050" t="0" r="0" b="0"/>
            <wp:docPr id="278" name="Рисунок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"/>
                    <pic:cNvPicPr>
                      <a:picLocks noChangeAspect="1" noChangeArrowheads="1"/>
                    </pic:cNvPicPr>
                  </pic:nvPicPr>
                  <pic:blipFill>
                    <a:blip r:embed="rId3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систем видеонаблюдения.</w:t>
      </w:r>
    </w:p>
    <w:p w:rsidR="007B1711" w:rsidRPr="00BE5BBD" w:rsidRDefault="007B1711" w:rsidP="007B1711">
      <w:pPr>
        <w:rPr>
          <w:sz w:val="24"/>
          <w:szCs w:val="24"/>
        </w:rPr>
      </w:pPr>
      <w:bookmarkStart w:id="103" w:name="sub_10072"/>
      <w:r w:rsidRPr="00BE5BBD">
        <w:rPr>
          <w:sz w:val="24"/>
          <w:szCs w:val="24"/>
        </w:rPr>
        <w:t xml:space="preserve">72.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д</w:t>
      </w:r>
      <w:r w:rsidRPr="00BE5BBD">
        <w:rPr>
          <w:sz w:val="24"/>
          <w:szCs w:val="24"/>
        </w:rPr>
        <w:t>и</w:t>
      </w:r>
      <w:r w:rsidRPr="00BE5BBD">
        <w:rPr>
          <w:sz w:val="24"/>
          <w:szCs w:val="24"/>
        </w:rPr>
        <w:t>зельных генераторных установок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19050" t="0" r="0" b="0"/>
            <wp:docPr id="273" name="Рисунок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/>
                    <pic:cNvPicPr>
                      <a:picLocks noChangeAspect="1" noChangeArrowheads="1"/>
                    </pic:cNvPicPr>
                  </pic:nvPicPr>
                  <pic:blipFill>
                    <a:blip r:embed="rId3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03"/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543050" cy="647700"/>
            <wp:effectExtent l="0" t="0" r="0" b="0"/>
            <wp:docPr id="272" name="Рисунок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/>
                    <pic:cNvPicPr>
                      <a:picLocks noChangeAspect="1" noChangeArrowheads="1"/>
                    </pic:cNvPicPr>
                  </pic:nvPicPr>
                  <pic:blipFill>
                    <a:blip r:embed="rId3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0" t="0" r="0" b="0"/>
            <wp:docPr id="270" name="Рисунок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/>
                    <pic:cNvPicPr>
                      <a:picLocks noChangeAspect="1" noChangeArrowheads="1"/>
                    </pic:cNvPicPr>
                  </pic:nvPicPr>
                  <pic:blipFill>
                    <a:blip r:embed="rId3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дизельных генераторных установок;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lastRenderedPageBreak/>
        <w:drawing>
          <wp:inline distT="0" distB="0" distL="0" distR="0">
            <wp:extent cx="342900" cy="247650"/>
            <wp:effectExtent l="19050" t="0" r="0" b="0"/>
            <wp:docPr id="269" name="Рисунок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/>
                    <pic:cNvPicPr>
                      <a:picLocks noChangeAspect="1" noChangeArrowheads="1"/>
                    </pic:cNvPicPr>
                  </pic:nvPicPr>
                  <pic:blipFill>
                    <a:blip r:embed="rId3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технического обслуживания и </w:t>
      </w:r>
      <w:proofErr w:type="spellStart"/>
      <w:r w:rsidRPr="00BE5BBD">
        <w:rPr>
          <w:sz w:val="24"/>
          <w:szCs w:val="24"/>
        </w:rPr>
        <w:t>регламентно-профилактического</w:t>
      </w:r>
      <w:proofErr w:type="spellEnd"/>
      <w:r w:rsidRPr="00BE5BBD">
        <w:rPr>
          <w:sz w:val="24"/>
          <w:szCs w:val="24"/>
        </w:rPr>
        <w:t xml:space="preserve"> ремонта о</w:t>
      </w:r>
      <w:r w:rsidRPr="00BE5BBD">
        <w:rPr>
          <w:sz w:val="24"/>
          <w:szCs w:val="24"/>
        </w:rPr>
        <w:t>д</w:t>
      </w:r>
      <w:r w:rsidRPr="00BE5BBD">
        <w:rPr>
          <w:sz w:val="24"/>
          <w:szCs w:val="24"/>
        </w:rPr>
        <w:t xml:space="preserve">ной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дизельной генераторной установки в год.</w:t>
      </w:r>
    </w:p>
    <w:p w:rsidR="007B1711" w:rsidRPr="00BE5BBD" w:rsidRDefault="007B1711" w:rsidP="007B1711">
      <w:pPr>
        <w:rPr>
          <w:sz w:val="24"/>
          <w:szCs w:val="24"/>
        </w:rPr>
      </w:pPr>
      <w:bookmarkStart w:id="104" w:name="sub_10073"/>
      <w:r w:rsidRPr="00BE5BBD">
        <w:rPr>
          <w:sz w:val="24"/>
          <w:szCs w:val="24"/>
        </w:rPr>
        <w:t xml:space="preserve">73.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си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>темы газового пожаротушения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19050" t="0" r="0" b="0"/>
            <wp:docPr id="268" name="Рисунок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9"/>
                    <pic:cNvPicPr>
                      <a:picLocks noChangeAspect="1" noChangeArrowheads="1"/>
                    </pic:cNvPicPr>
                  </pic:nvPicPr>
                  <pic:blipFill>
                    <a:blip r:embed="rId3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04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543050" cy="647700"/>
            <wp:effectExtent l="0" t="0" r="0" b="0"/>
            <wp:docPr id="267" name="Рисунок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0"/>
                    <pic:cNvPicPr>
                      <a:picLocks noChangeAspect="1" noChangeArrowheads="1"/>
                    </pic:cNvPicPr>
                  </pic:nvPicPr>
                  <pic:blipFill>
                    <a:blip r:embed="rId3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19050" t="0" r="0" b="0"/>
            <wp:docPr id="255" name="Рисунок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/>
                    <pic:cNvPicPr>
                      <a:picLocks noChangeAspect="1" noChangeArrowheads="1"/>
                    </pic:cNvPicPr>
                  </pic:nvPicPr>
                  <pic:blipFill>
                    <a:blip r:embed="rId3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датчиков системы газового пожаротушения;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19050" t="0" r="0" b="0"/>
            <wp:docPr id="254" name="Рисунок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2"/>
                    <pic:cNvPicPr>
                      <a:picLocks noChangeAspect="1" noChangeArrowheads="1"/>
                    </pic:cNvPicPr>
                  </pic:nvPicPr>
                  <pic:blipFill>
                    <a:blip r:embed="rId3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технического обслуживания и </w:t>
      </w:r>
      <w:proofErr w:type="spellStart"/>
      <w:r w:rsidRPr="00BE5BBD">
        <w:rPr>
          <w:sz w:val="24"/>
          <w:szCs w:val="24"/>
        </w:rPr>
        <w:t>регламентно-профилактического</w:t>
      </w:r>
      <w:proofErr w:type="spellEnd"/>
      <w:r w:rsidRPr="00BE5BBD">
        <w:rPr>
          <w:sz w:val="24"/>
          <w:szCs w:val="24"/>
        </w:rPr>
        <w:t xml:space="preserve"> ремонта о</w:t>
      </w:r>
      <w:r w:rsidRPr="00BE5BBD">
        <w:rPr>
          <w:sz w:val="24"/>
          <w:szCs w:val="24"/>
        </w:rPr>
        <w:t>д</w:t>
      </w:r>
      <w:r w:rsidRPr="00BE5BBD">
        <w:rPr>
          <w:sz w:val="24"/>
          <w:szCs w:val="24"/>
        </w:rPr>
        <w:t>ного i-го датчика системы газового пожаротушения в год.</w:t>
      </w:r>
    </w:p>
    <w:p w:rsidR="007B1711" w:rsidRPr="00BE5BBD" w:rsidRDefault="007B1711" w:rsidP="007B1711">
      <w:pPr>
        <w:rPr>
          <w:sz w:val="24"/>
          <w:szCs w:val="24"/>
        </w:rPr>
      </w:pPr>
      <w:bookmarkStart w:id="105" w:name="sub_10074"/>
      <w:r w:rsidRPr="00BE5BBD">
        <w:rPr>
          <w:sz w:val="24"/>
          <w:szCs w:val="24"/>
        </w:rPr>
        <w:t xml:space="preserve">74.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си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>тем кондиционирования и вентиляции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19050" t="0" r="0" b="0"/>
            <wp:docPr id="253" name="Рисунок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3"/>
                    <pic:cNvPicPr>
                      <a:picLocks noChangeAspect="1" noChangeArrowheads="1"/>
                    </pic:cNvPicPr>
                  </pic:nvPicPr>
                  <pic:blipFill>
                    <a:blip r:embed="rId3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05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695450" cy="647700"/>
            <wp:effectExtent l="0" t="0" r="0" b="0"/>
            <wp:docPr id="252" name="Рисунок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/>
                    <pic:cNvPicPr>
                      <a:picLocks noChangeAspect="1" noChangeArrowheads="1"/>
                    </pic:cNvPicPr>
                  </pic:nvPicPr>
                  <pic:blipFill>
                    <a:blip r:embed="rId3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00050" cy="247650"/>
            <wp:effectExtent l="19050" t="0" r="0" b="0"/>
            <wp:docPr id="241" name="Рисунок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5"/>
                    <pic:cNvPicPr>
                      <a:picLocks noChangeAspect="1" noChangeArrowheads="1"/>
                    </pic:cNvPicPr>
                  </pic:nvPicPr>
                  <pic:blipFill>
                    <a:blip r:embed="rId3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установок кондиционирования и элементов систем вентиляции;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00050" cy="247650"/>
            <wp:effectExtent l="19050" t="0" r="0" b="0"/>
            <wp:docPr id="240" name="Рисунок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/>
                    <pic:cNvPicPr>
                      <a:picLocks noChangeAspect="1" noChangeArrowheads="1"/>
                    </pic:cNvPicPr>
                  </pic:nvPicPr>
                  <pic:blipFill>
                    <a:blip r:embed="rId3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технического обслуживания и </w:t>
      </w:r>
      <w:proofErr w:type="spellStart"/>
      <w:r w:rsidRPr="00BE5BBD">
        <w:rPr>
          <w:sz w:val="24"/>
          <w:szCs w:val="24"/>
        </w:rPr>
        <w:t>регламентно-профилактического</w:t>
      </w:r>
      <w:proofErr w:type="spellEnd"/>
      <w:r w:rsidRPr="00BE5BBD">
        <w:rPr>
          <w:sz w:val="24"/>
          <w:szCs w:val="24"/>
        </w:rPr>
        <w:t xml:space="preserve"> ремонта одной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установки кондиционирования и элементов вентиляции.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106" w:name="sub_10075"/>
      <w:r w:rsidRPr="00BE5BBD">
        <w:rPr>
          <w:sz w:val="24"/>
          <w:szCs w:val="24"/>
        </w:rPr>
        <w:t xml:space="preserve">75.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си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>тем пожарной сигнализации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19050" t="0" r="0" b="0"/>
            <wp:docPr id="239" name="Рисунок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/>
                    <pic:cNvPicPr>
                      <a:picLocks noChangeAspect="1" noChangeArrowheads="1"/>
                    </pic:cNvPicPr>
                  </pic:nvPicPr>
                  <pic:blipFill>
                    <a:blip r:embed="rId3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06"/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543050" cy="647700"/>
            <wp:effectExtent l="0" t="0" r="0" b="0"/>
            <wp:docPr id="238" name="Рисунок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"/>
                    <pic:cNvPicPr>
                      <a:picLocks noChangeAspect="1" noChangeArrowheads="1"/>
                    </pic:cNvPicPr>
                  </pic:nvPicPr>
                  <pic:blipFill>
                    <a:blip r:embed="rId3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19050" t="0" r="0" b="0"/>
            <wp:docPr id="237" name="Рисунок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9"/>
                    <pic:cNvPicPr>
                      <a:picLocks noChangeAspect="1" noChangeArrowheads="1"/>
                    </pic:cNvPicPr>
                  </pic:nvPicPr>
                  <pic:blipFill>
                    <a:blip r:embed="rId3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</w:t>
      </w:r>
      <w:proofErr w:type="spellStart"/>
      <w:r w:rsidRPr="00BE5BBD">
        <w:rPr>
          <w:sz w:val="24"/>
          <w:szCs w:val="24"/>
        </w:rPr>
        <w:t>извещателей</w:t>
      </w:r>
      <w:proofErr w:type="spellEnd"/>
      <w:r w:rsidRPr="00BE5BBD">
        <w:rPr>
          <w:sz w:val="24"/>
          <w:szCs w:val="24"/>
        </w:rPr>
        <w:t xml:space="preserve"> пожарной сигнализации;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19050" t="0" r="0" b="0"/>
            <wp:docPr id="236" name="Рисунок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"/>
                    <pic:cNvPicPr>
                      <a:picLocks noChangeAspect="1" noChangeArrowheads="1"/>
                    </pic:cNvPicPr>
                  </pic:nvPicPr>
                  <pic:blipFill>
                    <a:blip r:embed="rId3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технического обслуживания и </w:t>
      </w:r>
      <w:proofErr w:type="spellStart"/>
      <w:r w:rsidRPr="00BE5BBD">
        <w:rPr>
          <w:sz w:val="24"/>
          <w:szCs w:val="24"/>
        </w:rPr>
        <w:t>регламентно-профилактического</w:t>
      </w:r>
      <w:proofErr w:type="spellEnd"/>
      <w:r w:rsidRPr="00BE5BBD">
        <w:rPr>
          <w:sz w:val="24"/>
          <w:szCs w:val="24"/>
        </w:rPr>
        <w:t xml:space="preserve"> ремонта о</w:t>
      </w:r>
      <w:r w:rsidRPr="00BE5BBD">
        <w:rPr>
          <w:sz w:val="24"/>
          <w:szCs w:val="24"/>
        </w:rPr>
        <w:t>д</w:t>
      </w:r>
      <w:r w:rsidRPr="00BE5BBD">
        <w:rPr>
          <w:sz w:val="24"/>
          <w:szCs w:val="24"/>
        </w:rPr>
        <w:t xml:space="preserve">ного i-го </w:t>
      </w:r>
      <w:proofErr w:type="spellStart"/>
      <w:r w:rsidRPr="00BE5BBD">
        <w:rPr>
          <w:sz w:val="24"/>
          <w:szCs w:val="24"/>
        </w:rPr>
        <w:t>извещателя</w:t>
      </w:r>
      <w:proofErr w:type="spellEnd"/>
      <w:r w:rsidRPr="00BE5BBD">
        <w:rPr>
          <w:sz w:val="24"/>
          <w:szCs w:val="24"/>
        </w:rPr>
        <w:t xml:space="preserve"> в год.</w:t>
      </w:r>
    </w:p>
    <w:p w:rsidR="007B1711" w:rsidRPr="00BE5BBD" w:rsidRDefault="007B1711" w:rsidP="007B1711">
      <w:pPr>
        <w:rPr>
          <w:sz w:val="24"/>
          <w:szCs w:val="24"/>
        </w:rPr>
      </w:pPr>
      <w:bookmarkStart w:id="107" w:name="sub_10076"/>
      <w:r w:rsidRPr="00BE5BBD">
        <w:rPr>
          <w:sz w:val="24"/>
          <w:szCs w:val="24"/>
        </w:rPr>
        <w:t xml:space="preserve">76.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си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>тем контроля и управления доступом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19050" t="0" r="9525" b="0"/>
            <wp:docPr id="235" name="Рисунок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"/>
                    <pic:cNvPicPr>
                      <a:picLocks noChangeAspect="1" noChangeArrowheads="1"/>
                    </pic:cNvPicPr>
                  </pic:nvPicPr>
                  <pic:blipFill>
                    <a:blip r:embed="rId3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07"/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695450" cy="647700"/>
            <wp:effectExtent l="0" t="0" r="0" b="0"/>
            <wp:docPr id="372" name="Рисунок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"/>
                    <pic:cNvPicPr>
                      <a:picLocks noChangeAspect="1" noChangeArrowheads="1"/>
                    </pic:cNvPicPr>
                  </pic:nvPicPr>
                  <pic:blipFill>
                    <a:blip r:embed="rId3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00050" cy="247650"/>
            <wp:effectExtent l="0" t="0" r="0" b="0"/>
            <wp:docPr id="234" name="Рисунок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"/>
                    <pic:cNvPicPr>
                      <a:picLocks noChangeAspect="1" noChangeArrowheads="1"/>
                    </pic:cNvPicPr>
                  </pic:nvPicPr>
                  <pic:blipFill>
                    <a:blip r:embed="rId3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устройств в составе систем контроля и управления доступом;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lastRenderedPageBreak/>
        <w:drawing>
          <wp:inline distT="0" distB="0" distL="0" distR="0">
            <wp:extent cx="400050" cy="247650"/>
            <wp:effectExtent l="19050" t="0" r="0" b="0"/>
            <wp:docPr id="232" name="Рисунок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4"/>
                    <pic:cNvPicPr>
                      <a:picLocks noChangeAspect="1" noChangeArrowheads="1"/>
                    </pic:cNvPicPr>
                  </pic:nvPicPr>
                  <pic:blipFill>
                    <a:blip r:embed="rId3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технического обслуживания и текущего ремонта одного i-го устройства в составе систем контроля и управления доступом в год.</w:t>
      </w:r>
    </w:p>
    <w:p w:rsidR="007B1711" w:rsidRPr="00BE5BBD" w:rsidRDefault="007B1711" w:rsidP="007B1711">
      <w:pPr>
        <w:rPr>
          <w:sz w:val="24"/>
          <w:szCs w:val="24"/>
        </w:rPr>
      </w:pPr>
      <w:bookmarkStart w:id="108" w:name="sub_10077"/>
      <w:r w:rsidRPr="00BE5BBD">
        <w:rPr>
          <w:sz w:val="24"/>
          <w:szCs w:val="24"/>
        </w:rPr>
        <w:t xml:space="preserve">77.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си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 xml:space="preserve">тем </w:t>
      </w:r>
      <w:proofErr w:type="gramStart"/>
      <w:r w:rsidRPr="00BE5BBD">
        <w:rPr>
          <w:sz w:val="24"/>
          <w:szCs w:val="24"/>
        </w:rPr>
        <w:t>автоматического</w:t>
      </w:r>
      <w:proofErr w:type="gramEnd"/>
      <w:r w:rsidRPr="00BE5BBD">
        <w:rPr>
          <w:sz w:val="24"/>
          <w:szCs w:val="24"/>
        </w:rPr>
        <w:t xml:space="preserve"> диспетчерского управления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19050" t="0" r="0" b="0"/>
            <wp:docPr id="231" name="Рисунок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/>
                    <pic:cNvPicPr>
                      <a:picLocks noChangeAspect="1" noChangeArrowheads="1"/>
                    </pic:cNvPicPr>
                  </pic:nvPicPr>
                  <pic:blipFill>
                    <a:blip r:embed="rId3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) определяются по формуле:</w:t>
      </w:r>
    </w:p>
    <w:bookmarkEnd w:id="108"/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724025" cy="647700"/>
            <wp:effectExtent l="0" t="0" r="0" b="0"/>
            <wp:docPr id="219" name="Рисунок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"/>
                    <pic:cNvPicPr>
                      <a:picLocks noChangeAspect="1" noChangeArrowheads="1"/>
                    </pic:cNvPicPr>
                  </pic:nvPicPr>
                  <pic:blipFill>
                    <a:blip r:embed="rId3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09575" cy="247650"/>
            <wp:effectExtent l="0" t="0" r="0" b="0"/>
            <wp:docPr id="172" name="Рисунок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"/>
                    <pic:cNvPicPr>
                      <a:picLocks noChangeAspect="1" noChangeArrowheads="1"/>
                    </pic:cNvPicPr>
                  </pic:nvPicPr>
                  <pic:blipFill>
                    <a:blip r:embed="rId3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обслуживаемых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устройств в составе систем автоматического ди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>петчерского управления;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09575" cy="247650"/>
            <wp:effectExtent l="19050" t="0" r="0" b="0"/>
            <wp:docPr id="148" name="Рисунок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/>
                    <pic:cNvPicPr>
                      <a:picLocks noChangeAspect="1" noChangeArrowheads="1"/>
                    </pic:cNvPicPr>
                  </pic:nvPicPr>
                  <pic:blipFill>
                    <a:blip r:embed="rId3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технического обслуживания и </w:t>
      </w:r>
      <w:proofErr w:type="spellStart"/>
      <w:r w:rsidRPr="00BE5BBD">
        <w:rPr>
          <w:sz w:val="24"/>
          <w:szCs w:val="24"/>
        </w:rPr>
        <w:t>регламентно-профилактического</w:t>
      </w:r>
      <w:proofErr w:type="spellEnd"/>
      <w:r w:rsidRPr="00BE5BBD">
        <w:rPr>
          <w:sz w:val="24"/>
          <w:szCs w:val="24"/>
        </w:rPr>
        <w:t xml:space="preserve"> ремонта одного i-го устройства в составе систем автоматического диспетчерского управления в год.</w:t>
      </w:r>
    </w:p>
    <w:p w:rsidR="007B1711" w:rsidRPr="00BE5BBD" w:rsidRDefault="007B1711" w:rsidP="007B1711">
      <w:pPr>
        <w:rPr>
          <w:sz w:val="24"/>
          <w:szCs w:val="24"/>
        </w:rPr>
      </w:pPr>
      <w:bookmarkStart w:id="109" w:name="sub_10078"/>
      <w:r w:rsidRPr="00BE5BBD">
        <w:rPr>
          <w:sz w:val="24"/>
          <w:szCs w:val="24"/>
        </w:rPr>
        <w:t xml:space="preserve">78.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си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>тем видеонаблюдения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19050" t="0" r="0" b="0"/>
            <wp:docPr id="143" name="Рисунок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"/>
                    <pic:cNvPicPr>
                      <a:picLocks noChangeAspect="1" noChangeArrowheads="1"/>
                    </pic:cNvPicPr>
                  </pic:nvPicPr>
                  <pic:blipFill>
                    <a:blip r:embed="rId3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09"/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524000" cy="647700"/>
            <wp:effectExtent l="0" t="0" r="0" b="0"/>
            <wp:docPr id="138" name="Рисунок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"/>
                    <pic:cNvPicPr>
                      <a:picLocks noChangeAspect="1" noChangeArrowheads="1"/>
                    </pic:cNvPicPr>
                  </pic:nvPicPr>
                  <pic:blipFill>
                    <a:blip r:embed="rId3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19050" t="0" r="0" b="0"/>
            <wp:docPr id="134" name="Рисунок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"/>
                    <pic:cNvPicPr>
                      <a:picLocks noChangeAspect="1" noChangeArrowheads="1"/>
                    </pic:cNvPicPr>
                  </pic:nvPicPr>
                  <pic:blipFill>
                    <a:blip r:embed="rId3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обслуживаемых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устройств в составе систем видеонаблюдения;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19050" t="0" r="0" b="0"/>
            <wp:docPr id="126" name="Рисунок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"/>
                    <pic:cNvPicPr>
                      <a:picLocks noChangeAspect="1" noChangeArrowheads="1"/>
                    </pic:cNvPicPr>
                  </pic:nvPicPr>
                  <pic:blipFill>
                    <a:blip r:embed="rId3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технического обслуживания и </w:t>
      </w:r>
      <w:proofErr w:type="spellStart"/>
      <w:r w:rsidRPr="00BE5BBD">
        <w:rPr>
          <w:sz w:val="24"/>
          <w:szCs w:val="24"/>
        </w:rPr>
        <w:t>регламентно-профилактического</w:t>
      </w:r>
      <w:proofErr w:type="spellEnd"/>
      <w:r w:rsidRPr="00BE5BBD">
        <w:rPr>
          <w:sz w:val="24"/>
          <w:szCs w:val="24"/>
        </w:rPr>
        <w:t xml:space="preserve"> ремонта о</w:t>
      </w:r>
      <w:r w:rsidRPr="00BE5BBD">
        <w:rPr>
          <w:sz w:val="24"/>
          <w:szCs w:val="24"/>
        </w:rPr>
        <w:t>д</w:t>
      </w:r>
      <w:r w:rsidRPr="00BE5BBD">
        <w:rPr>
          <w:sz w:val="24"/>
          <w:szCs w:val="24"/>
        </w:rPr>
        <w:t>ного i-го устройства в составе систем видеонаблюдения в год.</w:t>
      </w:r>
    </w:p>
    <w:p w:rsidR="007B1711" w:rsidRPr="00BE5BBD" w:rsidRDefault="007B1711" w:rsidP="007B1711">
      <w:pPr>
        <w:rPr>
          <w:sz w:val="24"/>
          <w:szCs w:val="24"/>
        </w:rPr>
      </w:pPr>
      <w:bookmarkStart w:id="110" w:name="sub_10079"/>
      <w:r w:rsidRPr="00BE5BBD">
        <w:rPr>
          <w:sz w:val="24"/>
          <w:szCs w:val="24"/>
        </w:rPr>
        <w:t>79. Затраты на оплату услуг внештатных сотрудников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71475" cy="247650"/>
            <wp:effectExtent l="19050" t="0" r="0" b="0"/>
            <wp:docPr id="125" name="Рисунок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3"/>
                    <pic:cNvPicPr>
                      <a:picLocks noChangeAspect="1" noChangeArrowheads="1"/>
                    </pic:cNvPicPr>
                  </pic:nvPicPr>
                  <pic:blipFill>
                    <a:blip r:embed="rId3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10"/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667000" cy="647700"/>
            <wp:effectExtent l="0" t="0" r="0" b="0"/>
            <wp:docPr id="124" name="Рисунок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"/>
                    <pic:cNvPicPr>
                      <a:picLocks noChangeAspect="1" noChangeArrowheads="1"/>
                    </pic:cNvPicPr>
                  </pic:nvPicPr>
                  <pic:blipFill>
                    <a:blip r:embed="rId3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),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76250" cy="247650"/>
            <wp:effectExtent l="0" t="0" r="0" b="0"/>
            <wp:docPr id="123" name="Рисунок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"/>
                    <pic:cNvPicPr>
                      <a:picLocks noChangeAspect="1" noChangeArrowheads="1"/>
                    </pic:cNvPicPr>
                  </pic:nvPicPr>
                  <pic:blipFill>
                    <a:blip r:embed="rId3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планируемое количество месяцев работы внештатного сотрудника в </w:t>
      </w:r>
      <w:proofErr w:type="spellStart"/>
      <w:r w:rsidRPr="00BE5BBD">
        <w:rPr>
          <w:sz w:val="24"/>
          <w:szCs w:val="24"/>
        </w:rPr>
        <w:t>g-й</w:t>
      </w:r>
      <w:proofErr w:type="spellEnd"/>
      <w:r w:rsidRPr="00BE5BBD">
        <w:rPr>
          <w:sz w:val="24"/>
          <w:szCs w:val="24"/>
        </w:rPr>
        <w:t xml:space="preserve"> дол</w:t>
      </w:r>
      <w:r w:rsidRPr="00BE5BBD">
        <w:rPr>
          <w:sz w:val="24"/>
          <w:szCs w:val="24"/>
        </w:rPr>
        <w:t>ж</w:t>
      </w:r>
      <w:r w:rsidRPr="00BE5BBD">
        <w:rPr>
          <w:sz w:val="24"/>
          <w:szCs w:val="24"/>
        </w:rPr>
        <w:t>ности;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28625" cy="247650"/>
            <wp:effectExtent l="19050" t="0" r="0" b="0"/>
            <wp:docPr id="122" name="Рисунок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"/>
                    <pic:cNvPicPr>
                      <a:picLocks noChangeAspect="1" noChangeArrowheads="1"/>
                    </pic:cNvPicPr>
                  </pic:nvPicPr>
                  <pic:blipFill>
                    <a:blip r:embed="rId3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стоимость одного месяца работы внештатного сотрудника в </w:t>
      </w:r>
      <w:proofErr w:type="spellStart"/>
      <w:r w:rsidRPr="00BE5BBD">
        <w:rPr>
          <w:sz w:val="24"/>
          <w:szCs w:val="24"/>
        </w:rPr>
        <w:t>g-й</w:t>
      </w:r>
      <w:proofErr w:type="spellEnd"/>
      <w:r w:rsidRPr="00BE5BBD">
        <w:rPr>
          <w:sz w:val="24"/>
          <w:szCs w:val="24"/>
        </w:rPr>
        <w:t xml:space="preserve"> должности;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71475" cy="247650"/>
            <wp:effectExtent l="19050" t="0" r="0" b="0"/>
            <wp:docPr id="121" name="Рисунок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/>
                    <pic:cNvPicPr>
                      <a:picLocks noChangeAspect="1" noChangeArrowheads="1"/>
                    </pic:cNvPicPr>
                  </pic:nvPicPr>
                  <pic:blipFill>
                    <a:blip r:embed="rId3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процентная ставка страховых взносов в государственные внебюджетные фонды.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Расчет затрат на оплату услуг внештатных сотрудников может быть произведен при у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>ловии отсутствия должности (профессии рабочего) внештатного сотрудника в штатном расп</w:t>
      </w:r>
      <w:r w:rsidRPr="00BE5BBD">
        <w:rPr>
          <w:sz w:val="24"/>
          <w:szCs w:val="24"/>
        </w:rPr>
        <w:t>и</w:t>
      </w:r>
      <w:r w:rsidRPr="00BE5BBD">
        <w:rPr>
          <w:sz w:val="24"/>
          <w:szCs w:val="24"/>
        </w:rPr>
        <w:t>сании.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услуг, связанных с содержанием имущества (за исключением коммунальных услуг).</w:t>
      </w:r>
    </w:p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</w:p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  <w:bookmarkStart w:id="111" w:name="sub_207"/>
      <w:proofErr w:type="gramStart"/>
      <w:r w:rsidRPr="00BE5BBD">
        <w:rPr>
          <w:sz w:val="26"/>
          <w:szCs w:val="26"/>
        </w:rPr>
        <w:t>Затраты на приобретение прочих работ и услуг, не относящиеся к затратам на у</w:t>
      </w:r>
      <w:r w:rsidRPr="00BE5BBD">
        <w:rPr>
          <w:sz w:val="26"/>
          <w:szCs w:val="26"/>
        </w:rPr>
        <w:t>с</w:t>
      </w:r>
      <w:r w:rsidRPr="00BE5BBD">
        <w:rPr>
          <w:sz w:val="26"/>
          <w:szCs w:val="26"/>
        </w:rPr>
        <w:t>луги связи, транспортные услуги, оплату расходов по договорам об оказании услуг, св</w:t>
      </w:r>
      <w:r w:rsidRPr="00BE5BBD">
        <w:rPr>
          <w:sz w:val="26"/>
          <w:szCs w:val="26"/>
        </w:rPr>
        <w:t>я</w:t>
      </w:r>
      <w:r w:rsidRPr="00BE5BBD">
        <w:rPr>
          <w:sz w:val="26"/>
          <w:szCs w:val="26"/>
        </w:rPr>
        <w:t>занных с проездом и наймом жилого помещения в связи с командированием работн</w:t>
      </w:r>
      <w:r w:rsidRPr="00BE5BBD">
        <w:rPr>
          <w:sz w:val="26"/>
          <w:szCs w:val="26"/>
        </w:rPr>
        <w:t>и</w:t>
      </w:r>
      <w:r w:rsidRPr="00BE5BBD">
        <w:rPr>
          <w:sz w:val="26"/>
          <w:szCs w:val="26"/>
        </w:rPr>
        <w:t xml:space="preserve">ков, заключаемым со сторонними организациями, а также к затратам на коммунальные </w:t>
      </w:r>
      <w:r w:rsidRPr="00BE5BBD">
        <w:rPr>
          <w:sz w:val="26"/>
          <w:szCs w:val="26"/>
        </w:rPr>
        <w:lastRenderedPageBreak/>
        <w:t>услуги, аренду помещений и оборудования, содержание имущества в рамках прочих з</w:t>
      </w:r>
      <w:r w:rsidRPr="00BE5BBD">
        <w:rPr>
          <w:sz w:val="26"/>
          <w:szCs w:val="26"/>
        </w:rPr>
        <w:t>а</w:t>
      </w:r>
      <w:r w:rsidRPr="00BE5BBD">
        <w:rPr>
          <w:sz w:val="26"/>
          <w:szCs w:val="26"/>
        </w:rPr>
        <w:t>трат и затратам на приобретение</w:t>
      </w:r>
      <w:proofErr w:type="gramEnd"/>
      <w:r w:rsidRPr="00BE5BBD">
        <w:rPr>
          <w:sz w:val="26"/>
          <w:szCs w:val="26"/>
        </w:rPr>
        <w:t xml:space="preserve"> прочих работ и услуг в рамках затрат на информацио</w:t>
      </w:r>
      <w:r w:rsidRPr="00BE5BBD">
        <w:rPr>
          <w:sz w:val="26"/>
          <w:szCs w:val="26"/>
        </w:rPr>
        <w:t>н</w:t>
      </w:r>
      <w:r w:rsidRPr="00BE5BBD">
        <w:rPr>
          <w:sz w:val="26"/>
          <w:szCs w:val="26"/>
        </w:rPr>
        <w:t>но-коммуникационные технологии</w:t>
      </w:r>
    </w:p>
    <w:bookmarkEnd w:id="111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bookmarkStart w:id="112" w:name="sub_10080"/>
      <w:r w:rsidRPr="00BE5BBD">
        <w:rPr>
          <w:sz w:val="24"/>
          <w:szCs w:val="24"/>
        </w:rPr>
        <w:t>80. Затраты на оплату типографских работ и услуг, включая приобретение периодич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ских печатных изданий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190500" cy="247650"/>
            <wp:effectExtent l="19050" t="0" r="0" b="0"/>
            <wp:docPr id="120" name="Рисунок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/>
                    <pic:cNvPicPr>
                      <a:picLocks noChangeAspect="1" noChangeArrowheads="1"/>
                    </pic:cNvPicPr>
                  </pic:nvPicPr>
                  <pic:blipFill>
                    <a:blip r:embed="rId3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),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12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962025" cy="247650"/>
            <wp:effectExtent l="19050" t="0" r="0" b="0"/>
            <wp:docPr id="119" name="Рисунок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"/>
                    <pic:cNvPicPr>
                      <a:picLocks noChangeAspect="1" noChangeArrowheads="1"/>
                    </pic:cNvPicPr>
                  </pic:nvPicPr>
                  <pic:blipFill>
                    <a:blip r:embed="rId3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19050" t="0" r="0" b="0"/>
            <wp:docPr id="118" name="Рисунок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"/>
                    <pic:cNvPicPr>
                      <a:picLocks noChangeAspect="1" noChangeArrowheads="1"/>
                    </pic:cNvPicPr>
                  </pic:nvPicPr>
                  <pic:blipFill>
                    <a:blip r:embed="rId3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приобретение </w:t>
      </w:r>
      <w:proofErr w:type="spellStart"/>
      <w:r w:rsidRPr="00BE5BBD">
        <w:rPr>
          <w:sz w:val="24"/>
          <w:szCs w:val="24"/>
        </w:rPr>
        <w:t>спецжурналов</w:t>
      </w:r>
      <w:proofErr w:type="spellEnd"/>
      <w:r w:rsidRPr="00BE5BBD">
        <w:rPr>
          <w:sz w:val="24"/>
          <w:szCs w:val="24"/>
        </w:rPr>
        <w:t xml:space="preserve"> и бланков строгой отчетности;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66700" cy="247650"/>
            <wp:effectExtent l="19050" t="0" r="0" b="0"/>
            <wp:docPr id="117" name="Рисунок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"/>
                    <pic:cNvPicPr>
                      <a:picLocks noChangeAspect="1" noChangeArrowheads="1"/>
                    </pic:cNvPicPr>
                  </pic:nvPicPr>
                  <pic:blipFill>
                    <a:blip r:embed="rId3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приобретение информационных услуг, которые включают в себя затр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ты на приобретение иных периодических печатных изданий, справочной литературы, а также подачу объявлений в печатные издания.</w:t>
      </w:r>
    </w:p>
    <w:p w:rsidR="007B1711" w:rsidRPr="00BE5BBD" w:rsidRDefault="007B1711" w:rsidP="007B1711">
      <w:pPr>
        <w:rPr>
          <w:sz w:val="24"/>
          <w:szCs w:val="24"/>
        </w:rPr>
      </w:pPr>
      <w:bookmarkStart w:id="113" w:name="sub_10081"/>
      <w:r w:rsidRPr="00BE5BBD">
        <w:rPr>
          <w:sz w:val="24"/>
          <w:szCs w:val="24"/>
        </w:rPr>
        <w:t xml:space="preserve">81. Затраты на приобретение </w:t>
      </w:r>
      <w:proofErr w:type="spellStart"/>
      <w:r w:rsidRPr="00BE5BBD">
        <w:rPr>
          <w:sz w:val="24"/>
          <w:szCs w:val="24"/>
        </w:rPr>
        <w:t>спецжурналов</w:t>
      </w:r>
      <w:proofErr w:type="spellEnd"/>
      <w:r w:rsidRPr="00BE5BBD">
        <w:rPr>
          <w:sz w:val="24"/>
          <w:szCs w:val="24"/>
        </w:rPr>
        <w:t xml:space="preserve"> и бланков строгой отчетности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19050" t="0" r="0" b="0"/>
            <wp:docPr id="116" name="Рисунок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"/>
                    <pic:cNvPicPr>
                      <a:picLocks noChangeAspect="1" noChangeArrowheads="1"/>
                    </pic:cNvPicPr>
                  </pic:nvPicPr>
                  <pic:blipFill>
                    <a:blip r:embed="rId3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деляются по формуле:</w:t>
      </w:r>
    </w:p>
    <w:bookmarkEnd w:id="113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171700" cy="647700"/>
            <wp:effectExtent l="0" t="0" r="0" b="0"/>
            <wp:docPr id="115" name="Рисунок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"/>
                    <pic:cNvPicPr>
                      <a:picLocks noChangeAspect="1" noChangeArrowheads="1"/>
                    </pic:cNvPicPr>
                  </pic:nvPicPr>
                  <pic:blipFill>
                    <a:blip r:embed="rId3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19050" t="0" r="0" b="0"/>
            <wp:docPr id="394" name="Рисунок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"/>
                    <pic:cNvPicPr>
                      <a:picLocks noChangeAspect="1" noChangeArrowheads="1"/>
                    </pic:cNvPicPr>
                  </pic:nvPicPr>
                  <pic:blipFill>
                    <a:blip r:embed="rId3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</w:t>
      </w:r>
      <w:proofErr w:type="gramStart"/>
      <w:r w:rsidRPr="00BE5BBD">
        <w:rPr>
          <w:sz w:val="24"/>
          <w:szCs w:val="24"/>
        </w:rPr>
        <w:t>приобретаемых</w:t>
      </w:r>
      <w:proofErr w:type="gramEnd"/>
      <w:r w:rsidRPr="00BE5BBD">
        <w:rPr>
          <w:sz w:val="24"/>
          <w:szCs w:val="24"/>
        </w:rPr>
        <w:t xml:space="preserve">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</w:t>
      </w:r>
      <w:proofErr w:type="spellStart"/>
      <w:r w:rsidRPr="00BE5BBD">
        <w:rPr>
          <w:sz w:val="24"/>
          <w:szCs w:val="24"/>
        </w:rPr>
        <w:t>спецжурналов</w:t>
      </w:r>
      <w:proofErr w:type="spellEnd"/>
      <w:r w:rsidRPr="00BE5BBD">
        <w:rPr>
          <w:sz w:val="24"/>
          <w:szCs w:val="24"/>
        </w:rPr>
        <w:t>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76225" cy="247650"/>
            <wp:effectExtent l="19050" t="0" r="0" b="0"/>
            <wp:docPr id="114" name="Рисунок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"/>
                    <pic:cNvPicPr>
                      <a:picLocks noChangeAspect="1" noChangeArrowheads="1"/>
                    </pic:cNvPicPr>
                  </pic:nvPicPr>
                  <pic:blipFill>
                    <a:blip r:embed="rId3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одного i-го </w:t>
      </w:r>
      <w:proofErr w:type="spellStart"/>
      <w:r w:rsidRPr="00BE5BBD">
        <w:rPr>
          <w:sz w:val="24"/>
          <w:szCs w:val="24"/>
        </w:rPr>
        <w:t>спецжурнала</w:t>
      </w:r>
      <w:proofErr w:type="spellEnd"/>
      <w:r w:rsidRPr="00BE5BBD">
        <w:rPr>
          <w:sz w:val="24"/>
          <w:szCs w:val="24"/>
        </w:rPr>
        <w:t>.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76225" cy="247650"/>
            <wp:effectExtent l="19050" t="0" r="0" b="0"/>
            <wp:docPr id="113" name="Рисунок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"/>
                    <pic:cNvPicPr>
                      <a:picLocks noChangeAspect="1" noChangeArrowheads="1"/>
                    </pic:cNvPicPr>
                  </pic:nvPicPr>
                  <pic:blipFill>
                    <a:blip r:embed="rId3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приобретаемых бланков строгой отчетности;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76225" cy="247650"/>
            <wp:effectExtent l="19050" t="0" r="0" b="0"/>
            <wp:docPr id="112" name="Рисунок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/>
                    <pic:cNvPicPr>
                      <a:picLocks noChangeAspect="1" noChangeArrowheads="1"/>
                    </pic:cNvPicPr>
                  </pic:nvPicPr>
                  <pic:blipFill>
                    <a:blip r:embed="rId3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одного бланка строгой отчетности.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114" w:name="sub_10082"/>
      <w:r w:rsidRPr="00BE5BBD">
        <w:rPr>
          <w:sz w:val="24"/>
          <w:szCs w:val="24"/>
        </w:rPr>
        <w:t>82. 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66700" cy="247650"/>
            <wp:effectExtent l="19050" t="0" r="0" b="0"/>
            <wp:docPr id="111" name="Рисунок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"/>
                    <pic:cNvPicPr>
                      <a:picLocks noChangeAspect="1" noChangeArrowheads="1"/>
                    </pic:cNvPicPr>
                  </pic:nvPicPr>
                  <pic:blipFill>
                    <a:blip r:embed="rId3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), </w:t>
      </w:r>
      <w:proofErr w:type="gramEnd"/>
      <w:r w:rsidRPr="00BE5BBD">
        <w:rPr>
          <w:sz w:val="24"/>
          <w:szCs w:val="24"/>
        </w:rPr>
        <w:t>определяются по фактическим затратам в отчетном ф</w:t>
      </w:r>
      <w:r w:rsidRPr="00BE5BBD">
        <w:rPr>
          <w:sz w:val="24"/>
          <w:szCs w:val="24"/>
        </w:rPr>
        <w:t>и</w:t>
      </w:r>
      <w:r w:rsidRPr="00BE5BBD">
        <w:rPr>
          <w:sz w:val="24"/>
          <w:szCs w:val="24"/>
        </w:rPr>
        <w:t>нансовом году.</w:t>
      </w:r>
    </w:p>
    <w:p w:rsidR="007B1711" w:rsidRPr="00BE5BBD" w:rsidRDefault="007B1711" w:rsidP="007B1711">
      <w:pPr>
        <w:rPr>
          <w:sz w:val="24"/>
          <w:szCs w:val="24"/>
        </w:rPr>
      </w:pPr>
      <w:bookmarkStart w:id="115" w:name="sub_10083"/>
      <w:bookmarkEnd w:id="114"/>
      <w:r w:rsidRPr="00BE5BBD">
        <w:rPr>
          <w:sz w:val="24"/>
          <w:szCs w:val="24"/>
        </w:rPr>
        <w:t>83. Затраты на оплату услуг внештатных сотрудников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71475" cy="247650"/>
            <wp:effectExtent l="19050" t="0" r="0" b="0"/>
            <wp:docPr id="110" name="Рисунок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"/>
                    <pic:cNvPicPr>
                      <a:picLocks noChangeAspect="1" noChangeArrowheads="1"/>
                    </pic:cNvPicPr>
                  </pic:nvPicPr>
                  <pic:blipFill>
                    <a:blip r:embed="rId3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15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619375" cy="647700"/>
            <wp:effectExtent l="0" t="0" r="0" b="0"/>
            <wp:docPr id="109" name="Рисунок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0"/>
                    <pic:cNvPicPr>
                      <a:picLocks noChangeAspect="1" noChangeArrowheads="1"/>
                    </pic:cNvPicPr>
                  </pic:nvPicPr>
                  <pic:blipFill>
                    <a:blip r:embed="rId3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66725" cy="247650"/>
            <wp:effectExtent l="0" t="0" r="0" b="0"/>
            <wp:docPr id="108" name="Рисунок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1"/>
                    <pic:cNvPicPr>
                      <a:picLocks noChangeAspect="1" noChangeArrowheads="1"/>
                    </pic:cNvPicPr>
                  </pic:nvPicPr>
                  <pic:blipFill>
                    <a:blip r:embed="rId3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планируемое количество месяцев работы внештатного сотрудника в </w:t>
      </w:r>
      <w:proofErr w:type="spellStart"/>
      <w:r w:rsidRPr="00BE5BBD">
        <w:rPr>
          <w:sz w:val="24"/>
          <w:szCs w:val="24"/>
        </w:rPr>
        <w:t>j-й</w:t>
      </w:r>
      <w:proofErr w:type="spellEnd"/>
      <w:r w:rsidRPr="00BE5BBD">
        <w:rPr>
          <w:sz w:val="24"/>
          <w:szCs w:val="24"/>
        </w:rPr>
        <w:t xml:space="preserve"> дол</w:t>
      </w:r>
      <w:r w:rsidRPr="00BE5BBD">
        <w:rPr>
          <w:sz w:val="24"/>
          <w:szCs w:val="24"/>
        </w:rPr>
        <w:t>ж</w:t>
      </w:r>
      <w:r w:rsidRPr="00BE5BBD">
        <w:rPr>
          <w:sz w:val="24"/>
          <w:szCs w:val="24"/>
        </w:rPr>
        <w:t>ности;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19100" cy="247650"/>
            <wp:effectExtent l="19050" t="0" r="0" b="0"/>
            <wp:docPr id="107" name="Рисунок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2"/>
                    <pic:cNvPicPr>
                      <a:picLocks noChangeAspect="1" noChangeArrowheads="1"/>
                    </pic:cNvPicPr>
                  </pic:nvPicPr>
                  <pic:blipFill>
                    <a:blip r:embed="rId3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одного месяца работы внештатного сотрудника в </w:t>
      </w:r>
      <w:proofErr w:type="spellStart"/>
      <w:r w:rsidRPr="00BE5BBD">
        <w:rPr>
          <w:sz w:val="24"/>
          <w:szCs w:val="24"/>
        </w:rPr>
        <w:t>j-й</w:t>
      </w:r>
      <w:proofErr w:type="spellEnd"/>
      <w:r w:rsidRPr="00BE5BBD">
        <w:rPr>
          <w:sz w:val="24"/>
          <w:szCs w:val="24"/>
        </w:rPr>
        <w:t xml:space="preserve"> должности;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0" t="0" r="0" b="0"/>
            <wp:docPr id="106" name="Рисунок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3"/>
                    <pic:cNvPicPr>
                      <a:picLocks noChangeAspect="1" noChangeArrowheads="1"/>
                    </pic:cNvPicPr>
                  </pic:nvPicPr>
                  <pic:blipFill>
                    <a:blip r:embed="rId3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процентная ставка страховых взносов в государственные внебюджетные фонды.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lastRenderedPageBreak/>
        <w:t>Расчет затрат на оплату услуг внештатных сотрудников может быть произведен при у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>ловии отсутствия должности (профессии рабочего) внештатного сотрудника в штатном расп</w:t>
      </w:r>
      <w:r w:rsidRPr="00BE5BBD">
        <w:rPr>
          <w:sz w:val="24"/>
          <w:szCs w:val="24"/>
        </w:rPr>
        <w:t>и</w:t>
      </w:r>
      <w:r w:rsidRPr="00BE5BBD">
        <w:rPr>
          <w:sz w:val="24"/>
          <w:szCs w:val="24"/>
        </w:rPr>
        <w:t>сании.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работ и услуг, не относящихся к коммунальным услугам и услугам, связанным с содержанием имущества.</w:t>
      </w:r>
    </w:p>
    <w:p w:rsidR="007B1711" w:rsidRPr="00BE5BBD" w:rsidRDefault="007B1711" w:rsidP="007B1711">
      <w:pPr>
        <w:rPr>
          <w:sz w:val="24"/>
          <w:szCs w:val="24"/>
        </w:rPr>
      </w:pPr>
      <w:bookmarkStart w:id="116" w:name="sub_10084"/>
      <w:r w:rsidRPr="00BE5BBD">
        <w:rPr>
          <w:sz w:val="24"/>
          <w:szCs w:val="24"/>
        </w:rPr>
        <w:t xml:space="preserve">84. </w:t>
      </w:r>
      <w:r w:rsidRPr="00D715DD">
        <w:rPr>
          <w:sz w:val="24"/>
          <w:szCs w:val="24"/>
          <w:highlight w:val="yellow"/>
        </w:rPr>
        <w:t xml:space="preserve">Затраты на проведение </w:t>
      </w:r>
      <w:proofErr w:type="spellStart"/>
      <w:r w:rsidRPr="00D715DD">
        <w:rPr>
          <w:sz w:val="24"/>
          <w:szCs w:val="24"/>
          <w:highlight w:val="yellow"/>
        </w:rPr>
        <w:t>предрейсового</w:t>
      </w:r>
      <w:proofErr w:type="spellEnd"/>
      <w:r w:rsidRPr="00D715DD">
        <w:rPr>
          <w:sz w:val="24"/>
          <w:szCs w:val="24"/>
          <w:highlight w:val="yellow"/>
        </w:rPr>
        <w:t xml:space="preserve"> и после рейсового осмотра водителей тран</w:t>
      </w:r>
      <w:r w:rsidRPr="00D715DD">
        <w:rPr>
          <w:sz w:val="24"/>
          <w:szCs w:val="24"/>
          <w:highlight w:val="yellow"/>
        </w:rPr>
        <w:t>с</w:t>
      </w:r>
      <w:r w:rsidRPr="00D715DD">
        <w:rPr>
          <w:sz w:val="24"/>
          <w:szCs w:val="24"/>
          <w:highlight w:val="yellow"/>
        </w:rPr>
        <w:t>портных</w:t>
      </w:r>
      <w:r w:rsidRPr="00BE5BBD">
        <w:rPr>
          <w:sz w:val="24"/>
          <w:szCs w:val="24"/>
        </w:rPr>
        <w:t xml:space="preserve"> средств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19050" t="0" r="0" b="0"/>
            <wp:docPr id="105" name="Рисунок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4"/>
                    <pic:cNvPicPr>
                      <a:picLocks noChangeAspect="1" noChangeArrowheads="1"/>
                    </pic:cNvPicPr>
                  </pic:nvPicPr>
                  <pic:blipFill>
                    <a:blip r:embed="rId3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16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695450" cy="504825"/>
            <wp:effectExtent l="0" t="0" r="0" b="0"/>
            <wp:docPr id="104" name="Рисунок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5"/>
                    <pic:cNvPicPr>
                      <a:picLocks noChangeAspect="1" noChangeArrowheads="1"/>
                    </pic:cNvPicPr>
                  </pic:nvPicPr>
                  <pic:blipFill>
                    <a:blip r:embed="rId3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0" t="0" r="0" b="0"/>
            <wp:docPr id="103" name="Рисунок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6"/>
                    <pic:cNvPicPr>
                      <a:picLocks noChangeAspect="1" noChangeArrowheads="1"/>
                    </pic:cNvPicPr>
                  </pic:nvPicPr>
                  <pic:blipFill>
                    <a:blip r:embed="rId3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водителей;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9525" b="0"/>
            <wp:docPr id="102" name="Рисунок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7"/>
                    <pic:cNvPicPr>
                      <a:picLocks noChangeAspect="1" noChangeArrowheads="1"/>
                    </pic:cNvPicPr>
                  </pic:nvPicPr>
                  <pic:blipFill>
                    <a:blip r:embed="rId3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проведения одного </w:t>
      </w:r>
      <w:proofErr w:type="spellStart"/>
      <w:r w:rsidRPr="00BE5BBD">
        <w:rPr>
          <w:sz w:val="24"/>
          <w:szCs w:val="24"/>
        </w:rPr>
        <w:t>предрейсового</w:t>
      </w:r>
      <w:proofErr w:type="spellEnd"/>
      <w:r w:rsidRPr="00BE5BBD">
        <w:rPr>
          <w:sz w:val="24"/>
          <w:szCs w:val="24"/>
        </w:rPr>
        <w:t xml:space="preserve"> и после рейсового осмотра;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19050" t="0" r="0" b="0"/>
            <wp:docPr id="101" name="Рисунок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8"/>
                    <pic:cNvPicPr>
                      <a:picLocks noChangeAspect="1" noChangeArrowheads="1"/>
                    </pic:cNvPicPr>
                  </pic:nvPicPr>
                  <pic:blipFill>
                    <a:blip r:embed="rId3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рабочих дней в году;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1,2 - поправочный коэффициент, учитывающий неявки на работу по причинам, устано</w:t>
      </w:r>
      <w:r w:rsidRPr="00BE5BBD">
        <w:rPr>
          <w:sz w:val="24"/>
          <w:szCs w:val="24"/>
        </w:rPr>
        <w:t>в</w:t>
      </w:r>
      <w:r w:rsidRPr="00BE5BBD">
        <w:rPr>
          <w:sz w:val="24"/>
          <w:szCs w:val="24"/>
        </w:rPr>
        <w:t xml:space="preserve">ленным </w:t>
      </w:r>
      <w:hyperlink r:id="rId398" w:history="1">
        <w:r w:rsidRPr="00BE5BBD">
          <w:rPr>
            <w:rStyle w:val="ad"/>
            <w:rFonts w:cs="Arial"/>
            <w:color w:val="auto"/>
            <w:sz w:val="24"/>
            <w:szCs w:val="24"/>
          </w:rPr>
          <w:t>трудовым законодательством</w:t>
        </w:r>
      </w:hyperlink>
      <w:r w:rsidRPr="00BE5BBD">
        <w:rPr>
          <w:sz w:val="24"/>
          <w:szCs w:val="24"/>
        </w:rPr>
        <w:t xml:space="preserve"> Российской Федерации (отпуск, больничный лист).</w:t>
      </w:r>
    </w:p>
    <w:p w:rsidR="007B1711" w:rsidRPr="00BE5BBD" w:rsidRDefault="007B1711" w:rsidP="007B1711">
      <w:pPr>
        <w:rPr>
          <w:sz w:val="24"/>
          <w:szCs w:val="24"/>
        </w:rPr>
      </w:pPr>
      <w:bookmarkStart w:id="117" w:name="sub_10085"/>
      <w:r w:rsidRPr="00BE5BBD">
        <w:rPr>
          <w:sz w:val="24"/>
          <w:szCs w:val="24"/>
        </w:rPr>
        <w:t>85. Затраты на проведение диспансеризации работников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71475" cy="247650"/>
            <wp:effectExtent l="19050" t="0" r="0" b="0"/>
            <wp:docPr id="100" name="Рисунок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9"/>
                    <pic:cNvPicPr>
                      <a:picLocks noChangeAspect="1" noChangeArrowheads="1"/>
                    </pic:cNvPicPr>
                  </pic:nvPicPr>
                  <pic:blipFill>
                    <a:blip r:embed="rId3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</w:t>
      </w:r>
      <w:r w:rsidRPr="00BE5BBD">
        <w:rPr>
          <w:sz w:val="24"/>
          <w:szCs w:val="24"/>
        </w:rPr>
        <w:t>р</w:t>
      </w:r>
      <w:r w:rsidRPr="00BE5BBD">
        <w:rPr>
          <w:sz w:val="24"/>
          <w:szCs w:val="24"/>
        </w:rPr>
        <w:t>муле:</w:t>
      </w:r>
    </w:p>
    <w:bookmarkEnd w:id="117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314450" cy="247650"/>
            <wp:effectExtent l="19050" t="0" r="0" b="0"/>
            <wp:docPr id="99" name="Рисунок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0"/>
                    <pic:cNvPicPr>
                      <a:picLocks noChangeAspect="1" noChangeArrowheads="1"/>
                    </pic:cNvPicPr>
                  </pic:nvPicPr>
                  <pic:blipFill>
                    <a:blip r:embed="rId4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90525" cy="247650"/>
            <wp:effectExtent l="19050" t="0" r="0" b="0"/>
            <wp:docPr id="98" name="Рисунок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1"/>
                    <pic:cNvPicPr>
                      <a:picLocks noChangeAspect="1" noChangeArrowheads="1"/>
                    </pic:cNvPicPr>
                  </pic:nvPicPr>
                  <pic:blipFill>
                    <a:blip r:embed="rId4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численность работников, подлежащих диспансеризации;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81000" cy="247650"/>
            <wp:effectExtent l="19050" t="0" r="0" b="0"/>
            <wp:docPr id="97" name="Рисунок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2"/>
                    <pic:cNvPicPr>
                      <a:picLocks noChangeAspect="1" noChangeArrowheads="1"/>
                    </pic:cNvPicPr>
                  </pic:nvPicPr>
                  <pic:blipFill>
                    <a:blip r:embed="rId4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проведения диспансеризации в расчете на одного работника.</w:t>
      </w:r>
    </w:p>
    <w:p w:rsidR="007B1711" w:rsidRPr="00BE5BBD" w:rsidRDefault="007B1711" w:rsidP="007B1711">
      <w:pPr>
        <w:rPr>
          <w:sz w:val="24"/>
          <w:szCs w:val="24"/>
        </w:rPr>
      </w:pPr>
      <w:bookmarkStart w:id="118" w:name="sub_10086"/>
      <w:r w:rsidRPr="00BE5BBD">
        <w:rPr>
          <w:sz w:val="24"/>
          <w:szCs w:val="24"/>
        </w:rPr>
        <w:t>86. Затраты на оплату работ по монтажу (установке), дооборудованию и наладке обор</w:t>
      </w:r>
      <w:r w:rsidRPr="00BE5BBD">
        <w:rPr>
          <w:sz w:val="24"/>
          <w:szCs w:val="24"/>
        </w:rPr>
        <w:t>у</w:t>
      </w:r>
      <w:r w:rsidRPr="00BE5BBD">
        <w:rPr>
          <w:sz w:val="24"/>
          <w:szCs w:val="24"/>
        </w:rPr>
        <w:t>дования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19050" t="0" r="0" b="0"/>
            <wp:docPr id="96" name="Рисунок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"/>
                    <pic:cNvPicPr>
                      <a:picLocks noChangeAspect="1" noChangeArrowheads="1"/>
                    </pic:cNvPicPr>
                  </pic:nvPicPr>
                  <pic:blipFill>
                    <a:blip r:embed="rId4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18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714500" cy="647700"/>
            <wp:effectExtent l="0" t="0" r="0" b="0"/>
            <wp:docPr id="95" name="Рисунок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4"/>
                    <pic:cNvPicPr>
                      <a:picLocks noChangeAspect="1" noChangeArrowheads="1"/>
                    </pic:cNvPicPr>
                  </pic:nvPicPr>
                  <pic:blipFill>
                    <a:blip r:embed="rId4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09575" cy="247650"/>
            <wp:effectExtent l="0" t="0" r="0" b="0"/>
            <wp:docPr id="94" name="Рисунок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5"/>
                    <pic:cNvPicPr>
                      <a:picLocks noChangeAspect="1" noChangeArrowheads="1"/>
                    </pic:cNvPicPr>
                  </pic:nvPicPr>
                  <pic:blipFill>
                    <a:blip r:embed="rId4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g-го оборудования, подлежащего монтажу (установке), дооборуд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ванию и наладке;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09575" cy="247650"/>
            <wp:effectExtent l="19050" t="0" r="0" b="0"/>
            <wp:docPr id="93" name="Рисунок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6"/>
                    <pic:cNvPicPr>
                      <a:picLocks noChangeAspect="1" noChangeArrowheads="1"/>
                    </pic:cNvPicPr>
                  </pic:nvPicPr>
                  <pic:blipFill>
                    <a:blip r:embed="rId4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монтажа (установки), дооборудования и наладки g-го оборудования.</w:t>
      </w:r>
    </w:p>
    <w:p w:rsidR="007B1711" w:rsidRPr="00BE5BBD" w:rsidRDefault="007B1711" w:rsidP="007B1711">
      <w:pPr>
        <w:rPr>
          <w:sz w:val="24"/>
          <w:szCs w:val="24"/>
        </w:rPr>
      </w:pPr>
      <w:bookmarkStart w:id="119" w:name="sub_10087"/>
      <w:r w:rsidRPr="00BE5BBD">
        <w:rPr>
          <w:sz w:val="24"/>
          <w:szCs w:val="24"/>
        </w:rPr>
        <w:t>87. Затраты на оплату услуг вневедомственной охраны определяются по фактическим з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тратам в отчетном финансовом году.</w:t>
      </w:r>
    </w:p>
    <w:p w:rsidR="007B1711" w:rsidRPr="00BE5BBD" w:rsidRDefault="007B1711" w:rsidP="007B1711">
      <w:pPr>
        <w:rPr>
          <w:sz w:val="24"/>
          <w:szCs w:val="24"/>
        </w:rPr>
      </w:pPr>
      <w:bookmarkStart w:id="120" w:name="sub_10088"/>
      <w:bookmarkEnd w:id="119"/>
      <w:r w:rsidRPr="00BE5BBD">
        <w:rPr>
          <w:sz w:val="24"/>
          <w:szCs w:val="24"/>
        </w:rPr>
        <w:t xml:space="preserve">88. </w:t>
      </w:r>
      <w:proofErr w:type="gramStart"/>
      <w:r w:rsidRPr="00BE5BBD">
        <w:rPr>
          <w:sz w:val="24"/>
          <w:szCs w:val="24"/>
        </w:rPr>
        <w:t>Затраты на приобретение полисов обязательного страхования гражданской ответс</w:t>
      </w:r>
      <w:r w:rsidRPr="00BE5BBD">
        <w:rPr>
          <w:sz w:val="24"/>
          <w:szCs w:val="24"/>
        </w:rPr>
        <w:t>т</w:t>
      </w:r>
      <w:r w:rsidRPr="00BE5BBD">
        <w:rPr>
          <w:sz w:val="24"/>
          <w:szCs w:val="24"/>
        </w:rPr>
        <w:t>венности владельцев транспортных средств (</w:t>
      </w:r>
      <w:proofErr w:type="spellStart"/>
      <w:r w:rsidRPr="00BE5BBD">
        <w:rPr>
          <w:sz w:val="24"/>
          <w:szCs w:val="24"/>
        </w:rPr>
        <w:t>Зосаго</w:t>
      </w:r>
      <w:proofErr w:type="spellEnd"/>
      <w:r w:rsidRPr="00BE5BBD">
        <w:rPr>
          <w:sz w:val="24"/>
          <w:szCs w:val="24"/>
        </w:rPr>
        <w:t xml:space="preserve">) определяются в соответствии с </w:t>
      </w:r>
      <w:hyperlink r:id="rId407" w:history="1">
        <w:r w:rsidRPr="00BE5BBD">
          <w:rPr>
            <w:rStyle w:val="ad"/>
            <w:rFonts w:cs="Arial"/>
            <w:color w:val="auto"/>
            <w:sz w:val="24"/>
            <w:szCs w:val="24"/>
          </w:rPr>
          <w:t>базовыми ставками</w:t>
        </w:r>
      </w:hyperlink>
      <w:r w:rsidRPr="00BE5BBD">
        <w:rPr>
          <w:sz w:val="24"/>
          <w:szCs w:val="24"/>
        </w:rPr>
        <w:t xml:space="preserve"> страховых тарифов и </w:t>
      </w:r>
      <w:hyperlink r:id="rId408" w:history="1">
        <w:r w:rsidRPr="00BE5BBD">
          <w:rPr>
            <w:rStyle w:val="ad"/>
            <w:rFonts w:cs="Arial"/>
            <w:color w:val="auto"/>
            <w:sz w:val="24"/>
            <w:szCs w:val="24"/>
          </w:rPr>
          <w:t>коэффициентами</w:t>
        </w:r>
      </w:hyperlink>
      <w:r w:rsidRPr="00BE5BBD">
        <w:rPr>
          <w:sz w:val="24"/>
          <w:szCs w:val="24"/>
        </w:rPr>
        <w:t xml:space="preserve"> страховых тарифов, установленными </w:t>
      </w:r>
      <w:hyperlink r:id="rId409" w:history="1">
        <w:r w:rsidRPr="00BE5BBD">
          <w:rPr>
            <w:rStyle w:val="ad"/>
            <w:rFonts w:cs="Arial"/>
            <w:color w:val="auto"/>
            <w:sz w:val="24"/>
            <w:szCs w:val="24"/>
          </w:rPr>
          <w:t>указан</w:t>
        </w:r>
        <w:r w:rsidRPr="00BE5BBD">
          <w:rPr>
            <w:rStyle w:val="ad"/>
            <w:rFonts w:cs="Arial"/>
            <w:color w:val="auto"/>
            <w:sz w:val="24"/>
            <w:szCs w:val="24"/>
          </w:rPr>
          <w:t>и</w:t>
        </w:r>
        <w:r w:rsidRPr="00BE5BBD">
          <w:rPr>
            <w:rStyle w:val="ad"/>
            <w:rFonts w:cs="Arial"/>
            <w:color w:val="auto"/>
            <w:sz w:val="24"/>
            <w:szCs w:val="24"/>
          </w:rPr>
          <w:t>ем</w:t>
        </w:r>
      </w:hyperlink>
      <w:r w:rsidRPr="00BE5BBD">
        <w:rPr>
          <w:sz w:val="24"/>
          <w:szCs w:val="24"/>
        </w:rPr>
        <w:t xml:space="preserve"> Центрального банка Российской Федерации от 19.09.2014 N 3384-У "О предельных размерах базовых ставок страховых тарифов и коэффициентах страховых тарифов, требованиях к стру</w:t>
      </w:r>
      <w:r w:rsidRPr="00BE5BBD">
        <w:rPr>
          <w:sz w:val="24"/>
          <w:szCs w:val="24"/>
        </w:rPr>
        <w:t>к</w:t>
      </w:r>
      <w:r w:rsidRPr="00BE5BBD">
        <w:rPr>
          <w:sz w:val="24"/>
          <w:szCs w:val="24"/>
        </w:rPr>
        <w:t xml:space="preserve">туре страховых тарифов, а также порядке их применения страховщиками при определении </w:t>
      </w:r>
      <w:r w:rsidRPr="00BE5BBD">
        <w:rPr>
          <w:sz w:val="24"/>
          <w:szCs w:val="24"/>
        </w:rPr>
        <w:lastRenderedPageBreak/>
        <w:t>страховой премии</w:t>
      </w:r>
      <w:proofErr w:type="gramEnd"/>
      <w:r w:rsidRPr="00BE5BBD">
        <w:rPr>
          <w:sz w:val="24"/>
          <w:szCs w:val="24"/>
        </w:rPr>
        <w:t xml:space="preserve"> по обязательному страхованию гражданской ответственности владельцев транспортных средств", по формуле:</w:t>
      </w:r>
    </w:p>
    <w:bookmarkEnd w:id="120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171950" cy="647700"/>
            <wp:effectExtent l="0" t="0" r="0" b="0"/>
            <wp:docPr id="92" name="Рисунок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7"/>
                    <pic:cNvPicPr>
                      <a:picLocks noChangeAspect="1" noChangeArrowheads="1"/>
                    </pic:cNvPicPr>
                  </pic:nvPicPr>
                  <pic:blipFill>
                    <a:blip r:embed="rId4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76225" cy="247650"/>
            <wp:effectExtent l="19050" t="0" r="0" b="0"/>
            <wp:docPr id="91" name="Рисунок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8"/>
                    <pic:cNvPicPr>
                      <a:picLocks noChangeAspect="1" noChangeArrowheads="1"/>
                    </pic:cNvPicPr>
                  </pic:nvPicPr>
                  <pic:blipFill>
                    <a:blip r:embed="rId4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предельный размер базовой ставки страхового тарифа по </w:t>
      </w:r>
      <w:proofErr w:type="spellStart"/>
      <w:r w:rsidRPr="00BE5BBD">
        <w:rPr>
          <w:sz w:val="24"/>
          <w:szCs w:val="24"/>
        </w:rPr>
        <w:t>i-му</w:t>
      </w:r>
      <w:proofErr w:type="spellEnd"/>
      <w:r w:rsidRPr="00BE5BBD">
        <w:rPr>
          <w:sz w:val="24"/>
          <w:szCs w:val="24"/>
        </w:rPr>
        <w:t xml:space="preserve"> транспортному средству;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19050" t="0" r="0" b="0"/>
            <wp:docPr id="90" name="Рисунок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9"/>
                    <pic:cNvPicPr>
                      <a:picLocks noChangeAspect="1" noChangeArrowheads="1"/>
                    </pic:cNvPicPr>
                  </pic:nvPicPr>
                  <pic:blipFill>
                    <a:blip r:embed="rId4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коэффициент страховых тарифов в зависимости от территории преимущественн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го использования i-го транспортного средства;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38150" cy="247650"/>
            <wp:effectExtent l="19050" t="0" r="0" b="0"/>
            <wp:docPr id="89" name="Рисунок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0"/>
                    <pic:cNvPicPr>
                      <a:picLocks noChangeAspect="1" noChangeArrowheads="1"/>
                    </pic:cNvPicPr>
                  </pic:nvPicPr>
                  <pic:blipFill>
                    <a:blip r:embed="rId4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коэффициент страховых тарифов в зависимости от наличия или отсутствия страховых возмещений при наступлении страховых случаев, произошедших в период действия предыдущих договоров обязательного страхования по </w:t>
      </w:r>
      <w:proofErr w:type="spellStart"/>
      <w:r w:rsidRPr="00BE5BBD">
        <w:rPr>
          <w:sz w:val="24"/>
          <w:szCs w:val="24"/>
        </w:rPr>
        <w:t>i-му</w:t>
      </w:r>
      <w:proofErr w:type="spellEnd"/>
      <w:r w:rsidRPr="00BE5BBD">
        <w:rPr>
          <w:sz w:val="24"/>
          <w:szCs w:val="24"/>
        </w:rPr>
        <w:t xml:space="preserve"> транспортному средству;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19050" t="0" r="0" b="0"/>
            <wp:docPr id="88" name="Рисунок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1"/>
                    <pic:cNvPicPr>
                      <a:picLocks noChangeAspect="1" noChangeArrowheads="1"/>
                    </pic:cNvPicPr>
                  </pic:nvPicPr>
                  <pic:blipFill>
                    <a:blip r:embed="rId4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коэффициент страховых тарифов в зависимости от наличия сведений о количес</w:t>
      </w:r>
      <w:r w:rsidRPr="00BE5BBD">
        <w:rPr>
          <w:sz w:val="24"/>
          <w:szCs w:val="24"/>
        </w:rPr>
        <w:t>т</w:t>
      </w:r>
      <w:r w:rsidRPr="00BE5BBD">
        <w:rPr>
          <w:sz w:val="24"/>
          <w:szCs w:val="24"/>
        </w:rPr>
        <w:t>ве лиц, допущенных к управлению i-м транспортным средством;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19050" t="0" r="0" b="0"/>
            <wp:docPr id="87" name="Рисунок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2"/>
                    <pic:cNvPicPr>
                      <a:picLocks noChangeAspect="1" noChangeArrowheads="1"/>
                    </pic:cNvPicPr>
                  </pic:nvPicPr>
                  <pic:blipFill>
                    <a:blip r:embed="rId4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коэффициент страховых тарифов в зависимости от технических характеристик i-го транспортного средства;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86" name="Рисунок 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3"/>
                    <pic:cNvPicPr>
                      <a:picLocks noChangeAspect="1" noChangeArrowheads="1"/>
                    </pic:cNvPicPr>
                  </pic:nvPicPr>
                  <pic:blipFill>
                    <a:blip r:embed="rId4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коэффициент страховых тарифов в зависимости от периода использования i-го транспортного средства;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85" name="Рисунок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4"/>
                    <pic:cNvPicPr>
                      <a:picLocks noChangeAspect="1" noChangeArrowheads="1"/>
                    </pic:cNvPicPr>
                  </pic:nvPicPr>
                  <pic:blipFill>
                    <a:blip r:embed="rId4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коэффициент страховых тарифов в зависимости от наличия нарушений, пред</w:t>
      </w:r>
      <w:r w:rsidRPr="00BE5BBD">
        <w:rPr>
          <w:sz w:val="24"/>
          <w:szCs w:val="24"/>
        </w:rPr>
        <w:t>у</w:t>
      </w:r>
      <w:r w:rsidRPr="00BE5BBD">
        <w:rPr>
          <w:sz w:val="24"/>
          <w:szCs w:val="24"/>
        </w:rPr>
        <w:t xml:space="preserve">смотренных </w:t>
      </w:r>
      <w:hyperlink r:id="rId418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3 статьи 9</w:t>
        </w:r>
      </w:hyperlink>
      <w:r w:rsidRPr="00BE5BBD">
        <w:rPr>
          <w:sz w:val="24"/>
          <w:szCs w:val="24"/>
        </w:rPr>
        <w:t xml:space="preserve"> Федерального закона от 25.04.2002 N 40-ФЗ "Об обязательном страховании гражданской ответственности владельцев транспортных средств";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81000" cy="247650"/>
            <wp:effectExtent l="19050" t="0" r="0" b="0"/>
            <wp:docPr id="84" name="Рисунок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5"/>
                    <pic:cNvPicPr>
                      <a:picLocks noChangeAspect="1" noChangeArrowheads="1"/>
                    </pic:cNvPicPr>
                  </pic:nvPicPr>
                  <pic:blipFill>
                    <a:blip r:embed="rId4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коэффициент страховых тарифов в зависимости от наличия в договоре обяз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тельного страхования условия, предусматривающего возможность управления i-м транспор</w:t>
      </w:r>
      <w:r w:rsidRPr="00BE5BBD">
        <w:rPr>
          <w:sz w:val="24"/>
          <w:szCs w:val="24"/>
        </w:rPr>
        <w:t>т</w:t>
      </w:r>
      <w:r w:rsidRPr="00BE5BBD">
        <w:rPr>
          <w:sz w:val="24"/>
          <w:szCs w:val="24"/>
        </w:rPr>
        <w:t>ным средством с прицепом к нему.</w:t>
      </w:r>
    </w:p>
    <w:p w:rsidR="007B1711" w:rsidRPr="00BE5BBD" w:rsidRDefault="007B1711" w:rsidP="007B1711">
      <w:pPr>
        <w:rPr>
          <w:sz w:val="24"/>
          <w:szCs w:val="24"/>
        </w:rPr>
      </w:pPr>
      <w:bookmarkStart w:id="121" w:name="sub_10089"/>
      <w:r w:rsidRPr="00BE5BBD">
        <w:rPr>
          <w:sz w:val="24"/>
          <w:szCs w:val="24"/>
        </w:rPr>
        <w:t>89. Затраты на оплату труда независимых экспертов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83" name="Рисунок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6"/>
                    <pic:cNvPicPr>
                      <a:picLocks noChangeAspect="1" noChangeArrowheads="1"/>
                    </pic:cNvPicPr>
                  </pic:nvPicPr>
                  <pic:blipFill>
                    <a:blip r:embed="rId4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21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009775" cy="276225"/>
            <wp:effectExtent l="0" t="0" r="0" b="0"/>
            <wp:docPr id="82" name="Рисунок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7"/>
                    <pic:cNvPicPr>
                      <a:picLocks noChangeAspect="1" noChangeArrowheads="1"/>
                    </pic:cNvPicPr>
                  </pic:nvPicPr>
                  <pic:blipFill>
                    <a:blip r:embed="rId4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81" name="Рисунок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8"/>
                    <pic:cNvPicPr>
                      <a:picLocks noChangeAspect="1" noChangeArrowheads="1"/>
                    </pic:cNvPicPr>
                  </pic:nvPicPr>
                  <pic:blipFill>
                    <a:blip r:embed="rId4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часов заседаний аттестационных и конкурсных комиссий, комиссий по соблюдению требований к служебному поведению государственных служащих и урегулиров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нию конфликта интересов;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66700" cy="247650"/>
            <wp:effectExtent l="19050" t="0" r="0" b="0"/>
            <wp:docPr id="80" name="Рисунок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9"/>
                    <pic:cNvPicPr>
                      <a:picLocks noChangeAspect="1" noChangeArrowheads="1"/>
                    </pic:cNvPicPr>
                  </pic:nvPicPr>
                  <pic:blipFill>
                    <a:blip r:embed="rId4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независимых экспертов, включенных в аттестационные и конкурсные комиссии, комиссии по соблюдению требований к служебному поведению государственных служащих и урегулированию конфликта интересов;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0" t="0" r="0" b="0"/>
            <wp:docPr id="79" name="Рисунок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0"/>
                    <pic:cNvPicPr>
                      <a:picLocks noChangeAspect="1" noChangeArrowheads="1"/>
                    </pic:cNvPicPr>
                  </pic:nvPicPr>
                  <pic:blipFill>
                    <a:blip r:embed="rId4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ставка почасовой оплаты труда независимых экспертов в соответствии с дейс</w:t>
      </w:r>
      <w:r w:rsidRPr="00BE5BBD">
        <w:rPr>
          <w:sz w:val="24"/>
          <w:szCs w:val="24"/>
        </w:rPr>
        <w:t>т</w:t>
      </w:r>
      <w:r w:rsidRPr="00BE5BBD">
        <w:rPr>
          <w:sz w:val="24"/>
          <w:szCs w:val="24"/>
        </w:rPr>
        <w:t>вующим законодательством и иными нормативными правовыми актами;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19050" t="0" r="0" b="0"/>
            <wp:docPr id="78" name="Рисунок 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1"/>
                    <pic:cNvPicPr>
                      <a:picLocks noChangeAspect="1" noChangeArrowheads="1"/>
                    </pic:cNvPicPr>
                  </pic:nvPicPr>
                  <pic:blipFill>
                    <a:blip r:embed="rId4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процентная ставка страхового взноса в государственные внебюджетные фонды при оплате труда независимых экспертов на основании гражданско-правовых договоров.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5A14F2">
      <w:pPr>
        <w:pStyle w:val="5"/>
        <w:jc w:val="center"/>
        <w:rPr>
          <w:sz w:val="26"/>
          <w:szCs w:val="26"/>
        </w:rPr>
      </w:pPr>
      <w:bookmarkStart w:id="122" w:name="sub_208"/>
      <w:r w:rsidRPr="00BE5BBD">
        <w:rPr>
          <w:sz w:val="26"/>
          <w:szCs w:val="26"/>
        </w:rPr>
        <w:lastRenderedPageBreak/>
        <w:t>Затраты на приобретение основных средств, не отнесенные к затратам на прио</w:t>
      </w:r>
      <w:r w:rsidRPr="00BE5BBD">
        <w:rPr>
          <w:sz w:val="26"/>
          <w:szCs w:val="26"/>
        </w:rPr>
        <w:t>б</w:t>
      </w:r>
      <w:r w:rsidRPr="00BE5BBD">
        <w:rPr>
          <w:sz w:val="26"/>
          <w:szCs w:val="26"/>
        </w:rPr>
        <w:t>ретение основных сре</w:t>
      </w:r>
      <w:proofErr w:type="gramStart"/>
      <w:r w:rsidRPr="00BE5BBD">
        <w:rPr>
          <w:sz w:val="26"/>
          <w:szCs w:val="26"/>
        </w:rPr>
        <w:t>дств в р</w:t>
      </w:r>
      <w:proofErr w:type="gramEnd"/>
      <w:r w:rsidRPr="00BE5BBD">
        <w:rPr>
          <w:sz w:val="26"/>
          <w:szCs w:val="26"/>
        </w:rPr>
        <w:t>амках затрат на информационно-коммуникационные те</w:t>
      </w:r>
      <w:r w:rsidRPr="00BE5BBD">
        <w:rPr>
          <w:sz w:val="26"/>
          <w:szCs w:val="26"/>
        </w:rPr>
        <w:t>х</w:t>
      </w:r>
      <w:r w:rsidRPr="00BE5BBD">
        <w:rPr>
          <w:sz w:val="26"/>
          <w:szCs w:val="26"/>
        </w:rPr>
        <w:t>нологии</w:t>
      </w:r>
    </w:p>
    <w:bookmarkEnd w:id="122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bookmarkStart w:id="123" w:name="sub_10090"/>
      <w:r w:rsidRPr="00BE5BBD">
        <w:rPr>
          <w:sz w:val="24"/>
          <w:szCs w:val="24"/>
        </w:rPr>
        <w:t>90. Затраты на приобретение основных средств, не отнесенные к затратам на приобрет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ние основных средств в рамках затрат на информационно-коммуникационные технологии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95275" cy="304800"/>
            <wp:effectExtent l="0" t="0" r="0" b="0"/>
            <wp:docPr id="77" name="Рисунок 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2"/>
                    <pic:cNvPicPr>
                      <a:picLocks noChangeAspect="1" noChangeArrowheads="1"/>
                    </pic:cNvPicPr>
                  </pic:nvPicPr>
                  <pic:blipFill>
                    <a:blip r:embed="rId4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),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23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447800" cy="304800"/>
            <wp:effectExtent l="0" t="0" r="0" b="0"/>
            <wp:docPr id="76" name="Рисунок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3"/>
                    <pic:cNvPicPr>
                      <a:picLocks noChangeAspect="1" noChangeArrowheads="1"/>
                    </pic:cNvPicPr>
                  </pic:nvPicPr>
                  <pic:blipFill>
                    <a:blip r:embed="rId4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66700" cy="247650"/>
            <wp:effectExtent l="19050" t="0" r="0" b="0"/>
            <wp:docPr id="75" name="Рисунок 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4"/>
                    <pic:cNvPicPr>
                      <a:picLocks noChangeAspect="1" noChangeArrowheads="1"/>
                    </pic:cNvPicPr>
                  </pic:nvPicPr>
                  <pic:blipFill>
                    <a:blip r:embed="rId4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приобретение транспортных средств;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90525" cy="247650"/>
            <wp:effectExtent l="19050" t="0" r="0" b="0"/>
            <wp:docPr id="74" name="Рисунок 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5"/>
                    <pic:cNvPicPr>
                      <a:picLocks noChangeAspect="1" noChangeArrowheads="1"/>
                    </pic:cNvPicPr>
                  </pic:nvPicPr>
                  <pic:blipFill>
                    <a:blip r:embed="rId4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приобретение мебели;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73" name="Рисунок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6"/>
                    <pic:cNvPicPr>
                      <a:picLocks noChangeAspect="1" noChangeArrowheads="1"/>
                    </pic:cNvPicPr>
                  </pic:nvPicPr>
                  <pic:blipFill>
                    <a:blip r:embed="rId4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приобретение систем кондиционирования по формуле:</w:t>
      </w:r>
    </w:p>
    <w:p w:rsidR="007B1711" w:rsidRPr="00BE5BBD" w:rsidRDefault="007B1711" w:rsidP="007B1711">
      <w:pPr>
        <w:rPr>
          <w:sz w:val="24"/>
          <w:szCs w:val="24"/>
        </w:rPr>
      </w:pPr>
      <w:bookmarkStart w:id="124" w:name="sub_10091"/>
      <w:r w:rsidRPr="00BE5BBD">
        <w:rPr>
          <w:sz w:val="24"/>
          <w:szCs w:val="24"/>
        </w:rPr>
        <w:t>91. Затраты на приобретение транспортных средств (</w:t>
      </w:r>
      <w:proofErr w:type="spellStart"/>
      <w:r w:rsidRPr="00BE5BBD">
        <w:rPr>
          <w:sz w:val="24"/>
          <w:szCs w:val="24"/>
        </w:rPr>
        <w:t>ам</w:t>
      </w:r>
      <w:proofErr w:type="spellEnd"/>
      <w:r w:rsidRPr="00BE5BBD">
        <w:rPr>
          <w:sz w:val="24"/>
          <w:szCs w:val="24"/>
        </w:rPr>
        <w:t>) определяются:</w:t>
      </w:r>
    </w:p>
    <w:bookmarkEnd w:id="124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457325" cy="647700"/>
            <wp:effectExtent l="0" t="0" r="0" b="0"/>
            <wp:docPr id="72" name="Рисунок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7"/>
                    <pic:cNvPicPr>
                      <a:picLocks noChangeAspect="1" noChangeArrowheads="1"/>
                    </pic:cNvPicPr>
                  </pic:nvPicPr>
                  <pic:blipFill>
                    <a:blip r:embed="rId4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19050" t="0" r="0" b="0"/>
            <wp:docPr id="70" name="Рисунок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8"/>
                    <pic:cNvPicPr>
                      <a:picLocks noChangeAspect="1" noChangeArrowheads="1"/>
                    </pic:cNvPicPr>
                  </pic:nvPicPr>
                  <pic:blipFill>
                    <a:blip r:embed="rId4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транспортных средств согласно нормативам, определяемым мун</w:t>
      </w:r>
      <w:r w:rsidRPr="00BE5BBD">
        <w:rPr>
          <w:sz w:val="24"/>
          <w:szCs w:val="24"/>
        </w:rPr>
        <w:t>и</w:t>
      </w:r>
      <w:r w:rsidRPr="00BE5BBD">
        <w:rPr>
          <w:sz w:val="24"/>
          <w:szCs w:val="24"/>
        </w:rPr>
        <w:t xml:space="preserve">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19050" t="0" r="0" b="0"/>
            <wp:docPr id="69" name="Рисунок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9"/>
                    <pic:cNvPicPr>
                      <a:picLocks noChangeAspect="1" noChangeArrowheads="1"/>
                    </pic:cNvPicPr>
                  </pic:nvPicPr>
                  <pic:blipFill>
                    <a:blip r:embed="rId4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приобретения i-го транспортного средства согласно нормативам, определя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 xml:space="preserve">мым муниципальными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Правил.</w:t>
      </w:r>
    </w:p>
    <w:p w:rsidR="007B1711" w:rsidRPr="00BE5BBD" w:rsidRDefault="007B1711" w:rsidP="007B1711">
      <w:pPr>
        <w:rPr>
          <w:sz w:val="24"/>
          <w:szCs w:val="24"/>
        </w:rPr>
      </w:pPr>
      <w:bookmarkStart w:id="125" w:name="sub_10092"/>
      <w:r w:rsidRPr="00BE5BBD">
        <w:rPr>
          <w:sz w:val="24"/>
          <w:szCs w:val="24"/>
        </w:rPr>
        <w:t>92. Затраты на приобретение мебели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90525" cy="247650"/>
            <wp:effectExtent l="19050" t="0" r="0" b="0"/>
            <wp:docPr id="68" name="Рисунок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0"/>
                    <pic:cNvPicPr>
                      <a:picLocks noChangeAspect="1" noChangeArrowheads="1"/>
                    </pic:cNvPicPr>
                  </pic:nvPicPr>
                  <pic:blipFill>
                    <a:blip r:embed="rId4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25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819275" cy="647700"/>
            <wp:effectExtent l="0" t="0" r="0" b="0"/>
            <wp:docPr id="67" name="Рисунок 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1"/>
                    <pic:cNvPicPr>
                      <a:picLocks noChangeAspect="1" noChangeArrowheads="1"/>
                    </pic:cNvPicPr>
                  </pic:nvPicPr>
                  <pic:blipFill>
                    <a:blip r:embed="rId4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38150" cy="247650"/>
            <wp:effectExtent l="19050" t="0" r="0" b="0"/>
            <wp:docPr id="66" name="Рисунок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2"/>
                    <pic:cNvPicPr>
                      <a:picLocks noChangeAspect="1" noChangeArrowheads="1"/>
                    </pic:cNvPicPr>
                  </pic:nvPicPr>
                  <pic:blipFill>
                    <a:blip r:embed="rId4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предметов мебели согласно нормативам, определяемым муниц</w:t>
      </w:r>
      <w:r w:rsidRPr="00BE5BBD">
        <w:rPr>
          <w:sz w:val="24"/>
          <w:szCs w:val="24"/>
        </w:rPr>
        <w:t>и</w:t>
      </w:r>
      <w:r w:rsidRPr="00BE5BBD">
        <w:rPr>
          <w:sz w:val="24"/>
          <w:szCs w:val="24"/>
        </w:rPr>
        <w:t xml:space="preserve">пальными органами, 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38150" cy="247650"/>
            <wp:effectExtent l="19050" t="0" r="0" b="0"/>
            <wp:docPr id="65" name="Рисунок 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3"/>
                    <pic:cNvPicPr>
                      <a:picLocks noChangeAspect="1" noChangeArrowheads="1"/>
                    </pic:cNvPicPr>
                  </pic:nvPicPr>
                  <pic:blipFill>
                    <a:blip r:embed="rId4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i-го предмета мебели согласно нормативам, определяемым муниципал</w:t>
      </w:r>
      <w:r w:rsidRPr="00BE5BBD">
        <w:rPr>
          <w:sz w:val="24"/>
          <w:szCs w:val="24"/>
        </w:rPr>
        <w:t>ь</w:t>
      </w:r>
      <w:r w:rsidRPr="00BE5BBD">
        <w:rPr>
          <w:sz w:val="24"/>
          <w:szCs w:val="24"/>
        </w:rPr>
        <w:t xml:space="preserve">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Правил.</w:t>
      </w:r>
    </w:p>
    <w:p w:rsidR="007B1711" w:rsidRPr="00BE5BBD" w:rsidRDefault="007B1711" w:rsidP="007B1711">
      <w:pPr>
        <w:rPr>
          <w:sz w:val="24"/>
          <w:szCs w:val="24"/>
        </w:rPr>
      </w:pPr>
      <w:bookmarkStart w:id="126" w:name="sub_10093"/>
      <w:r w:rsidRPr="00BE5BBD">
        <w:rPr>
          <w:sz w:val="24"/>
          <w:szCs w:val="24"/>
        </w:rPr>
        <w:t>93. Затраты на приобретение систем кондиционирования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64" name="Рисунок 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4"/>
                    <pic:cNvPicPr>
                      <a:picLocks noChangeAspect="1" noChangeArrowheads="1"/>
                    </pic:cNvPicPr>
                  </pic:nvPicPr>
                  <pic:blipFill>
                    <a:blip r:embed="rId4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</w:t>
      </w:r>
      <w:r w:rsidRPr="00BE5BBD">
        <w:rPr>
          <w:sz w:val="24"/>
          <w:szCs w:val="24"/>
        </w:rPr>
        <w:t>у</w:t>
      </w:r>
      <w:r w:rsidRPr="00BE5BBD">
        <w:rPr>
          <w:sz w:val="24"/>
          <w:szCs w:val="24"/>
        </w:rPr>
        <w:t>ле:</w:t>
      </w:r>
    </w:p>
    <w:bookmarkEnd w:id="126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247775" cy="647700"/>
            <wp:effectExtent l="0" t="0" r="0" b="0"/>
            <wp:docPr id="63" name="Рисунок 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5"/>
                    <pic:cNvPicPr>
                      <a:picLocks noChangeAspect="1" noChangeArrowheads="1"/>
                    </pic:cNvPicPr>
                  </pic:nvPicPr>
                  <pic:blipFill>
                    <a:blip r:embed="rId4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lastRenderedPageBreak/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28600" cy="247650"/>
            <wp:effectExtent l="19050" t="0" r="0" b="0"/>
            <wp:docPr id="62" name="Рисунок 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6"/>
                    <pic:cNvPicPr>
                      <a:picLocks noChangeAspect="1" noChangeArrowheads="1"/>
                    </pic:cNvPicPr>
                  </pic:nvPicPr>
                  <pic:blipFill>
                    <a:blip r:embed="rId4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систем кондиционирования;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28600" cy="247650"/>
            <wp:effectExtent l="19050" t="0" r="0" b="0"/>
            <wp:docPr id="61" name="Рисунок 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7"/>
                    <pic:cNvPicPr>
                      <a:picLocks noChangeAspect="1" noChangeArrowheads="1"/>
                    </pic:cNvPicPr>
                  </pic:nvPicPr>
                  <pic:blipFill>
                    <a:blip r:embed="rId4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одной системы кондиционирования.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5A14F2">
      <w:pPr>
        <w:pStyle w:val="5"/>
        <w:jc w:val="center"/>
        <w:rPr>
          <w:sz w:val="26"/>
          <w:szCs w:val="26"/>
        </w:rPr>
      </w:pPr>
      <w:r w:rsidRPr="00BE5BBD">
        <w:rPr>
          <w:sz w:val="26"/>
          <w:szCs w:val="26"/>
        </w:rPr>
        <w:t>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</w:t>
      </w:r>
    </w:p>
    <w:p w:rsidR="007B1711" w:rsidRPr="00BE5BBD" w:rsidRDefault="007B1711" w:rsidP="007B1711">
      <w:pPr>
        <w:rPr>
          <w:b/>
          <w:sz w:val="24"/>
          <w:szCs w:val="24"/>
        </w:rPr>
      </w:pPr>
      <w:bookmarkStart w:id="127" w:name="sub_10094"/>
    </w:p>
    <w:bookmarkEnd w:id="127"/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94. Затраты на приобретение материальных запасов, не отнесенные к затратам на прио</w:t>
      </w:r>
      <w:r w:rsidRPr="00BE5BBD">
        <w:rPr>
          <w:sz w:val="24"/>
          <w:szCs w:val="24"/>
        </w:rPr>
        <w:t>б</w:t>
      </w:r>
      <w:r w:rsidRPr="00BE5BBD">
        <w:rPr>
          <w:sz w:val="24"/>
          <w:szCs w:val="24"/>
        </w:rPr>
        <w:t>ретение материальных запасов в рамках затрат на информационно-коммуникационные техн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логии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95275" cy="304800"/>
            <wp:effectExtent l="0" t="0" r="0" b="0"/>
            <wp:docPr id="60" name="Рисунок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8"/>
                    <pic:cNvPicPr>
                      <a:picLocks noChangeAspect="1" noChangeArrowheads="1"/>
                    </pic:cNvPicPr>
                  </pic:nvPicPr>
                  <pic:blipFill>
                    <a:blip r:embed="rId4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),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676525" cy="304800"/>
            <wp:effectExtent l="19050" t="0" r="0" b="0"/>
            <wp:docPr id="59" name="Рисунок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9"/>
                    <pic:cNvPicPr>
                      <a:picLocks noChangeAspect="1" noChangeArrowheads="1"/>
                    </pic:cNvPicPr>
                  </pic:nvPicPr>
                  <pic:blipFill>
                    <a:blip r:embed="rId4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450" name="Рисунок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0"/>
                    <pic:cNvPicPr>
                      <a:picLocks noChangeAspect="1" noChangeArrowheads="1"/>
                    </pic:cNvPicPr>
                  </pic:nvPicPr>
                  <pic:blipFill>
                    <a:blip r:embed="rId4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приобретение бланочной и иной типографской продукции;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58" name="Рисунок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1"/>
                    <pic:cNvPicPr>
                      <a:picLocks noChangeAspect="1" noChangeArrowheads="1"/>
                    </pic:cNvPicPr>
                  </pic:nvPicPr>
                  <pic:blipFill>
                    <a:blip r:embed="rId4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приобретение канцелярских принадлежностей;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66700" cy="247650"/>
            <wp:effectExtent l="19050" t="0" r="0" b="0"/>
            <wp:docPr id="57" name="Рисунок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2"/>
                    <pic:cNvPicPr>
                      <a:picLocks noChangeAspect="1" noChangeArrowheads="1"/>
                    </pic:cNvPicPr>
                  </pic:nvPicPr>
                  <pic:blipFill>
                    <a:blip r:embed="rId4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приобретение хозяйственных товаров и принадлежностей;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56" name="Рисунок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3"/>
                    <pic:cNvPicPr>
                      <a:picLocks noChangeAspect="1" noChangeArrowheads="1"/>
                    </pic:cNvPicPr>
                  </pic:nvPicPr>
                  <pic:blipFill>
                    <a:blip r:embed="rId4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приобретение горюче-смазочных материалов;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19050" t="0" r="0" b="0"/>
            <wp:docPr id="55" name="Рисунок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4"/>
                    <pic:cNvPicPr>
                      <a:picLocks noChangeAspect="1" noChangeArrowheads="1"/>
                    </pic:cNvPicPr>
                  </pic:nvPicPr>
                  <pic:blipFill>
                    <a:blip r:embed="rId4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приобретение запасных частей для транспортных средств;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71475" cy="247650"/>
            <wp:effectExtent l="19050" t="0" r="0" b="0"/>
            <wp:docPr id="48" name="Рисунок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5"/>
                    <pic:cNvPicPr>
                      <a:picLocks noChangeAspect="1" noChangeArrowheads="1"/>
                    </pic:cNvPicPr>
                  </pic:nvPicPr>
                  <pic:blipFill>
                    <a:blip r:embed="rId4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приобретение материальных запасов для нужд гражданской обороны.</w:t>
      </w:r>
    </w:p>
    <w:p w:rsidR="007B1711" w:rsidRPr="00BE5BBD" w:rsidRDefault="007B1711" w:rsidP="007B1711">
      <w:pPr>
        <w:rPr>
          <w:sz w:val="24"/>
          <w:szCs w:val="24"/>
        </w:rPr>
      </w:pPr>
      <w:bookmarkStart w:id="128" w:name="sub_10095"/>
      <w:r w:rsidRPr="00BE5BBD">
        <w:rPr>
          <w:sz w:val="24"/>
          <w:szCs w:val="24"/>
        </w:rPr>
        <w:t>95. Затраты на приобретение бланочной продукции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47" name="Рисунок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6"/>
                    <pic:cNvPicPr>
                      <a:picLocks noChangeAspect="1" noChangeArrowheads="1"/>
                    </pic:cNvPicPr>
                  </pic:nvPicPr>
                  <pic:blipFill>
                    <a:blip r:embed="rId4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28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371725" cy="647700"/>
            <wp:effectExtent l="0" t="0" r="0" b="0"/>
            <wp:docPr id="46" name="Рисунок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7"/>
                    <pic:cNvPicPr>
                      <a:picLocks noChangeAspect="1" noChangeArrowheads="1"/>
                    </pic:cNvPicPr>
                  </pic:nvPicPr>
                  <pic:blipFill>
                    <a:blip r:embed="rId4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45" name="Рисунок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8"/>
                    <pic:cNvPicPr>
                      <a:picLocks noChangeAspect="1" noChangeArrowheads="1"/>
                    </pic:cNvPicPr>
                  </pic:nvPicPr>
                  <pic:blipFill>
                    <a:blip r:embed="rId4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бланочной продукции;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44" name="Рисунок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9"/>
                    <pic:cNvPicPr>
                      <a:picLocks noChangeAspect="1" noChangeArrowheads="1"/>
                    </pic:cNvPicPr>
                  </pic:nvPicPr>
                  <pic:blipFill>
                    <a:blip r:embed="rId4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одного бланка по </w:t>
      </w:r>
      <w:proofErr w:type="spellStart"/>
      <w:r w:rsidRPr="00BE5BBD">
        <w:rPr>
          <w:sz w:val="24"/>
          <w:szCs w:val="24"/>
        </w:rPr>
        <w:t>i-му</w:t>
      </w:r>
      <w:proofErr w:type="spellEnd"/>
      <w:r w:rsidRPr="00BE5BBD">
        <w:rPr>
          <w:sz w:val="24"/>
          <w:szCs w:val="24"/>
        </w:rPr>
        <w:t xml:space="preserve"> тиражу;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0" t="0" r="0" b="0"/>
            <wp:docPr id="43" name="Рисунок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0"/>
                    <pic:cNvPicPr>
                      <a:picLocks noChangeAspect="1" noChangeArrowheads="1"/>
                    </pic:cNvPicPr>
                  </pic:nvPicPr>
                  <pic:blipFill>
                    <a:blip r:embed="rId4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прочей продукции, изготовляемой типографией;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19050" t="0" r="0" b="0"/>
            <wp:docPr id="42" name="Рисунок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1"/>
                    <pic:cNvPicPr>
                      <a:picLocks noChangeAspect="1" noChangeArrowheads="1"/>
                    </pic:cNvPicPr>
                  </pic:nvPicPr>
                  <pic:blipFill>
                    <a:blip r:embed="rId4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одной единицы прочей продукции, изготовляемой типографией, по </w:t>
      </w:r>
      <w:proofErr w:type="spellStart"/>
      <w:r w:rsidRPr="00BE5BBD">
        <w:rPr>
          <w:sz w:val="24"/>
          <w:szCs w:val="24"/>
        </w:rPr>
        <w:t>j-му</w:t>
      </w:r>
      <w:proofErr w:type="spellEnd"/>
      <w:r w:rsidRPr="00BE5BBD">
        <w:rPr>
          <w:sz w:val="24"/>
          <w:szCs w:val="24"/>
        </w:rPr>
        <w:t xml:space="preserve"> т</w:t>
      </w:r>
      <w:r w:rsidRPr="00BE5BBD">
        <w:rPr>
          <w:sz w:val="24"/>
          <w:szCs w:val="24"/>
        </w:rPr>
        <w:t>и</w:t>
      </w:r>
      <w:r w:rsidRPr="00BE5BBD">
        <w:rPr>
          <w:sz w:val="24"/>
          <w:szCs w:val="24"/>
        </w:rPr>
        <w:t>ражу.</w:t>
      </w:r>
    </w:p>
    <w:p w:rsidR="007B1711" w:rsidRPr="00BE5BBD" w:rsidRDefault="007B1711" w:rsidP="007B1711">
      <w:pPr>
        <w:rPr>
          <w:sz w:val="24"/>
          <w:szCs w:val="24"/>
        </w:rPr>
      </w:pPr>
      <w:bookmarkStart w:id="129" w:name="sub_10096"/>
      <w:r w:rsidRPr="00BE5BBD">
        <w:rPr>
          <w:sz w:val="24"/>
          <w:szCs w:val="24"/>
        </w:rPr>
        <w:t>96. Затраты на приобретение канцелярских принадлежностей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71475" cy="247650"/>
            <wp:effectExtent l="19050" t="0" r="9525" b="0"/>
            <wp:docPr id="41" name="Рисунок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2"/>
                    <pic:cNvPicPr>
                      <a:picLocks noChangeAspect="1" noChangeArrowheads="1"/>
                    </pic:cNvPicPr>
                  </pic:nvPicPr>
                  <pic:blipFill>
                    <a:blip r:embed="rId4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29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114550" cy="647700"/>
            <wp:effectExtent l="0" t="0" r="0" b="0"/>
            <wp:docPr id="40" name="Рисунок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3"/>
                    <pic:cNvPicPr>
                      <a:picLocks noChangeAspect="1" noChangeArrowheads="1"/>
                    </pic:cNvPicPr>
                  </pic:nvPicPr>
                  <pic:blipFill>
                    <a:blip r:embed="rId4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lastRenderedPageBreak/>
        <w:drawing>
          <wp:inline distT="0" distB="0" distL="0" distR="0">
            <wp:extent cx="428625" cy="247650"/>
            <wp:effectExtent l="19050" t="0" r="0" b="0"/>
            <wp:docPr id="39" name="Рисунок 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4"/>
                    <pic:cNvPicPr>
                      <a:picLocks noChangeAspect="1" noChangeArrowheads="1"/>
                    </pic:cNvPicPr>
                  </pic:nvPicPr>
                  <pic:blipFill>
                    <a:blip r:embed="rId4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i-го предмета канцелярских принадлежностей согласно нормативам, определяемым муниципальными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 в расчете на о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>новного работника;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19050" t="0" r="0" b="0"/>
            <wp:docPr id="35" name="Рисунок 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5"/>
                    <pic:cNvPicPr>
                      <a:picLocks noChangeAspect="1" noChangeArrowheads="1"/>
                    </pic:cNvPicPr>
                  </pic:nvPicPr>
                  <pic:blipFill>
                    <a:blip r:embed="rId4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расчетная численность основных работников, определяемая в соответствии с </w:t>
      </w:r>
      <w:hyperlink r:id="rId460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пунктами 17-22</w:t>
        </w:r>
      </w:hyperlink>
      <w:r w:rsidRPr="00BE5BBD">
        <w:rPr>
          <w:sz w:val="24"/>
          <w:szCs w:val="24"/>
        </w:rPr>
        <w:t xml:space="preserve"> Общих правил определения нормативных затрат;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00050" cy="247650"/>
            <wp:effectExtent l="19050" t="0" r="0" b="0"/>
            <wp:docPr id="34" name="Рисунок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6"/>
                    <pic:cNvPicPr>
                      <a:picLocks noChangeAspect="1" noChangeArrowheads="1"/>
                    </pic:cNvPicPr>
                  </pic:nvPicPr>
                  <pic:blipFill>
                    <a:blip r:embed="rId4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i-го предмета канцелярских принадлежностей согласно нормативам, опр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 xml:space="preserve">деляемым муниципальными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Правил.</w:t>
      </w:r>
    </w:p>
    <w:p w:rsidR="007B1711" w:rsidRPr="00BE5BBD" w:rsidRDefault="007B1711" w:rsidP="007B1711">
      <w:pPr>
        <w:rPr>
          <w:sz w:val="24"/>
          <w:szCs w:val="24"/>
        </w:rPr>
      </w:pPr>
      <w:bookmarkStart w:id="130" w:name="sub_10097"/>
      <w:r w:rsidRPr="00BE5BBD">
        <w:rPr>
          <w:sz w:val="24"/>
          <w:szCs w:val="24"/>
        </w:rPr>
        <w:t>97. Затраты на приобретение хозяйственных товаров и принадлежностей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66700" cy="247650"/>
            <wp:effectExtent l="19050" t="0" r="0" b="0"/>
            <wp:docPr id="30" name="Рисунок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7"/>
                    <pic:cNvPicPr>
                      <a:picLocks noChangeAspect="1" noChangeArrowheads="1"/>
                    </pic:cNvPicPr>
                  </pic:nvPicPr>
                  <pic:blipFill>
                    <a:blip r:embed="rId4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ляются по формуле:</w:t>
      </w:r>
    </w:p>
    <w:bookmarkEnd w:id="130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381125" cy="647700"/>
            <wp:effectExtent l="0" t="0" r="0" b="0"/>
            <wp:docPr id="29" name="Рисунок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8"/>
                    <pic:cNvPicPr>
                      <a:picLocks noChangeAspect="1" noChangeArrowheads="1"/>
                    </pic:cNvPicPr>
                  </pic:nvPicPr>
                  <pic:blipFill>
                    <a:blip r:embed="rId4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0" t="0" r="0" b="0"/>
            <wp:docPr id="27" name="Рисунок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9"/>
                    <pic:cNvPicPr>
                      <a:picLocks noChangeAspect="1" noChangeArrowheads="1"/>
                    </pic:cNvPicPr>
                  </pic:nvPicPr>
                  <pic:blipFill>
                    <a:blip r:embed="rId4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-цена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единицы хозяйственных товаров и принадлежностей согласно нормативам, определяемым муниципальными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19050" t="0" r="0" b="0"/>
            <wp:docPr id="26" name="Рисунок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0"/>
                    <pic:cNvPicPr>
                      <a:picLocks noChangeAspect="1" noChangeArrowheads="1"/>
                    </pic:cNvPicPr>
                  </pic:nvPicPr>
                  <pic:blipFill>
                    <a:blip r:embed="rId4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i-го хозяйственного товара и принадлежности согласно нормативам, определяемым муниципальными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Правил.</w:t>
      </w:r>
    </w:p>
    <w:p w:rsidR="007B1711" w:rsidRPr="00BE5BBD" w:rsidRDefault="007B1711" w:rsidP="007B1711">
      <w:pPr>
        <w:rPr>
          <w:sz w:val="24"/>
          <w:szCs w:val="24"/>
        </w:rPr>
      </w:pPr>
      <w:bookmarkStart w:id="131" w:name="sub_10098"/>
      <w:r w:rsidRPr="00652CDA">
        <w:rPr>
          <w:sz w:val="24"/>
          <w:szCs w:val="24"/>
          <w:highlight w:val="yellow"/>
        </w:rPr>
        <w:t>98. Затраты на приобретение горюче-смазочных материалов</w:t>
      </w:r>
      <w:proofErr w:type="gramStart"/>
      <w:r w:rsidRPr="00652CDA">
        <w:rPr>
          <w:sz w:val="24"/>
          <w:szCs w:val="24"/>
          <w:highlight w:val="yellow"/>
        </w:rPr>
        <w:t xml:space="preserve"> (</w:t>
      </w:r>
      <w:r w:rsidRPr="00652CDA">
        <w:rPr>
          <w:noProof/>
          <w:sz w:val="24"/>
          <w:szCs w:val="24"/>
          <w:highlight w:val="yellow"/>
        </w:rPr>
        <w:drawing>
          <wp:inline distT="0" distB="0" distL="0" distR="0">
            <wp:extent cx="314325" cy="247650"/>
            <wp:effectExtent l="19050" t="0" r="0" b="0"/>
            <wp:docPr id="24" name="Рисунок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1"/>
                    <pic:cNvPicPr>
                      <a:picLocks noChangeAspect="1" noChangeArrowheads="1"/>
                    </pic:cNvPicPr>
                  </pic:nvPicPr>
                  <pic:blipFill>
                    <a:blip r:embed="rId4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2CDA">
        <w:rPr>
          <w:sz w:val="24"/>
          <w:szCs w:val="24"/>
          <w:highlight w:val="yellow"/>
        </w:rPr>
        <w:t xml:space="preserve">) </w:t>
      </w:r>
      <w:proofErr w:type="gramEnd"/>
      <w:r w:rsidRPr="00652CDA">
        <w:rPr>
          <w:sz w:val="24"/>
          <w:szCs w:val="24"/>
          <w:highlight w:val="yellow"/>
        </w:rPr>
        <w:t>определяются по формуле:</w:t>
      </w:r>
    </w:p>
    <w:bookmarkEnd w:id="131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066925" cy="647700"/>
            <wp:effectExtent l="0" t="0" r="0" b="0"/>
            <wp:docPr id="23" name="Рисунок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2"/>
                    <pic:cNvPicPr>
                      <a:picLocks noChangeAspect="1" noChangeArrowheads="1"/>
                    </pic:cNvPicPr>
                  </pic:nvPicPr>
                  <pic:blipFill>
                    <a:blip r:embed="rId4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81000" cy="247650"/>
            <wp:effectExtent l="0" t="0" r="0" b="0"/>
            <wp:docPr id="22" name="Рисунок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3"/>
                    <pic:cNvPicPr>
                      <a:picLocks noChangeAspect="1" noChangeArrowheads="1"/>
                    </pic:cNvPicPr>
                  </pic:nvPicPr>
                  <pic:blipFill>
                    <a:blip r:embed="rId4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норма расхода топлива на 100 километров пробега i-го транспортного средства согласно методическим рекомендациям "Нормы расхода топлив и смазочных материалов на а</w:t>
      </w:r>
      <w:r w:rsidRPr="00BE5BBD">
        <w:rPr>
          <w:sz w:val="24"/>
          <w:szCs w:val="24"/>
        </w:rPr>
        <w:t>в</w:t>
      </w:r>
      <w:r w:rsidRPr="00BE5BBD">
        <w:rPr>
          <w:sz w:val="24"/>
          <w:szCs w:val="24"/>
        </w:rPr>
        <w:t xml:space="preserve">томобильном транспорте", предусмотренным </w:t>
      </w:r>
      <w:hyperlink r:id="rId469" w:history="1">
        <w:r w:rsidRPr="00BE5BBD">
          <w:rPr>
            <w:rStyle w:val="ad"/>
            <w:rFonts w:cs="Arial"/>
            <w:color w:val="auto"/>
            <w:sz w:val="24"/>
            <w:szCs w:val="24"/>
          </w:rPr>
          <w:t>приложением</w:t>
        </w:r>
      </w:hyperlink>
      <w:r w:rsidRPr="00BE5BBD">
        <w:rPr>
          <w:sz w:val="24"/>
          <w:szCs w:val="24"/>
        </w:rPr>
        <w:t xml:space="preserve"> к распоряжению Министерства транспорта Российской Федерации от 14.03.2008 N АМ-23-р;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0" t="0" r="0" b="0"/>
            <wp:docPr id="21" name="Рисунок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4"/>
                    <pic:cNvPicPr>
                      <a:picLocks noChangeAspect="1" noChangeArrowheads="1"/>
                    </pic:cNvPicPr>
                  </pic:nvPicPr>
                  <pic:blipFill>
                    <a:blip r:embed="rId4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одного литра горюче-смазочного материала по </w:t>
      </w:r>
      <w:proofErr w:type="spellStart"/>
      <w:r w:rsidRPr="00BE5BBD">
        <w:rPr>
          <w:sz w:val="24"/>
          <w:szCs w:val="24"/>
        </w:rPr>
        <w:t>i-му</w:t>
      </w:r>
      <w:proofErr w:type="spellEnd"/>
      <w:r w:rsidRPr="00BE5BBD">
        <w:rPr>
          <w:sz w:val="24"/>
          <w:szCs w:val="24"/>
        </w:rPr>
        <w:t xml:space="preserve"> транспортному средс</w:t>
      </w:r>
      <w:r w:rsidRPr="00BE5BBD">
        <w:rPr>
          <w:sz w:val="24"/>
          <w:szCs w:val="24"/>
        </w:rPr>
        <w:t>т</w:t>
      </w:r>
      <w:r w:rsidRPr="00BE5BBD">
        <w:rPr>
          <w:sz w:val="24"/>
          <w:szCs w:val="24"/>
        </w:rPr>
        <w:t>ву;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90525" cy="247650"/>
            <wp:effectExtent l="19050" t="0" r="0" b="0"/>
            <wp:docPr id="20" name="Рисунок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5"/>
                    <pic:cNvPicPr>
                      <a:picLocks noChangeAspect="1" noChangeArrowheads="1"/>
                    </pic:cNvPicPr>
                  </pic:nvPicPr>
                  <pic:blipFill>
                    <a:blip r:embed="rId4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километраж использования i-го транспортного средства в очередном финанс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вом году.</w:t>
      </w:r>
    </w:p>
    <w:p w:rsidR="007B1711" w:rsidRPr="00BE5BBD" w:rsidRDefault="007B1711" w:rsidP="007B1711">
      <w:pPr>
        <w:rPr>
          <w:sz w:val="24"/>
          <w:szCs w:val="24"/>
        </w:rPr>
      </w:pPr>
      <w:bookmarkStart w:id="132" w:name="sub_10099"/>
      <w:r w:rsidRPr="00BE5BBD">
        <w:rPr>
          <w:sz w:val="24"/>
          <w:szCs w:val="24"/>
        </w:rPr>
        <w:t>99. Затраты на приобретение запасных частей для транспортных средств определяются по фактическим затратам в отчетном финансовом году.</w:t>
      </w:r>
    </w:p>
    <w:p w:rsidR="007B1711" w:rsidRPr="00BE5BBD" w:rsidRDefault="007B1711" w:rsidP="007B1711">
      <w:pPr>
        <w:rPr>
          <w:sz w:val="24"/>
          <w:szCs w:val="24"/>
        </w:rPr>
      </w:pPr>
      <w:bookmarkStart w:id="133" w:name="sub_10100"/>
      <w:bookmarkEnd w:id="132"/>
      <w:r w:rsidRPr="00BE5BBD">
        <w:rPr>
          <w:sz w:val="24"/>
          <w:szCs w:val="24"/>
        </w:rPr>
        <w:t>100. Затраты на приобретение материальных запасов для нужд гражданской обороны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71475" cy="247650"/>
            <wp:effectExtent l="19050" t="0" r="0" b="0"/>
            <wp:docPr id="19" name="Рисунок 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6"/>
                    <pic:cNvPicPr>
                      <a:picLocks noChangeAspect="1" noChangeArrowheads="1"/>
                    </pic:cNvPicPr>
                  </pic:nvPicPr>
                  <pic:blipFill>
                    <a:blip r:embed="rId4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33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152650" cy="647700"/>
            <wp:effectExtent l="0" t="0" r="0" b="0"/>
            <wp:docPr id="18" name="Рисунок 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7"/>
                    <pic:cNvPicPr>
                      <a:picLocks noChangeAspect="1" noChangeArrowheads="1"/>
                    </pic:cNvPicPr>
                  </pic:nvPicPr>
                  <pic:blipFill>
                    <a:blip r:embed="rId4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19100" cy="247650"/>
            <wp:effectExtent l="0" t="0" r="0" b="0"/>
            <wp:docPr id="16" name="Рисунок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8"/>
                    <pic:cNvPicPr>
                      <a:picLocks noChangeAspect="1" noChangeArrowheads="1"/>
                    </pic:cNvPicPr>
                  </pic:nvPicPr>
                  <pic:blipFill>
                    <a:blip r:embed="rId4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единицы материальных запасов для нужд гражданской обороны согла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 xml:space="preserve">но нормативам, определяемым муниципальными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57200" cy="247650"/>
            <wp:effectExtent l="0" t="0" r="0" b="0"/>
            <wp:docPr id="14" name="Рисунок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9"/>
                    <pic:cNvPicPr>
                      <a:picLocks noChangeAspect="1" noChangeArrowheads="1"/>
                    </pic:cNvPicPr>
                  </pic:nvPicPr>
                  <pic:blipFill>
                    <a:blip r:embed="rId4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i-го материального запаса для нужд гражданской обороны из расч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 xml:space="preserve">та на одного работника в год согласно нормативам, определяемым муниципальными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19050" t="0" r="0" b="0"/>
            <wp:docPr id="13" name="Рисунок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0"/>
                    <pic:cNvPicPr>
                      <a:picLocks noChangeAspect="1" noChangeArrowheads="1"/>
                    </pic:cNvPicPr>
                  </pic:nvPicPr>
                  <pic:blipFill>
                    <a:blip r:embed="rId4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расчетная численность основных работников, определяемая в соответствии с </w:t>
      </w:r>
      <w:hyperlink r:id="rId477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пунктами 17-22</w:t>
        </w:r>
      </w:hyperlink>
      <w:r w:rsidRPr="00BE5BBD">
        <w:rPr>
          <w:sz w:val="24"/>
          <w:szCs w:val="24"/>
        </w:rPr>
        <w:t xml:space="preserve"> Общих правил определения нормативных затрат.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5A14F2">
      <w:pPr>
        <w:pStyle w:val="5"/>
        <w:jc w:val="center"/>
        <w:rPr>
          <w:sz w:val="26"/>
          <w:szCs w:val="26"/>
        </w:rPr>
      </w:pPr>
      <w:bookmarkStart w:id="134" w:name="sub_300"/>
      <w:r w:rsidRPr="00BE5BBD">
        <w:rPr>
          <w:sz w:val="26"/>
          <w:szCs w:val="26"/>
        </w:rPr>
        <w:t>III. Затраты на капитальный ремонт муниципального имущества</w:t>
      </w:r>
    </w:p>
    <w:bookmarkEnd w:id="134"/>
    <w:p w:rsidR="007B1711" w:rsidRPr="00BE5BBD" w:rsidRDefault="007B1711" w:rsidP="007B1711">
      <w:pPr>
        <w:rPr>
          <w:sz w:val="26"/>
          <w:szCs w:val="26"/>
        </w:rPr>
      </w:pPr>
    </w:p>
    <w:p w:rsidR="007B1711" w:rsidRPr="00BE5BBD" w:rsidRDefault="007B1711" w:rsidP="007B1711">
      <w:pPr>
        <w:rPr>
          <w:sz w:val="24"/>
          <w:szCs w:val="24"/>
        </w:rPr>
      </w:pPr>
      <w:bookmarkStart w:id="135" w:name="sub_10101"/>
      <w:r w:rsidRPr="00BE5BBD">
        <w:rPr>
          <w:sz w:val="24"/>
          <w:szCs w:val="24"/>
        </w:rPr>
        <w:t>101. Затраты на капитальный ремонт муниципального имущества определяются на осн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вании затрат, связанных со строительными работами, и затрат на разработку проектной док</w:t>
      </w:r>
      <w:r w:rsidRPr="00BE5BBD">
        <w:rPr>
          <w:sz w:val="24"/>
          <w:szCs w:val="24"/>
        </w:rPr>
        <w:t>у</w:t>
      </w:r>
      <w:r w:rsidRPr="00BE5BBD">
        <w:rPr>
          <w:sz w:val="24"/>
          <w:szCs w:val="24"/>
        </w:rPr>
        <w:t>ментации.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136" w:name="sub_10102"/>
      <w:bookmarkEnd w:id="135"/>
      <w:r w:rsidRPr="00BE5BBD">
        <w:rPr>
          <w:sz w:val="24"/>
          <w:szCs w:val="24"/>
        </w:rPr>
        <w:t xml:space="preserve">102. </w:t>
      </w:r>
      <w:proofErr w:type="gramStart"/>
      <w:r w:rsidRPr="00BE5BBD">
        <w:rPr>
          <w:sz w:val="24"/>
          <w:szCs w:val="24"/>
        </w:rPr>
        <w:t>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</w:t>
      </w:r>
      <w:r w:rsidRPr="00BE5BBD">
        <w:rPr>
          <w:sz w:val="24"/>
          <w:szCs w:val="24"/>
        </w:rPr>
        <w:t>н</w:t>
      </w:r>
      <w:r w:rsidRPr="00BE5BBD">
        <w:rPr>
          <w:sz w:val="24"/>
          <w:szCs w:val="24"/>
        </w:rPr>
        <w:t>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органом исполнительной власти Алтайского края, осуществляющим функции по выработке государс</w:t>
      </w:r>
      <w:r w:rsidRPr="00BE5BBD">
        <w:rPr>
          <w:sz w:val="24"/>
          <w:szCs w:val="24"/>
        </w:rPr>
        <w:t>т</w:t>
      </w:r>
      <w:r w:rsidRPr="00BE5BBD">
        <w:rPr>
          <w:sz w:val="24"/>
          <w:szCs w:val="24"/>
        </w:rPr>
        <w:t>венной политики и нормативно-правовому регулированию в сфере строительства.</w:t>
      </w:r>
      <w:proofErr w:type="gramEnd"/>
    </w:p>
    <w:p w:rsidR="007B1711" w:rsidRPr="00BE5BBD" w:rsidRDefault="007B1711" w:rsidP="007B1711">
      <w:pPr>
        <w:rPr>
          <w:sz w:val="24"/>
          <w:szCs w:val="24"/>
        </w:rPr>
      </w:pPr>
      <w:bookmarkStart w:id="137" w:name="sub_10103"/>
      <w:bookmarkEnd w:id="136"/>
      <w:r w:rsidRPr="00BE5BBD">
        <w:rPr>
          <w:sz w:val="24"/>
          <w:szCs w:val="24"/>
        </w:rPr>
        <w:t xml:space="preserve">103. Затраты на разработку проектной документации определяются в соответствии со </w:t>
      </w:r>
      <w:hyperlink r:id="rId478" w:history="1">
        <w:r w:rsidRPr="00BE5BBD">
          <w:rPr>
            <w:rStyle w:val="ad"/>
            <w:rFonts w:cs="Arial"/>
            <w:color w:val="auto"/>
            <w:sz w:val="24"/>
            <w:szCs w:val="24"/>
          </w:rPr>
          <w:t>статьей 22</w:t>
        </w:r>
      </w:hyperlink>
      <w:r w:rsidRPr="00BE5BBD">
        <w:rPr>
          <w:sz w:val="24"/>
          <w:szCs w:val="24"/>
        </w:rPr>
        <w:t xml:space="preserve"> Федерального закона от 05.04.2013 N 44-ФЗ "О контрактной системе в сфере закупок товаров, работ, услуг для обеспечения государственных и муниципальных нужд" (далее - "Ф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 xml:space="preserve">деральный закон") и с </w:t>
      </w:r>
      <w:hyperlink r:id="rId479" w:history="1">
        <w:r w:rsidRPr="00BE5BBD">
          <w:rPr>
            <w:rStyle w:val="ad"/>
            <w:rFonts w:cs="Arial"/>
            <w:color w:val="auto"/>
            <w:sz w:val="24"/>
            <w:szCs w:val="24"/>
          </w:rPr>
          <w:t>законодательством</w:t>
        </w:r>
      </w:hyperlink>
      <w:r w:rsidRPr="00BE5BBD">
        <w:rPr>
          <w:sz w:val="24"/>
          <w:szCs w:val="24"/>
        </w:rPr>
        <w:t xml:space="preserve"> Российской Федерации о градостроительной деятел</w:t>
      </w:r>
      <w:r w:rsidRPr="00BE5BBD">
        <w:rPr>
          <w:sz w:val="24"/>
          <w:szCs w:val="24"/>
        </w:rPr>
        <w:t>ь</w:t>
      </w:r>
      <w:r w:rsidRPr="00BE5BBD">
        <w:rPr>
          <w:sz w:val="24"/>
          <w:szCs w:val="24"/>
        </w:rPr>
        <w:t>ности.</w:t>
      </w:r>
    </w:p>
    <w:bookmarkEnd w:id="137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5A14F2">
      <w:pPr>
        <w:pStyle w:val="5"/>
        <w:jc w:val="center"/>
        <w:rPr>
          <w:sz w:val="26"/>
          <w:szCs w:val="26"/>
        </w:rPr>
      </w:pPr>
      <w:bookmarkStart w:id="138" w:name="sub_400"/>
      <w:r w:rsidRPr="00BE5BBD">
        <w:t xml:space="preserve">IV. </w:t>
      </w:r>
      <w:r w:rsidRPr="00BE5BBD">
        <w:rPr>
          <w:sz w:val="26"/>
          <w:szCs w:val="26"/>
        </w:rPr>
        <w:t>Затраты на финансовое обеспечение строительства, реконструкции (в том чи</w:t>
      </w:r>
      <w:r w:rsidRPr="00BE5BBD">
        <w:rPr>
          <w:sz w:val="26"/>
          <w:szCs w:val="26"/>
        </w:rPr>
        <w:t>с</w:t>
      </w:r>
      <w:r w:rsidRPr="00BE5BBD">
        <w:rPr>
          <w:sz w:val="26"/>
          <w:szCs w:val="26"/>
        </w:rPr>
        <w:t>ле с элементами реставрации), технического перевооружения объектов капитального строительства или приобретение объектов недвижимого имущества</w:t>
      </w:r>
    </w:p>
    <w:bookmarkEnd w:id="138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bookmarkStart w:id="139" w:name="sub_10104"/>
      <w:r w:rsidRPr="00BE5BBD">
        <w:rPr>
          <w:sz w:val="24"/>
          <w:szCs w:val="24"/>
        </w:rPr>
        <w:t xml:space="preserve">104.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 </w:t>
      </w:r>
      <w:hyperlink r:id="rId480" w:history="1">
        <w:r w:rsidRPr="00BE5BBD">
          <w:rPr>
            <w:rStyle w:val="ad"/>
            <w:rFonts w:cs="Arial"/>
            <w:color w:val="auto"/>
            <w:sz w:val="24"/>
            <w:szCs w:val="24"/>
          </w:rPr>
          <w:t>статьей 22</w:t>
        </w:r>
      </w:hyperlink>
      <w:r w:rsidRPr="00BE5BBD">
        <w:rPr>
          <w:sz w:val="24"/>
          <w:szCs w:val="24"/>
        </w:rPr>
        <w:t xml:space="preserve"> Федерального закона и с </w:t>
      </w:r>
      <w:hyperlink r:id="rId481" w:history="1">
        <w:r w:rsidRPr="00BE5BBD">
          <w:rPr>
            <w:rStyle w:val="ad"/>
            <w:rFonts w:cs="Arial"/>
            <w:color w:val="auto"/>
            <w:sz w:val="24"/>
            <w:szCs w:val="24"/>
          </w:rPr>
          <w:t>законодательством</w:t>
        </w:r>
      </w:hyperlink>
      <w:r w:rsidRPr="00BE5BBD">
        <w:rPr>
          <w:sz w:val="24"/>
          <w:szCs w:val="24"/>
        </w:rPr>
        <w:t xml:space="preserve"> Ро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>сийской Федерации о градостроительной деятельности.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140" w:name="sub_10105"/>
      <w:bookmarkEnd w:id="139"/>
      <w:r w:rsidRPr="00BE5BBD">
        <w:rPr>
          <w:sz w:val="24"/>
          <w:szCs w:val="24"/>
        </w:rPr>
        <w:t>105. Затраты на приобретение объектов недвижимого имущества определяются в соо</w:t>
      </w:r>
      <w:r w:rsidRPr="00BE5BBD">
        <w:rPr>
          <w:sz w:val="24"/>
          <w:szCs w:val="24"/>
        </w:rPr>
        <w:t>т</w:t>
      </w:r>
      <w:r w:rsidRPr="00BE5BBD">
        <w:rPr>
          <w:sz w:val="24"/>
          <w:szCs w:val="24"/>
        </w:rPr>
        <w:t xml:space="preserve">ветствии со </w:t>
      </w:r>
      <w:hyperlink r:id="rId482" w:history="1">
        <w:r w:rsidRPr="00BE5BBD">
          <w:rPr>
            <w:rStyle w:val="ad"/>
            <w:rFonts w:cs="Arial"/>
            <w:color w:val="auto"/>
            <w:sz w:val="24"/>
            <w:szCs w:val="24"/>
          </w:rPr>
          <w:t>статьей 22</w:t>
        </w:r>
      </w:hyperlink>
      <w:r w:rsidRPr="00BE5BBD">
        <w:rPr>
          <w:sz w:val="24"/>
          <w:szCs w:val="24"/>
        </w:rPr>
        <w:t xml:space="preserve"> Федерального закона и с </w:t>
      </w:r>
      <w:hyperlink r:id="rId483" w:history="1">
        <w:r w:rsidRPr="00BE5BBD">
          <w:rPr>
            <w:rStyle w:val="ad"/>
            <w:rFonts w:cs="Arial"/>
            <w:color w:val="auto"/>
            <w:sz w:val="24"/>
            <w:szCs w:val="24"/>
          </w:rPr>
          <w:t>законодательством</w:t>
        </w:r>
      </w:hyperlink>
      <w:r w:rsidRPr="00BE5BBD">
        <w:rPr>
          <w:sz w:val="24"/>
          <w:szCs w:val="24"/>
        </w:rPr>
        <w:t xml:space="preserve"> Российской Федерации, р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гулирующим оценочную деятельность в Российской Федерации.</w:t>
      </w:r>
    </w:p>
    <w:bookmarkEnd w:id="140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5A14F2">
      <w:pPr>
        <w:pStyle w:val="5"/>
      </w:pPr>
      <w:bookmarkStart w:id="141" w:name="sub_500"/>
      <w:r w:rsidRPr="00BE5BBD">
        <w:t>V. Затраты на дополнительное профессиональное образование работников</w:t>
      </w:r>
    </w:p>
    <w:bookmarkEnd w:id="141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bookmarkStart w:id="142" w:name="sub_10106"/>
      <w:r w:rsidRPr="00BE5BBD">
        <w:rPr>
          <w:sz w:val="24"/>
          <w:szCs w:val="24"/>
        </w:rPr>
        <w:t>106. Затраты на приобретение образовательных услуг по профессиональной переподг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товке и повышению квалификации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12" name="Рисунок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1"/>
                    <pic:cNvPicPr>
                      <a:picLocks noChangeAspect="1" noChangeArrowheads="1"/>
                    </pic:cNvPicPr>
                  </pic:nvPicPr>
                  <pic:blipFill>
                    <a:blip r:embed="rId4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42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581150" cy="647700"/>
            <wp:effectExtent l="0" t="0" r="0" b="0"/>
            <wp:docPr id="8" name="Рисунок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2"/>
                    <pic:cNvPicPr>
                      <a:picLocks noChangeAspect="1" noChangeArrowheads="1"/>
                    </pic:cNvPicPr>
                  </pic:nvPicPr>
                  <pic:blipFill>
                    <a:blip r:embed="rId4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lastRenderedPageBreak/>
        <w:drawing>
          <wp:inline distT="0" distB="0" distL="0" distR="0">
            <wp:extent cx="371475" cy="247650"/>
            <wp:effectExtent l="19050" t="0" r="0" b="0"/>
            <wp:docPr id="7" name="Рисунок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3"/>
                    <pic:cNvPicPr>
                      <a:picLocks noChangeAspect="1" noChangeArrowheads="1"/>
                    </pic:cNvPicPr>
                  </pic:nvPicPr>
                  <pic:blipFill>
                    <a:blip r:embed="rId4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работников, направляемых на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вид дополнительного професси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нального образования;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0" t="0" r="0" b="0"/>
            <wp:docPr id="2" name="Рисунок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4"/>
                    <pic:cNvPicPr>
                      <a:picLocks noChangeAspect="1" noChangeArrowheads="1"/>
                    </pic:cNvPicPr>
                  </pic:nvPicPr>
                  <pic:blipFill>
                    <a:blip r:embed="rId4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обучения одного работника по </w:t>
      </w:r>
      <w:proofErr w:type="spellStart"/>
      <w:r w:rsidRPr="00BE5BBD">
        <w:rPr>
          <w:sz w:val="24"/>
          <w:szCs w:val="24"/>
        </w:rPr>
        <w:t>i-му</w:t>
      </w:r>
      <w:proofErr w:type="spellEnd"/>
      <w:r w:rsidRPr="00BE5BBD">
        <w:rPr>
          <w:sz w:val="24"/>
          <w:szCs w:val="24"/>
        </w:rPr>
        <w:t xml:space="preserve"> виду дополнительного профессионал</w:t>
      </w:r>
      <w:r w:rsidRPr="00BE5BBD">
        <w:rPr>
          <w:sz w:val="24"/>
          <w:szCs w:val="24"/>
        </w:rPr>
        <w:t>ь</w:t>
      </w:r>
      <w:r w:rsidRPr="00BE5BBD">
        <w:rPr>
          <w:sz w:val="24"/>
          <w:szCs w:val="24"/>
        </w:rPr>
        <w:t>ного образования.</w:t>
      </w:r>
    </w:p>
    <w:p w:rsidR="007B1711" w:rsidRPr="00BE5BBD" w:rsidRDefault="007B1711" w:rsidP="007B1711">
      <w:pPr>
        <w:rPr>
          <w:sz w:val="24"/>
          <w:szCs w:val="24"/>
        </w:rPr>
      </w:pPr>
    </w:p>
    <w:p w:rsidR="00C072D0" w:rsidRPr="00BE5BBD" w:rsidRDefault="00081C10" w:rsidP="00BE5BBD">
      <w:pPr>
        <w:shd w:val="clear" w:color="auto" w:fill="FFFFFF"/>
        <w:rPr>
          <w:spacing w:val="20"/>
          <w:sz w:val="24"/>
          <w:szCs w:val="24"/>
        </w:rPr>
      </w:pPr>
      <w:r w:rsidRPr="00BE5BBD">
        <w:rPr>
          <w:sz w:val="24"/>
          <w:szCs w:val="24"/>
        </w:rPr>
        <w:t xml:space="preserve">                                </w:t>
      </w:r>
      <w:r w:rsidR="00756007" w:rsidRPr="00BE5BBD">
        <w:rPr>
          <w:sz w:val="24"/>
          <w:szCs w:val="24"/>
        </w:rPr>
        <w:t xml:space="preserve">                     </w:t>
      </w:r>
      <w:r w:rsidR="005A14F2" w:rsidRPr="00BE5BBD">
        <w:rPr>
          <w:sz w:val="24"/>
          <w:szCs w:val="24"/>
        </w:rPr>
        <w:t xml:space="preserve">      </w:t>
      </w:r>
      <w:r w:rsidR="00756007" w:rsidRPr="00BE5BBD">
        <w:rPr>
          <w:sz w:val="24"/>
          <w:szCs w:val="24"/>
        </w:rPr>
        <w:t xml:space="preserve"> </w:t>
      </w:r>
    </w:p>
    <w:p w:rsidR="003D7A1E" w:rsidRPr="00BE5BBD" w:rsidRDefault="003D7A1E" w:rsidP="001F0643">
      <w:pPr>
        <w:rPr>
          <w:sz w:val="24"/>
          <w:szCs w:val="24"/>
        </w:rPr>
      </w:pPr>
    </w:p>
    <w:sectPr w:rsidR="003D7A1E" w:rsidRPr="00BE5BBD" w:rsidSect="00DD296B">
      <w:headerReference w:type="default" r:id="rId488"/>
      <w:headerReference w:type="first" r:id="rId489"/>
      <w:footerReference w:type="first" r:id="rId490"/>
      <w:type w:val="continuous"/>
      <w:pgSz w:w="11907" w:h="16840" w:code="9"/>
      <w:pgMar w:top="1134" w:right="567" w:bottom="1134" w:left="1418" w:header="397" w:footer="73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75B8" w:rsidRDefault="007D75B8">
      <w:r>
        <w:separator/>
      </w:r>
    </w:p>
  </w:endnote>
  <w:endnote w:type="continuationSeparator" w:id="0">
    <w:p w:rsidR="007D75B8" w:rsidRDefault="007D75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42B" w:rsidRDefault="0032242B">
    <w:pPr>
      <w:pStyle w:val="a5"/>
      <w:jc w:val="center"/>
    </w:pPr>
  </w:p>
  <w:p w:rsidR="0032242B" w:rsidRDefault="0032242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75B8" w:rsidRDefault="007D75B8">
      <w:r>
        <w:separator/>
      </w:r>
    </w:p>
  </w:footnote>
  <w:footnote w:type="continuationSeparator" w:id="0">
    <w:p w:rsidR="007D75B8" w:rsidRDefault="007D75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42B" w:rsidRDefault="002A5B1C" w:rsidP="00081C10">
    <w:pPr>
      <w:pStyle w:val="a3"/>
      <w:jc w:val="center"/>
    </w:pPr>
    <w:fldSimple w:instr="PAGE   \* MERGEFORMAT">
      <w:r w:rsidR="005D3BA4">
        <w:rPr>
          <w:noProof/>
        </w:rPr>
        <w:t>5</w:t>
      </w:r>
    </w:fldSimple>
  </w:p>
  <w:p w:rsidR="0032242B" w:rsidRDefault="0032242B" w:rsidP="00693899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42B" w:rsidRDefault="0032242B" w:rsidP="0076639B">
    <w:pPr>
      <w:pStyle w:val="a3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30.75pt;height:24pt;visibility:visible" o:bullet="t">
        <v:imagedata r:id="rId1" o:title=""/>
      </v:shape>
    </w:pict>
  </w:numPicBullet>
  <w:numPicBullet w:numPicBulletId="1">
    <w:pict>
      <v:shape id="_x0000_i1039" type="#_x0000_t75" style="width:26.25pt;height:24pt;visibility:visible" o:bullet="t">
        <v:imagedata r:id="rId2" o:title=""/>
      </v:shape>
    </w:pict>
  </w:numPicBullet>
  <w:numPicBullet w:numPicBulletId="2">
    <w:pict>
      <v:shape id="_x0000_i1040" type="#_x0000_t75" style="width:24pt;height:24pt;visibility:visible" o:bullet="t">
        <v:imagedata r:id="rId3" o:title=""/>
      </v:shape>
    </w:pict>
  </w:numPicBullet>
  <w:numPicBullet w:numPicBulletId="3">
    <w:pict>
      <v:shape id="_x0000_i1041" type="#_x0000_t75" style="width:36.75pt;height:24pt;visibility:visible" o:bullet="t">
        <v:imagedata r:id="rId4" o:title=""/>
      </v:shape>
    </w:pict>
  </w:numPicBullet>
  <w:numPicBullet w:numPicBulletId="4">
    <w:pict>
      <v:shape id="_x0000_i1042" type="#_x0000_t75" style="width:30.75pt;height:24pt;visibility:visible" o:bullet="t">
        <v:imagedata r:id="rId5" o:title=""/>
      </v:shape>
    </w:pict>
  </w:numPicBullet>
  <w:numPicBullet w:numPicBulletId="5">
    <w:pict>
      <v:shape id="_x0000_i1043" type="#_x0000_t75" style="width:36pt;height:24pt;visibility:visible" o:bullet="t">
        <v:imagedata r:id="rId6" o:title=""/>
      </v:shape>
    </w:pict>
  </w:numPicBullet>
  <w:numPicBullet w:numPicBulletId="6">
    <w:pict>
      <v:shape id="_x0000_i1044" type="#_x0000_t75" style="width:24pt;height:24pt;visibility:visible" o:bullet="t">
        <v:imagedata r:id="rId7" o:title=""/>
      </v:shape>
    </w:pict>
  </w:numPicBullet>
  <w:numPicBullet w:numPicBulletId="7">
    <w:pict>
      <v:shape id="_x0000_i1045" type="#_x0000_t75" style="width:27pt;height:24pt;visibility:visible" o:bullet="t">
        <v:imagedata r:id="rId8" o:title=""/>
      </v:shape>
    </w:pict>
  </w:numPicBullet>
  <w:numPicBullet w:numPicBulletId="8">
    <w:pict>
      <v:shape id="_x0000_i1046" type="#_x0000_t75" style="width:30.75pt;height:24pt;visibility:visible" o:bullet="t">
        <v:imagedata r:id="rId9" o:title=""/>
      </v:shape>
    </w:pict>
  </w:numPicBullet>
  <w:numPicBullet w:numPicBulletId="9">
    <w:pict>
      <v:shape id="_x0000_i1047" type="#_x0000_t75" style="width:26.25pt;height:18pt;visibility:visible" o:bullet="t">
        <v:imagedata r:id="rId10" o:title=""/>
      </v:shape>
    </w:pict>
  </w:numPicBullet>
  <w:numPicBullet w:numPicBulletId="10">
    <w:pict>
      <v:shape id="_x0000_i1048" type="#_x0000_t75" style="width:36pt;height:24pt;visibility:visible" o:bullet="t">
        <v:imagedata r:id="rId11" o:title=""/>
      </v:shape>
    </w:pict>
  </w:numPicBullet>
  <w:numPicBullet w:numPicBulletId="11">
    <w:pict>
      <v:shape id="_x0000_i1049" type="#_x0000_t75" style="width:27pt;height:24pt;visibility:visible" o:bullet="t">
        <v:imagedata r:id="rId12" o:title=""/>
      </v:shape>
    </w:pict>
  </w:numPicBullet>
  <w:abstractNum w:abstractNumId="0">
    <w:nsid w:val="08BB1204"/>
    <w:multiLevelType w:val="hybridMultilevel"/>
    <w:tmpl w:val="AA2247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D04E0A"/>
    <w:multiLevelType w:val="singleLevel"/>
    <w:tmpl w:val="BEEA8F3C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color w:val="auto"/>
      </w:rPr>
    </w:lvl>
  </w:abstractNum>
  <w:abstractNum w:abstractNumId="2">
    <w:nsid w:val="1A5971DC"/>
    <w:multiLevelType w:val="singleLevel"/>
    <w:tmpl w:val="9BC2EE8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1A7070F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D525F49"/>
    <w:multiLevelType w:val="hybridMultilevel"/>
    <w:tmpl w:val="86D6227C"/>
    <w:lvl w:ilvl="0" w:tplc="D4B4AC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1DB0FF3"/>
    <w:multiLevelType w:val="hybridMultilevel"/>
    <w:tmpl w:val="545A6BB8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70B06B5F"/>
    <w:multiLevelType w:val="hybridMultilevel"/>
    <w:tmpl w:val="E60CE606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240991"/>
    <w:multiLevelType w:val="hybridMultilevel"/>
    <w:tmpl w:val="FAEE3BD0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ED25CD"/>
    <w:multiLevelType w:val="hybridMultilevel"/>
    <w:tmpl w:val="2C8EA258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8"/>
  </w:num>
  <w:num w:numId="6">
    <w:abstractNumId w:val="9"/>
  </w:num>
  <w:num w:numId="7">
    <w:abstractNumId w:val="5"/>
  </w:num>
  <w:num w:numId="8">
    <w:abstractNumId w:val="7"/>
  </w:num>
  <w:num w:numId="9">
    <w:abstractNumId w:val="4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74255C"/>
    <w:rsid w:val="000007C1"/>
    <w:rsid w:val="00000B1D"/>
    <w:rsid w:val="0000112B"/>
    <w:rsid w:val="0000121D"/>
    <w:rsid w:val="000027FC"/>
    <w:rsid w:val="0000287E"/>
    <w:rsid w:val="0001072A"/>
    <w:rsid w:val="00010793"/>
    <w:rsid w:val="00011D3A"/>
    <w:rsid w:val="0001586A"/>
    <w:rsid w:val="00015C55"/>
    <w:rsid w:val="00015D8A"/>
    <w:rsid w:val="000168F0"/>
    <w:rsid w:val="00020C00"/>
    <w:rsid w:val="00020E59"/>
    <w:rsid w:val="00020E73"/>
    <w:rsid w:val="000225BF"/>
    <w:rsid w:val="000235B2"/>
    <w:rsid w:val="000239D8"/>
    <w:rsid w:val="000244BD"/>
    <w:rsid w:val="0002535C"/>
    <w:rsid w:val="00026F04"/>
    <w:rsid w:val="000307F6"/>
    <w:rsid w:val="0003226C"/>
    <w:rsid w:val="000333A7"/>
    <w:rsid w:val="0003439D"/>
    <w:rsid w:val="000415F9"/>
    <w:rsid w:val="00042B21"/>
    <w:rsid w:val="00042CA2"/>
    <w:rsid w:val="00044007"/>
    <w:rsid w:val="00044C76"/>
    <w:rsid w:val="00044CA7"/>
    <w:rsid w:val="000471C0"/>
    <w:rsid w:val="000500EF"/>
    <w:rsid w:val="00051DC4"/>
    <w:rsid w:val="000545E0"/>
    <w:rsid w:val="00056B98"/>
    <w:rsid w:val="00057321"/>
    <w:rsid w:val="00061289"/>
    <w:rsid w:val="00064974"/>
    <w:rsid w:val="00065B06"/>
    <w:rsid w:val="00067464"/>
    <w:rsid w:val="00067F30"/>
    <w:rsid w:val="00070076"/>
    <w:rsid w:val="00070619"/>
    <w:rsid w:val="00071676"/>
    <w:rsid w:val="00073D71"/>
    <w:rsid w:val="00075A9B"/>
    <w:rsid w:val="00075AC8"/>
    <w:rsid w:val="00077FD8"/>
    <w:rsid w:val="00081C10"/>
    <w:rsid w:val="000828CE"/>
    <w:rsid w:val="000831F5"/>
    <w:rsid w:val="00084F50"/>
    <w:rsid w:val="00087B25"/>
    <w:rsid w:val="00091333"/>
    <w:rsid w:val="000917E7"/>
    <w:rsid w:val="00092311"/>
    <w:rsid w:val="00092357"/>
    <w:rsid w:val="00092C0A"/>
    <w:rsid w:val="000A0272"/>
    <w:rsid w:val="000A0B79"/>
    <w:rsid w:val="000A0EB0"/>
    <w:rsid w:val="000A30C9"/>
    <w:rsid w:val="000A3BE3"/>
    <w:rsid w:val="000A7FF3"/>
    <w:rsid w:val="000B2618"/>
    <w:rsid w:val="000B2C40"/>
    <w:rsid w:val="000B4A24"/>
    <w:rsid w:val="000B6175"/>
    <w:rsid w:val="000C02E5"/>
    <w:rsid w:val="000C27A6"/>
    <w:rsid w:val="000D5652"/>
    <w:rsid w:val="000D63B2"/>
    <w:rsid w:val="000E170F"/>
    <w:rsid w:val="000E18A8"/>
    <w:rsid w:val="000E1CFE"/>
    <w:rsid w:val="000E45A1"/>
    <w:rsid w:val="000E4ACE"/>
    <w:rsid w:val="000E576D"/>
    <w:rsid w:val="000E5DAB"/>
    <w:rsid w:val="000E775E"/>
    <w:rsid w:val="000F069C"/>
    <w:rsid w:val="000F2B73"/>
    <w:rsid w:val="000F3221"/>
    <w:rsid w:val="000F4669"/>
    <w:rsid w:val="000F478E"/>
    <w:rsid w:val="000F4B39"/>
    <w:rsid w:val="000F7F4A"/>
    <w:rsid w:val="00100B5C"/>
    <w:rsid w:val="00105347"/>
    <w:rsid w:val="001057EA"/>
    <w:rsid w:val="00105CDB"/>
    <w:rsid w:val="001076AF"/>
    <w:rsid w:val="00112355"/>
    <w:rsid w:val="00114302"/>
    <w:rsid w:val="00116180"/>
    <w:rsid w:val="00116623"/>
    <w:rsid w:val="001176FC"/>
    <w:rsid w:val="001203CA"/>
    <w:rsid w:val="00120551"/>
    <w:rsid w:val="00120B1F"/>
    <w:rsid w:val="00121A2D"/>
    <w:rsid w:val="0012265A"/>
    <w:rsid w:val="001249B0"/>
    <w:rsid w:val="00125639"/>
    <w:rsid w:val="001315CF"/>
    <w:rsid w:val="00132491"/>
    <w:rsid w:val="00133BAC"/>
    <w:rsid w:val="001356AC"/>
    <w:rsid w:val="0013771E"/>
    <w:rsid w:val="00140BB1"/>
    <w:rsid w:val="00140C18"/>
    <w:rsid w:val="001411E4"/>
    <w:rsid w:val="001413E9"/>
    <w:rsid w:val="00141577"/>
    <w:rsid w:val="00142642"/>
    <w:rsid w:val="001432A0"/>
    <w:rsid w:val="00143D8E"/>
    <w:rsid w:val="00145D74"/>
    <w:rsid w:val="00146083"/>
    <w:rsid w:val="0014684E"/>
    <w:rsid w:val="00147DF0"/>
    <w:rsid w:val="00150A26"/>
    <w:rsid w:val="00157570"/>
    <w:rsid w:val="00160367"/>
    <w:rsid w:val="00160400"/>
    <w:rsid w:val="00161CC0"/>
    <w:rsid w:val="00162B97"/>
    <w:rsid w:val="001639CC"/>
    <w:rsid w:val="001665A8"/>
    <w:rsid w:val="00166E2D"/>
    <w:rsid w:val="001678E4"/>
    <w:rsid w:val="00167FD2"/>
    <w:rsid w:val="0017102E"/>
    <w:rsid w:val="00172D44"/>
    <w:rsid w:val="00173160"/>
    <w:rsid w:val="00177CEB"/>
    <w:rsid w:val="00181A1D"/>
    <w:rsid w:val="00182DAA"/>
    <w:rsid w:val="00182F0E"/>
    <w:rsid w:val="0018349C"/>
    <w:rsid w:val="00183E26"/>
    <w:rsid w:val="00184736"/>
    <w:rsid w:val="00186ADF"/>
    <w:rsid w:val="001927DA"/>
    <w:rsid w:val="00193C89"/>
    <w:rsid w:val="00194175"/>
    <w:rsid w:val="001960BF"/>
    <w:rsid w:val="001964F1"/>
    <w:rsid w:val="001A0F88"/>
    <w:rsid w:val="001A1473"/>
    <w:rsid w:val="001A2144"/>
    <w:rsid w:val="001A28B6"/>
    <w:rsid w:val="001A43AA"/>
    <w:rsid w:val="001A4D85"/>
    <w:rsid w:val="001A6190"/>
    <w:rsid w:val="001A69F2"/>
    <w:rsid w:val="001B04DD"/>
    <w:rsid w:val="001B16C7"/>
    <w:rsid w:val="001B16FE"/>
    <w:rsid w:val="001B18E2"/>
    <w:rsid w:val="001B3292"/>
    <w:rsid w:val="001B3F18"/>
    <w:rsid w:val="001B4795"/>
    <w:rsid w:val="001B574A"/>
    <w:rsid w:val="001B658D"/>
    <w:rsid w:val="001B6B18"/>
    <w:rsid w:val="001B77B0"/>
    <w:rsid w:val="001C1D1A"/>
    <w:rsid w:val="001C217A"/>
    <w:rsid w:val="001C314B"/>
    <w:rsid w:val="001C3411"/>
    <w:rsid w:val="001C5571"/>
    <w:rsid w:val="001C59C9"/>
    <w:rsid w:val="001C6AC7"/>
    <w:rsid w:val="001D0D30"/>
    <w:rsid w:val="001D345E"/>
    <w:rsid w:val="001D3E27"/>
    <w:rsid w:val="001D4F79"/>
    <w:rsid w:val="001D68AA"/>
    <w:rsid w:val="001D699C"/>
    <w:rsid w:val="001D7F45"/>
    <w:rsid w:val="001E348B"/>
    <w:rsid w:val="001E613E"/>
    <w:rsid w:val="001E69B5"/>
    <w:rsid w:val="001E7550"/>
    <w:rsid w:val="001F0643"/>
    <w:rsid w:val="001F0F92"/>
    <w:rsid w:val="001F1C55"/>
    <w:rsid w:val="001F318D"/>
    <w:rsid w:val="001F5C18"/>
    <w:rsid w:val="00201E0A"/>
    <w:rsid w:val="002041BE"/>
    <w:rsid w:val="00204C8E"/>
    <w:rsid w:val="00205521"/>
    <w:rsid w:val="0020672E"/>
    <w:rsid w:val="00207374"/>
    <w:rsid w:val="002101EB"/>
    <w:rsid w:val="00213989"/>
    <w:rsid w:val="0021399B"/>
    <w:rsid w:val="0021545C"/>
    <w:rsid w:val="00215D2E"/>
    <w:rsid w:val="00216BAE"/>
    <w:rsid w:val="00216F5E"/>
    <w:rsid w:val="002179CA"/>
    <w:rsid w:val="0022772B"/>
    <w:rsid w:val="002309A6"/>
    <w:rsid w:val="00230A54"/>
    <w:rsid w:val="00233DBC"/>
    <w:rsid w:val="002349ED"/>
    <w:rsid w:val="002375EA"/>
    <w:rsid w:val="00237CB6"/>
    <w:rsid w:val="00241C74"/>
    <w:rsid w:val="00242489"/>
    <w:rsid w:val="00243625"/>
    <w:rsid w:val="002447AC"/>
    <w:rsid w:val="00246113"/>
    <w:rsid w:val="00247D20"/>
    <w:rsid w:val="00247EC7"/>
    <w:rsid w:val="00247F17"/>
    <w:rsid w:val="002514B3"/>
    <w:rsid w:val="00252002"/>
    <w:rsid w:val="00252626"/>
    <w:rsid w:val="002528B9"/>
    <w:rsid w:val="00253C47"/>
    <w:rsid w:val="00254A16"/>
    <w:rsid w:val="0025566F"/>
    <w:rsid w:val="00260B1D"/>
    <w:rsid w:val="00260F79"/>
    <w:rsid w:val="00262756"/>
    <w:rsid w:val="00264FDD"/>
    <w:rsid w:val="00265DD7"/>
    <w:rsid w:val="00267628"/>
    <w:rsid w:val="00273429"/>
    <w:rsid w:val="00274F17"/>
    <w:rsid w:val="00274F4F"/>
    <w:rsid w:val="0027613F"/>
    <w:rsid w:val="00276C6F"/>
    <w:rsid w:val="00283872"/>
    <w:rsid w:val="0028542C"/>
    <w:rsid w:val="00285C01"/>
    <w:rsid w:val="00287D54"/>
    <w:rsid w:val="0029317E"/>
    <w:rsid w:val="00293F0B"/>
    <w:rsid w:val="00296FAC"/>
    <w:rsid w:val="002A16B2"/>
    <w:rsid w:val="002A177E"/>
    <w:rsid w:val="002A2343"/>
    <w:rsid w:val="002A37E7"/>
    <w:rsid w:val="002A3F38"/>
    <w:rsid w:val="002A42F5"/>
    <w:rsid w:val="002A4C38"/>
    <w:rsid w:val="002A5B1C"/>
    <w:rsid w:val="002A66BA"/>
    <w:rsid w:val="002A7E0B"/>
    <w:rsid w:val="002B18C3"/>
    <w:rsid w:val="002B3379"/>
    <w:rsid w:val="002B36EE"/>
    <w:rsid w:val="002B43D0"/>
    <w:rsid w:val="002B4943"/>
    <w:rsid w:val="002B64C3"/>
    <w:rsid w:val="002C0A4A"/>
    <w:rsid w:val="002C0C5A"/>
    <w:rsid w:val="002C0F72"/>
    <w:rsid w:val="002C1530"/>
    <w:rsid w:val="002C20C6"/>
    <w:rsid w:val="002C239E"/>
    <w:rsid w:val="002C3351"/>
    <w:rsid w:val="002C3623"/>
    <w:rsid w:val="002C3672"/>
    <w:rsid w:val="002C4658"/>
    <w:rsid w:val="002C4E5C"/>
    <w:rsid w:val="002C4FE1"/>
    <w:rsid w:val="002D1DA8"/>
    <w:rsid w:val="002D3A2C"/>
    <w:rsid w:val="002D3B6A"/>
    <w:rsid w:val="002D3D58"/>
    <w:rsid w:val="002D4945"/>
    <w:rsid w:val="002D4A2D"/>
    <w:rsid w:val="002D62DE"/>
    <w:rsid w:val="002D755A"/>
    <w:rsid w:val="002D7B49"/>
    <w:rsid w:val="002E034F"/>
    <w:rsid w:val="002E0D2E"/>
    <w:rsid w:val="002E148D"/>
    <w:rsid w:val="002E24C9"/>
    <w:rsid w:val="002E62CC"/>
    <w:rsid w:val="002E70D2"/>
    <w:rsid w:val="002F148D"/>
    <w:rsid w:val="002F32E3"/>
    <w:rsid w:val="002F49CA"/>
    <w:rsid w:val="002F4A98"/>
    <w:rsid w:val="002F4B4B"/>
    <w:rsid w:val="002F58C7"/>
    <w:rsid w:val="002F6F63"/>
    <w:rsid w:val="002F76D4"/>
    <w:rsid w:val="002F7C4D"/>
    <w:rsid w:val="0030244A"/>
    <w:rsid w:val="0030566B"/>
    <w:rsid w:val="00305A72"/>
    <w:rsid w:val="00306467"/>
    <w:rsid w:val="00307B09"/>
    <w:rsid w:val="00311AB7"/>
    <w:rsid w:val="00315591"/>
    <w:rsid w:val="00315F30"/>
    <w:rsid w:val="00316902"/>
    <w:rsid w:val="00317A14"/>
    <w:rsid w:val="00317A9F"/>
    <w:rsid w:val="00321F86"/>
    <w:rsid w:val="0032242B"/>
    <w:rsid w:val="00322876"/>
    <w:rsid w:val="00322B34"/>
    <w:rsid w:val="00323543"/>
    <w:rsid w:val="00323D32"/>
    <w:rsid w:val="00324874"/>
    <w:rsid w:val="00327B7B"/>
    <w:rsid w:val="003300A3"/>
    <w:rsid w:val="00333988"/>
    <w:rsid w:val="00341757"/>
    <w:rsid w:val="00346B11"/>
    <w:rsid w:val="00350315"/>
    <w:rsid w:val="003509C4"/>
    <w:rsid w:val="003546C8"/>
    <w:rsid w:val="0035531A"/>
    <w:rsid w:val="003559CC"/>
    <w:rsid w:val="00356A6C"/>
    <w:rsid w:val="00357C16"/>
    <w:rsid w:val="00360C55"/>
    <w:rsid w:val="00361B4E"/>
    <w:rsid w:val="003647EE"/>
    <w:rsid w:val="00365A5F"/>
    <w:rsid w:val="00366A69"/>
    <w:rsid w:val="00366CDE"/>
    <w:rsid w:val="00366F3D"/>
    <w:rsid w:val="003705C9"/>
    <w:rsid w:val="00370F50"/>
    <w:rsid w:val="00371435"/>
    <w:rsid w:val="00372204"/>
    <w:rsid w:val="003759AF"/>
    <w:rsid w:val="0037721A"/>
    <w:rsid w:val="00377DF0"/>
    <w:rsid w:val="0038030C"/>
    <w:rsid w:val="00384D03"/>
    <w:rsid w:val="00385A5B"/>
    <w:rsid w:val="00386BC0"/>
    <w:rsid w:val="0039117F"/>
    <w:rsid w:val="00391302"/>
    <w:rsid w:val="003928A6"/>
    <w:rsid w:val="00392905"/>
    <w:rsid w:val="00393B16"/>
    <w:rsid w:val="00393DB5"/>
    <w:rsid w:val="003942EA"/>
    <w:rsid w:val="003943AD"/>
    <w:rsid w:val="00396123"/>
    <w:rsid w:val="00396734"/>
    <w:rsid w:val="003A0D53"/>
    <w:rsid w:val="003A1924"/>
    <w:rsid w:val="003A1A53"/>
    <w:rsid w:val="003A2F41"/>
    <w:rsid w:val="003A4766"/>
    <w:rsid w:val="003A6E3B"/>
    <w:rsid w:val="003B0E12"/>
    <w:rsid w:val="003B1FFA"/>
    <w:rsid w:val="003B2F87"/>
    <w:rsid w:val="003B3ECF"/>
    <w:rsid w:val="003B42EB"/>
    <w:rsid w:val="003B6859"/>
    <w:rsid w:val="003B70E6"/>
    <w:rsid w:val="003B7A84"/>
    <w:rsid w:val="003C2153"/>
    <w:rsid w:val="003C2505"/>
    <w:rsid w:val="003C2DFD"/>
    <w:rsid w:val="003C3338"/>
    <w:rsid w:val="003C41D5"/>
    <w:rsid w:val="003C4984"/>
    <w:rsid w:val="003C5D98"/>
    <w:rsid w:val="003D08CA"/>
    <w:rsid w:val="003D1ECC"/>
    <w:rsid w:val="003D450E"/>
    <w:rsid w:val="003D45D2"/>
    <w:rsid w:val="003D53C0"/>
    <w:rsid w:val="003D6523"/>
    <w:rsid w:val="003D7890"/>
    <w:rsid w:val="003D7A1E"/>
    <w:rsid w:val="003E0C40"/>
    <w:rsid w:val="003E105E"/>
    <w:rsid w:val="003E1837"/>
    <w:rsid w:val="003E23F5"/>
    <w:rsid w:val="003E42B6"/>
    <w:rsid w:val="003E4606"/>
    <w:rsid w:val="003E48C5"/>
    <w:rsid w:val="003E5036"/>
    <w:rsid w:val="003E7310"/>
    <w:rsid w:val="003F0D04"/>
    <w:rsid w:val="003F22BA"/>
    <w:rsid w:val="003F4626"/>
    <w:rsid w:val="003F47BC"/>
    <w:rsid w:val="003F52EB"/>
    <w:rsid w:val="003F60ED"/>
    <w:rsid w:val="003F6A91"/>
    <w:rsid w:val="00401755"/>
    <w:rsid w:val="00402CD4"/>
    <w:rsid w:val="004041A0"/>
    <w:rsid w:val="0040486F"/>
    <w:rsid w:val="00406D09"/>
    <w:rsid w:val="00411ADE"/>
    <w:rsid w:val="004167C4"/>
    <w:rsid w:val="00416FF5"/>
    <w:rsid w:val="00420314"/>
    <w:rsid w:val="0042151E"/>
    <w:rsid w:val="00421778"/>
    <w:rsid w:val="00423819"/>
    <w:rsid w:val="00423923"/>
    <w:rsid w:val="00424D28"/>
    <w:rsid w:val="0042508E"/>
    <w:rsid w:val="00425362"/>
    <w:rsid w:val="00426591"/>
    <w:rsid w:val="0042753A"/>
    <w:rsid w:val="00430CE1"/>
    <w:rsid w:val="00430FF6"/>
    <w:rsid w:val="0043207D"/>
    <w:rsid w:val="00432905"/>
    <w:rsid w:val="00432D29"/>
    <w:rsid w:val="0043305E"/>
    <w:rsid w:val="004330E2"/>
    <w:rsid w:val="0043527A"/>
    <w:rsid w:val="00435B91"/>
    <w:rsid w:val="00436374"/>
    <w:rsid w:val="00437222"/>
    <w:rsid w:val="00437AFA"/>
    <w:rsid w:val="00440D9B"/>
    <w:rsid w:val="00441263"/>
    <w:rsid w:val="00442586"/>
    <w:rsid w:val="00443F5C"/>
    <w:rsid w:val="00444CC3"/>
    <w:rsid w:val="004455E8"/>
    <w:rsid w:val="00445DD8"/>
    <w:rsid w:val="004460C3"/>
    <w:rsid w:val="00446524"/>
    <w:rsid w:val="00447CAA"/>
    <w:rsid w:val="00451BBF"/>
    <w:rsid w:val="00453E50"/>
    <w:rsid w:val="004541ED"/>
    <w:rsid w:val="004546DE"/>
    <w:rsid w:val="004557C6"/>
    <w:rsid w:val="004572F4"/>
    <w:rsid w:val="00465DD3"/>
    <w:rsid w:val="00467853"/>
    <w:rsid w:val="004711FF"/>
    <w:rsid w:val="00471378"/>
    <w:rsid w:val="00472178"/>
    <w:rsid w:val="00475C10"/>
    <w:rsid w:val="00477847"/>
    <w:rsid w:val="00477D1E"/>
    <w:rsid w:val="004857A5"/>
    <w:rsid w:val="00490E00"/>
    <w:rsid w:val="0049109A"/>
    <w:rsid w:val="00492CFD"/>
    <w:rsid w:val="00493394"/>
    <w:rsid w:val="004943C5"/>
    <w:rsid w:val="00494913"/>
    <w:rsid w:val="004A3CC2"/>
    <w:rsid w:val="004A5E17"/>
    <w:rsid w:val="004A6C94"/>
    <w:rsid w:val="004A7F4A"/>
    <w:rsid w:val="004B2174"/>
    <w:rsid w:val="004B2E6F"/>
    <w:rsid w:val="004B3208"/>
    <w:rsid w:val="004B3918"/>
    <w:rsid w:val="004B6A7A"/>
    <w:rsid w:val="004B6F2E"/>
    <w:rsid w:val="004B7A42"/>
    <w:rsid w:val="004C1515"/>
    <w:rsid w:val="004C1A4A"/>
    <w:rsid w:val="004C2ECA"/>
    <w:rsid w:val="004C3053"/>
    <w:rsid w:val="004C3A5A"/>
    <w:rsid w:val="004C3E6E"/>
    <w:rsid w:val="004C470D"/>
    <w:rsid w:val="004C6660"/>
    <w:rsid w:val="004C6697"/>
    <w:rsid w:val="004D217F"/>
    <w:rsid w:val="004D528C"/>
    <w:rsid w:val="004D5F31"/>
    <w:rsid w:val="004D6C74"/>
    <w:rsid w:val="004D71DB"/>
    <w:rsid w:val="004D76DE"/>
    <w:rsid w:val="004E18D0"/>
    <w:rsid w:val="004E238B"/>
    <w:rsid w:val="004E2748"/>
    <w:rsid w:val="004E7D15"/>
    <w:rsid w:val="004F19DB"/>
    <w:rsid w:val="004F1DD4"/>
    <w:rsid w:val="004F1F6E"/>
    <w:rsid w:val="004F58FF"/>
    <w:rsid w:val="004F6A7A"/>
    <w:rsid w:val="004F7BA7"/>
    <w:rsid w:val="005001B0"/>
    <w:rsid w:val="00501C38"/>
    <w:rsid w:val="00502F4C"/>
    <w:rsid w:val="00503417"/>
    <w:rsid w:val="00503973"/>
    <w:rsid w:val="00506733"/>
    <w:rsid w:val="00506A8A"/>
    <w:rsid w:val="00510305"/>
    <w:rsid w:val="005103B0"/>
    <w:rsid w:val="00510C59"/>
    <w:rsid w:val="00510CE4"/>
    <w:rsid w:val="00511674"/>
    <w:rsid w:val="00513AFF"/>
    <w:rsid w:val="005147A9"/>
    <w:rsid w:val="00520D9E"/>
    <w:rsid w:val="00521A4E"/>
    <w:rsid w:val="00522BC1"/>
    <w:rsid w:val="00522FCD"/>
    <w:rsid w:val="00524FE3"/>
    <w:rsid w:val="00525037"/>
    <w:rsid w:val="00525508"/>
    <w:rsid w:val="00525BB8"/>
    <w:rsid w:val="00526081"/>
    <w:rsid w:val="00531042"/>
    <w:rsid w:val="00531CE7"/>
    <w:rsid w:val="00534302"/>
    <w:rsid w:val="00541F8B"/>
    <w:rsid w:val="005423EF"/>
    <w:rsid w:val="00542FDC"/>
    <w:rsid w:val="005468C2"/>
    <w:rsid w:val="00547AC6"/>
    <w:rsid w:val="00551745"/>
    <w:rsid w:val="005535E9"/>
    <w:rsid w:val="0055396C"/>
    <w:rsid w:val="0055444A"/>
    <w:rsid w:val="00554E50"/>
    <w:rsid w:val="00557917"/>
    <w:rsid w:val="00560CE4"/>
    <w:rsid w:val="00563C8A"/>
    <w:rsid w:val="00563CA1"/>
    <w:rsid w:val="00564BFE"/>
    <w:rsid w:val="00565159"/>
    <w:rsid w:val="00566424"/>
    <w:rsid w:val="00566A54"/>
    <w:rsid w:val="0056796C"/>
    <w:rsid w:val="00572A91"/>
    <w:rsid w:val="0057359F"/>
    <w:rsid w:val="0057366F"/>
    <w:rsid w:val="00573AE6"/>
    <w:rsid w:val="00573D0E"/>
    <w:rsid w:val="00574266"/>
    <w:rsid w:val="00583E8A"/>
    <w:rsid w:val="00584CF5"/>
    <w:rsid w:val="00586EC9"/>
    <w:rsid w:val="005901D1"/>
    <w:rsid w:val="00592B71"/>
    <w:rsid w:val="005951E8"/>
    <w:rsid w:val="00596BBA"/>
    <w:rsid w:val="00597012"/>
    <w:rsid w:val="00597390"/>
    <w:rsid w:val="005A14F2"/>
    <w:rsid w:val="005A31C9"/>
    <w:rsid w:val="005B0E8C"/>
    <w:rsid w:val="005B28F8"/>
    <w:rsid w:val="005B2C49"/>
    <w:rsid w:val="005B6269"/>
    <w:rsid w:val="005C1C3E"/>
    <w:rsid w:val="005C35C9"/>
    <w:rsid w:val="005C3954"/>
    <w:rsid w:val="005C641B"/>
    <w:rsid w:val="005D002C"/>
    <w:rsid w:val="005D06E3"/>
    <w:rsid w:val="005D13BF"/>
    <w:rsid w:val="005D26FA"/>
    <w:rsid w:val="005D3BA4"/>
    <w:rsid w:val="005D5269"/>
    <w:rsid w:val="005D579F"/>
    <w:rsid w:val="005E183C"/>
    <w:rsid w:val="005E1C6A"/>
    <w:rsid w:val="005E326A"/>
    <w:rsid w:val="005E3B73"/>
    <w:rsid w:val="005E514F"/>
    <w:rsid w:val="005E5232"/>
    <w:rsid w:val="005E6C50"/>
    <w:rsid w:val="005E7B50"/>
    <w:rsid w:val="005F07FA"/>
    <w:rsid w:val="005F1282"/>
    <w:rsid w:val="005F1462"/>
    <w:rsid w:val="005F274B"/>
    <w:rsid w:val="005F3A08"/>
    <w:rsid w:val="005F3DB3"/>
    <w:rsid w:val="005F3DCC"/>
    <w:rsid w:val="005F5BC7"/>
    <w:rsid w:val="005F5D3F"/>
    <w:rsid w:val="005F7679"/>
    <w:rsid w:val="006012BB"/>
    <w:rsid w:val="00601B6C"/>
    <w:rsid w:val="00603B9E"/>
    <w:rsid w:val="00605AEC"/>
    <w:rsid w:val="0061028B"/>
    <w:rsid w:val="00610954"/>
    <w:rsid w:val="0061131A"/>
    <w:rsid w:val="006130FF"/>
    <w:rsid w:val="006136BD"/>
    <w:rsid w:val="00614AE5"/>
    <w:rsid w:val="0061596E"/>
    <w:rsid w:val="00616358"/>
    <w:rsid w:val="00620FA7"/>
    <w:rsid w:val="00621098"/>
    <w:rsid w:val="00625451"/>
    <w:rsid w:val="006259B8"/>
    <w:rsid w:val="00625E14"/>
    <w:rsid w:val="00632379"/>
    <w:rsid w:val="00633446"/>
    <w:rsid w:val="0063363C"/>
    <w:rsid w:val="006336D0"/>
    <w:rsid w:val="00633C60"/>
    <w:rsid w:val="0063431A"/>
    <w:rsid w:val="006353E9"/>
    <w:rsid w:val="006379D1"/>
    <w:rsid w:val="006402F4"/>
    <w:rsid w:val="00644A24"/>
    <w:rsid w:val="006464CA"/>
    <w:rsid w:val="00647B0B"/>
    <w:rsid w:val="00651DD0"/>
    <w:rsid w:val="006529E7"/>
    <w:rsid w:val="00652CDA"/>
    <w:rsid w:val="00652F25"/>
    <w:rsid w:val="006604CF"/>
    <w:rsid w:val="006612E9"/>
    <w:rsid w:val="00661AFE"/>
    <w:rsid w:val="00661DF9"/>
    <w:rsid w:val="00664F9A"/>
    <w:rsid w:val="00665BE9"/>
    <w:rsid w:val="00666052"/>
    <w:rsid w:val="0066709F"/>
    <w:rsid w:val="0067025E"/>
    <w:rsid w:val="0067061E"/>
    <w:rsid w:val="00670A59"/>
    <w:rsid w:val="00670E93"/>
    <w:rsid w:val="006719E0"/>
    <w:rsid w:val="00671B44"/>
    <w:rsid w:val="00671F40"/>
    <w:rsid w:val="00672244"/>
    <w:rsid w:val="00672682"/>
    <w:rsid w:val="00675979"/>
    <w:rsid w:val="00677953"/>
    <w:rsid w:val="00680645"/>
    <w:rsid w:val="0068085D"/>
    <w:rsid w:val="00680A5E"/>
    <w:rsid w:val="00680AF3"/>
    <w:rsid w:val="0068195E"/>
    <w:rsid w:val="006819D1"/>
    <w:rsid w:val="006837E7"/>
    <w:rsid w:val="0068428D"/>
    <w:rsid w:val="00685C3E"/>
    <w:rsid w:val="00686F79"/>
    <w:rsid w:val="00687062"/>
    <w:rsid w:val="00690ACB"/>
    <w:rsid w:val="00692139"/>
    <w:rsid w:val="00692338"/>
    <w:rsid w:val="0069270A"/>
    <w:rsid w:val="00693899"/>
    <w:rsid w:val="00694BA5"/>
    <w:rsid w:val="00695553"/>
    <w:rsid w:val="0069726E"/>
    <w:rsid w:val="006976F4"/>
    <w:rsid w:val="006A1AEB"/>
    <w:rsid w:val="006A205C"/>
    <w:rsid w:val="006A283F"/>
    <w:rsid w:val="006A2B69"/>
    <w:rsid w:val="006A351C"/>
    <w:rsid w:val="006A6E8E"/>
    <w:rsid w:val="006A7BDF"/>
    <w:rsid w:val="006A7E23"/>
    <w:rsid w:val="006B12E6"/>
    <w:rsid w:val="006B3601"/>
    <w:rsid w:val="006B4847"/>
    <w:rsid w:val="006B4B33"/>
    <w:rsid w:val="006B65F4"/>
    <w:rsid w:val="006C0991"/>
    <w:rsid w:val="006C11E6"/>
    <w:rsid w:val="006C25D2"/>
    <w:rsid w:val="006C33DB"/>
    <w:rsid w:val="006C5AEA"/>
    <w:rsid w:val="006C5BCF"/>
    <w:rsid w:val="006C6240"/>
    <w:rsid w:val="006C639B"/>
    <w:rsid w:val="006C7F86"/>
    <w:rsid w:val="006D0ED2"/>
    <w:rsid w:val="006D260E"/>
    <w:rsid w:val="006D29C8"/>
    <w:rsid w:val="006D2DCF"/>
    <w:rsid w:val="006D34CE"/>
    <w:rsid w:val="006D479B"/>
    <w:rsid w:val="006D5CFF"/>
    <w:rsid w:val="006D7F2C"/>
    <w:rsid w:val="006E12E0"/>
    <w:rsid w:val="006E27B8"/>
    <w:rsid w:val="006E3495"/>
    <w:rsid w:val="006E41BF"/>
    <w:rsid w:val="006E6723"/>
    <w:rsid w:val="006F151A"/>
    <w:rsid w:val="006F1897"/>
    <w:rsid w:val="006F1DF9"/>
    <w:rsid w:val="006F7C6E"/>
    <w:rsid w:val="006F7FC2"/>
    <w:rsid w:val="00700012"/>
    <w:rsid w:val="00700A99"/>
    <w:rsid w:val="00701716"/>
    <w:rsid w:val="0070195A"/>
    <w:rsid w:val="00707B1D"/>
    <w:rsid w:val="00707B4B"/>
    <w:rsid w:val="007123BE"/>
    <w:rsid w:val="007127E7"/>
    <w:rsid w:val="00713285"/>
    <w:rsid w:val="00715F98"/>
    <w:rsid w:val="00717A3E"/>
    <w:rsid w:val="00717E12"/>
    <w:rsid w:val="00717EE9"/>
    <w:rsid w:val="00721365"/>
    <w:rsid w:val="00723F6B"/>
    <w:rsid w:val="00724B7B"/>
    <w:rsid w:val="00725D02"/>
    <w:rsid w:val="0073483F"/>
    <w:rsid w:val="00734A11"/>
    <w:rsid w:val="007360BE"/>
    <w:rsid w:val="0073749E"/>
    <w:rsid w:val="0073764E"/>
    <w:rsid w:val="007401B7"/>
    <w:rsid w:val="007412EC"/>
    <w:rsid w:val="0074136F"/>
    <w:rsid w:val="00741B5E"/>
    <w:rsid w:val="0074255C"/>
    <w:rsid w:val="00745975"/>
    <w:rsid w:val="00745AE6"/>
    <w:rsid w:val="00747211"/>
    <w:rsid w:val="00747B36"/>
    <w:rsid w:val="00751C5A"/>
    <w:rsid w:val="007528A8"/>
    <w:rsid w:val="00756007"/>
    <w:rsid w:val="00760266"/>
    <w:rsid w:val="00761EF3"/>
    <w:rsid w:val="0076263C"/>
    <w:rsid w:val="00762C04"/>
    <w:rsid w:val="00762DD1"/>
    <w:rsid w:val="00764E93"/>
    <w:rsid w:val="00765425"/>
    <w:rsid w:val="00765817"/>
    <w:rsid w:val="00765AA5"/>
    <w:rsid w:val="0076639B"/>
    <w:rsid w:val="00766564"/>
    <w:rsid w:val="00767081"/>
    <w:rsid w:val="00767CB2"/>
    <w:rsid w:val="00771032"/>
    <w:rsid w:val="007732A9"/>
    <w:rsid w:val="00773A0D"/>
    <w:rsid w:val="00777B21"/>
    <w:rsid w:val="007838F0"/>
    <w:rsid w:val="00784168"/>
    <w:rsid w:val="00784631"/>
    <w:rsid w:val="007849DE"/>
    <w:rsid w:val="00786024"/>
    <w:rsid w:val="007923C3"/>
    <w:rsid w:val="007949E6"/>
    <w:rsid w:val="00795812"/>
    <w:rsid w:val="007A0EA2"/>
    <w:rsid w:val="007A154D"/>
    <w:rsid w:val="007A17DC"/>
    <w:rsid w:val="007A471E"/>
    <w:rsid w:val="007A5C1A"/>
    <w:rsid w:val="007A600D"/>
    <w:rsid w:val="007A7909"/>
    <w:rsid w:val="007B0348"/>
    <w:rsid w:val="007B1711"/>
    <w:rsid w:val="007B48DA"/>
    <w:rsid w:val="007B5248"/>
    <w:rsid w:val="007C340C"/>
    <w:rsid w:val="007C4AE3"/>
    <w:rsid w:val="007C5F95"/>
    <w:rsid w:val="007D033D"/>
    <w:rsid w:val="007D09FD"/>
    <w:rsid w:val="007D271F"/>
    <w:rsid w:val="007D37A3"/>
    <w:rsid w:val="007D4902"/>
    <w:rsid w:val="007D498D"/>
    <w:rsid w:val="007D6312"/>
    <w:rsid w:val="007D75B8"/>
    <w:rsid w:val="007E25B2"/>
    <w:rsid w:val="007E4C24"/>
    <w:rsid w:val="007E51A8"/>
    <w:rsid w:val="007E57F7"/>
    <w:rsid w:val="007E5C36"/>
    <w:rsid w:val="007F15D6"/>
    <w:rsid w:val="007F249E"/>
    <w:rsid w:val="007F37C8"/>
    <w:rsid w:val="007F3ECC"/>
    <w:rsid w:val="007F42EF"/>
    <w:rsid w:val="007F4E51"/>
    <w:rsid w:val="007F654D"/>
    <w:rsid w:val="007F6583"/>
    <w:rsid w:val="0080044C"/>
    <w:rsid w:val="00801931"/>
    <w:rsid w:val="00801E35"/>
    <w:rsid w:val="00803C9C"/>
    <w:rsid w:val="008045A6"/>
    <w:rsid w:val="00806434"/>
    <w:rsid w:val="008067C3"/>
    <w:rsid w:val="00810AF9"/>
    <w:rsid w:val="0081296E"/>
    <w:rsid w:val="00812DEC"/>
    <w:rsid w:val="00813027"/>
    <w:rsid w:val="00813FEE"/>
    <w:rsid w:val="0081626D"/>
    <w:rsid w:val="008162FA"/>
    <w:rsid w:val="00816835"/>
    <w:rsid w:val="008206D6"/>
    <w:rsid w:val="00821D23"/>
    <w:rsid w:val="00826B24"/>
    <w:rsid w:val="00826D67"/>
    <w:rsid w:val="0082743D"/>
    <w:rsid w:val="00827D3E"/>
    <w:rsid w:val="008317D7"/>
    <w:rsid w:val="008335F0"/>
    <w:rsid w:val="00835E07"/>
    <w:rsid w:val="00837BA8"/>
    <w:rsid w:val="00837CB9"/>
    <w:rsid w:val="00840635"/>
    <w:rsid w:val="00841589"/>
    <w:rsid w:val="008423E3"/>
    <w:rsid w:val="0084290A"/>
    <w:rsid w:val="0084351B"/>
    <w:rsid w:val="0084427A"/>
    <w:rsid w:val="00845C64"/>
    <w:rsid w:val="00850CF2"/>
    <w:rsid w:val="0085273E"/>
    <w:rsid w:val="008550E4"/>
    <w:rsid w:val="0085556C"/>
    <w:rsid w:val="0085698A"/>
    <w:rsid w:val="0085766B"/>
    <w:rsid w:val="0086111B"/>
    <w:rsid w:val="00862112"/>
    <w:rsid w:val="00862CB0"/>
    <w:rsid w:val="0086324D"/>
    <w:rsid w:val="00863317"/>
    <w:rsid w:val="0086345E"/>
    <w:rsid w:val="00863D01"/>
    <w:rsid w:val="00863FB8"/>
    <w:rsid w:val="00864C96"/>
    <w:rsid w:val="00864F35"/>
    <w:rsid w:val="008656CD"/>
    <w:rsid w:val="008718D9"/>
    <w:rsid w:val="008725C3"/>
    <w:rsid w:val="008731F6"/>
    <w:rsid w:val="00873CDC"/>
    <w:rsid w:val="00877301"/>
    <w:rsid w:val="00881ABA"/>
    <w:rsid w:val="00881D66"/>
    <w:rsid w:val="00883F91"/>
    <w:rsid w:val="008842C5"/>
    <w:rsid w:val="00884CA1"/>
    <w:rsid w:val="00885E73"/>
    <w:rsid w:val="008874E8"/>
    <w:rsid w:val="0089054C"/>
    <w:rsid w:val="00891915"/>
    <w:rsid w:val="00893072"/>
    <w:rsid w:val="00894EED"/>
    <w:rsid w:val="00895312"/>
    <w:rsid w:val="00896F64"/>
    <w:rsid w:val="008976E6"/>
    <w:rsid w:val="008A1D45"/>
    <w:rsid w:val="008A4331"/>
    <w:rsid w:val="008A5F89"/>
    <w:rsid w:val="008A6CCE"/>
    <w:rsid w:val="008A77B6"/>
    <w:rsid w:val="008B0C23"/>
    <w:rsid w:val="008B1934"/>
    <w:rsid w:val="008B3C4A"/>
    <w:rsid w:val="008B3E9E"/>
    <w:rsid w:val="008B5181"/>
    <w:rsid w:val="008B634F"/>
    <w:rsid w:val="008B7144"/>
    <w:rsid w:val="008B7FCA"/>
    <w:rsid w:val="008C13FB"/>
    <w:rsid w:val="008C17BB"/>
    <w:rsid w:val="008C2B37"/>
    <w:rsid w:val="008C376C"/>
    <w:rsid w:val="008C3A54"/>
    <w:rsid w:val="008C4378"/>
    <w:rsid w:val="008C64D7"/>
    <w:rsid w:val="008C656A"/>
    <w:rsid w:val="008C74D4"/>
    <w:rsid w:val="008C7742"/>
    <w:rsid w:val="008D131A"/>
    <w:rsid w:val="008D1A68"/>
    <w:rsid w:val="008D361C"/>
    <w:rsid w:val="008D5AEE"/>
    <w:rsid w:val="008D6051"/>
    <w:rsid w:val="008D62B1"/>
    <w:rsid w:val="008D6BB8"/>
    <w:rsid w:val="008E0EBF"/>
    <w:rsid w:val="008E200C"/>
    <w:rsid w:val="008E34EF"/>
    <w:rsid w:val="008E3519"/>
    <w:rsid w:val="008E3695"/>
    <w:rsid w:val="008E4382"/>
    <w:rsid w:val="008E53C7"/>
    <w:rsid w:val="008F2604"/>
    <w:rsid w:val="008F4912"/>
    <w:rsid w:val="008F53D3"/>
    <w:rsid w:val="008F557B"/>
    <w:rsid w:val="008F73A2"/>
    <w:rsid w:val="009023DD"/>
    <w:rsid w:val="00902ED1"/>
    <w:rsid w:val="009040CA"/>
    <w:rsid w:val="00904D10"/>
    <w:rsid w:val="00904F24"/>
    <w:rsid w:val="00907CB1"/>
    <w:rsid w:val="00911782"/>
    <w:rsid w:val="0091227C"/>
    <w:rsid w:val="0092116A"/>
    <w:rsid w:val="009219D1"/>
    <w:rsid w:val="00922040"/>
    <w:rsid w:val="00922936"/>
    <w:rsid w:val="00922E35"/>
    <w:rsid w:val="00925D8F"/>
    <w:rsid w:val="009266A3"/>
    <w:rsid w:val="00930D72"/>
    <w:rsid w:val="00931766"/>
    <w:rsid w:val="0093285D"/>
    <w:rsid w:val="00933321"/>
    <w:rsid w:val="00933631"/>
    <w:rsid w:val="00935207"/>
    <w:rsid w:val="00937A93"/>
    <w:rsid w:val="00941A74"/>
    <w:rsid w:val="00944062"/>
    <w:rsid w:val="00950981"/>
    <w:rsid w:val="009512A5"/>
    <w:rsid w:val="00951DBA"/>
    <w:rsid w:val="00951F0C"/>
    <w:rsid w:val="00952898"/>
    <w:rsid w:val="0095433D"/>
    <w:rsid w:val="0095459B"/>
    <w:rsid w:val="00954822"/>
    <w:rsid w:val="00954B6D"/>
    <w:rsid w:val="00955A2D"/>
    <w:rsid w:val="00956454"/>
    <w:rsid w:val="0095715C"/>
    <w:rsid w:val="009571B6"/>
    <w:rsid w:val="00957304"/>
    <w:rsid w:val="009575AA"/>
    <w:rsid w:val="00960881"/>
    <w:rsid w:val="00960A42"/>
    <w:rsid w:val="00960ECE"/>
    <w:rsid w:val="00963159"/>
    <w:rsid w:val="00964F93"/>
    <w:rsid w:val="00966374"/>
    <w:rsid w:val="00966CA7"/>
    <w:rsid w:val="00966ED4"/>
    <w:rsid w:val="00967C8C"/>
    <w:rsid w:val="0097032C"/>
    <w:rsid w:val="00972588"/>
    <w:rsid w:val="0097483F"/>
    <w:rsid w:val="00974964"/>
    <w:rsid w:val="00976816"/>
    <w:rsid w:val="009801DC"/>
    <w:rsid w:val="00980F01"/>
    <w:rsid w:val="00981040"/>
    <w:rsid w:val="0098177A"/>
    <w:rsid w:val="00981F5A"/>
    <w:rsid w:val="0098373C"/>
    <w:rsid w:val="00983F05"/>
    <w:rsid w:val="009849F3"/>
    <w:rsid w:val="00984E6A"/>
    <w:rsid w:val="00985920"/>
    <w:rsid w:val="00985A11"/>
    <w:rsid w:val="009861F6"/>
    <w:rsid w:val="0098697F"/>
    <w:rsid w:val="00987A39"/>
    <w:rsid w:val="00987A60"/>
    <w:rsid w:val="009919FB"/>
    <w:rsid w:val="00992C82"/>
    <w:rsid w:val="00993B1E"/>
    <w:rsid w:val="0099763E"/>
    <w:rsid w:val="009A037B"/>
    <w:rsid w:val="009A351D"/>
    <w:rsid w:val="009A5A29"/>
    <w:rsid w:val="009A6A5F"/>
    <w:rsid w:val="009A73F4"/>
    <w:rsid w:val="009B1644"/>
    <w:rsid w:val="009B1DCA"/>
    <w:rsid w:val="009B3C8D"/>
    <w:rsid w:val="009B5A0A"/>
    <w:rsid w:val="009B6689"/>
    <w:rsid w:val="009B6E54"/>
    <w:rsid w:val="009B7920"/>
    <w:rsid w:val="009B7A11"/>
    <w:rsid w:val="009C054D"/>
    <w:rsid w:val="009C32F4"/>
    <w:rsid w:val="009C4C49"/>
    <w:rsid w:val="009C5390"/>
    <w:rsid w:val="009D1F03"/>
    <w:rsid w:val="009D2847"/>
    <w:rsid w:val="009D340B"/>
    <w:rsid w:val="009D3778"/>
    <w:rsid w:val="009D3F63"/>
    <w:rsid w:val="009D5778"/>
    <w:rsid w:val="009E2E08"/>
    <w:rsid w:val="009E2E69"/>
    <w:rsid w:val="009E48FC"/>
    <w:rsid w:val="009E63C2"/>
    <w:rsid w:val="009F030E"/>
    <w:rsid w:val="009F0CCF"/>
    <w:rsid w:val="009F0DFE"/>
    <w:rsid w:val="009F122E"/>
    <w:rsid w:val="009F3378"/>
    <w:rsid w:val="009F5E89"/>
    <w:rsid w:val="009F5F36"/>
    <w:rsid w:val="009F6CC2"/>
    <w:rsid w:val="009F74A0"/>
    <w:rsid w:val="009F7655"/>
    <w:rsid w:val="00A012A9"/>
    <w:rsid w:val="00A02326"/>
    <w:rsid w:val="00A0381A"/>
    <w:rsid w:val="00A0401C"/>
    <w:rsid w:val="00A10DE8"/>
    <w:rsid w:val="00A121C8"/>
    <w:rsid w:val="00A13C38"/>
    <w:rsid w:val="00A146CD"/>
    <w:rsid w:val="00A15B04"/>
    <w:rsid w:val="00A201C9"/>
    <w:rsid w:val="00A20612"/>
    <w:rsid w:val="00A22E17"/>
    <w:rsid w:val="00A22E5C"/>
    <w:rsid w:val="00A23EE2"/>
    <w:rsid w:val="00A240B9"/>
    <w:rsid w:val="00A24C53"/>
    <w:rsid w:val="00A26BED"/>
    <w:rsid w:val="00A30A4C"/>
    <w:rsid w:val="00A3360D"/>
    <w:rsid w:val="00A36D01"/>
    <w:rsid w:val="00A372A7"/>
    <w:rsid w:val="00A41415"/>
    <w:rsid w:val="00A43066"/>
    <w:rsid w:val="00A43167"/>
    <w:rsid w:val="00A43CF1"/>
    <w:rsid w:val="00A43E58"/>
    <w:rsid w:val="00A45145"/>
    <w:rsid w:val="00A45679"/>
    <w:rsid w:val="00A46188"/>
    <w:rsid w:val="00A5102E"/>
    <w:rsid w:val="00A53044"/>
    <w:rsid w:val="00A5419C"/>
    <w:rsid w:val="00A6195B"/>
    <w:rsid w:val="00A626E9"/>
    <w:rsid w:val="00A627E1"/>
    <w:rsid w:val="00A62B53"/>
    <w:rsid w:val="00A6450E"/>
    <w:rsid w:val="00A64E94"/>
    <w:rsid w:val="00A6570C"/>
    <w:rsid w:val="00A65AF0"/>
    <w:rsid w:val="00A65B2E"/>
    <w:rsid w:val="00A66E93"/>
    <w:rsid w:val="00A67B49"/>
    <w:rsid w:val="00A67FC7"/>
    <w:rsid w:val="00A702FC"/>
    <w:rsid w:val="00A712E6"/>
    <w:rsid w:val="00A71512"/>
    <w:rsid w:val="00A72C14"/>
    <w:rsid w:val="00A73E71"/>
    <w:rsid w:val="00A7448E"/>
    <w:rsid w:val="00A752C5"/>
    <w:rsid w:val="00A76319"/>
    <w:rsid w:val="00A7776C"/>
    <w:rsid w:val="00A77809"/>
    <w:rsid w:val="00A80695"/>
    <w:rsid w:val="00A82D81"/>
    <w:rsid w:val="00A83222"/>
    <w:rsid w:val="00A83725"/>
    <w:rsid w:val="00A91AEA"/>
    <w:rsid w:val="00A92DF5"/>
    <w:rsid w:val="00A92EF7"/>
    <w:rsid w:val="00A94E66"/>
    <w:rsid w:val="00A94EFD"/>
    <w:rsid w:val="00A972BB"/>
    <w:rsid w:val="00AA0511"/>
    <w:rsid w:val="00AA1615"/>
    <w:rsid w:val="00AA2A3D"/>
    <w:rsid w:val="00AA33C0"/>
    <w:rsid w:val="00AA4029"/>
    <w:rsid w:val="00AA4300"/>
    <w:rsid w:val="00AA450F"/>
    <w:rsid w:val="00AA60DA"/>
    <w:rsid w:val="00AB0E62"/>
    <w:rsid w:val="00AB128F"/>
    <w:rsid w:val="00AB2871"/>
    <w:rsid w:val="00AB59FD"/>
    <w:rsid w:val="00AB5C7F"/>
    <w:rsid w:val="00AB689B"/>
    <w:rsid w:val="00AC051F"/>
    <w:rsid w:val="00AC06D1"/>
    <w:rsid w:val="00AC0C8E"/>
    <w:rsid w:val="00AC1299"/>
    <w:rsid w:val="00AC180B"/>
    <w:rsid w:val="00AC3232"/>
    <w:rsid w:val="00AC3C6F"/>
    <w:rsid w:val="00AC4BCA"/>
    <w:rsid w:val="00AC56A5"/>
    <w:rsid w:val="00AD256F"/>
    <w:rsid w:val="00AD2BD0"/>
    <w:rsid w:val="00AD2F95"/>
    <w:rsid w:val="00AD301D"/>
    <w:rsid w:val="00AE12DC"/>
    <w:rsid w:val="00AE1B94"/>
    <w:rsid w:val="00AE2AF4"/>
    <w:rsid w:val="00AE2B3F"/>
    <w:rsid w:val="00AE3573"/>
    <w:rsid w:val="00AE3F31"/>
    <w:rsid w:val="00AE54E1"/>
    <w:rsid w:val="00AF29A8"/>
    <w:rsid w:val="00AF3108"/>
    <w:rsid w:val="00AF39EF"/>
    <w:rsid w:val="00AF3D94"/>
    <w:rsid w:val="00AF4405"/>
    <w:rsid w:val="00AF4725"/>
    <w:rsid w:val="00AF5509"/>
    <w:rsid w:val="00AF700C"/>
    <w:rsid w:val="00AF7D1D"/>
    <w:rsid w:val="00B000C0"/>
    <w:rsid w:val="00B017D9"/>
    <w:rsid w:val="00B02FE5"/>
    <w:rsid w:val="00B03526"/>
    <w:rsid w:val="00B03A65"/>
    <w:rsid w:val="00B03D35"/>
    <w:rsid w:val="00B045E0"/>
    <w:rsid w:val="00B047D4"/>
    <w:rsid w:val="00B04B2F"/>
    <w:rsid w:val="00B04EEC"/>
    <w:rsid w:val="00B054C1"/>
    <w:rsid w:val="00B0721D"/>
    <w:rsid w:val="00B07F2C"/>
    <w:rsid w:val="00B134AE"/>
    <w:rsid w:val="00B13BCB"/>
    <w:rsid w:val="00B15341"/>
    <w:rsid w:val="00B164BB"/>
    <w:rsid w:val="00B16D87"/>
    <w:rsid w:val="00B16EE9"/>
    <w:rsid w:val="00B178F9"/>
    <w:rsid w:val="00B20046"/>
    <w:rsid w:val="00B23AB9"/>
    <w:rsid w:val="00B23B3C"/>
    <w:rsid w:val="00B2507D"/>
    <w:rsid w:val="00B2641E"/>
    <w:rsid w:val="00B303FD"/>
    <w:rsid w:val="00B304AB"/>
    <w:rsid w:val="00B3133D"/>
    <w:rsid w:val="00B3306B"/>
    <w:rsid w:val="00B34234"/>
    <w:rsid w:val="00B35244"/>
    <w:rsid w:val="00B35501"/>
    <w:rsid w:val="00B377D9"/>
    <w:rsid w:val="00B404C4"/>
    <w:rsid w:val="00B4164B"/>
    <w:rsid w:val="00B41C9D"/>
    <w:rsid w:val="00B43066"/>
    <w:rsid w:val="00B4543D"/>
    <w:rsid w:val="00B53631"/>
    <w:rsid w:val="00B53DE8"/>
    <w:rsid w:val="00B55410"/>
    <w:rsid w:val="00B56323"/>
    <w:rsid w:val="00B56969"/>
    <w:rsid w:val="00B60881"/>
    <w:rsid w:val="00B614CF"/>
    <w:rsid w:val="00B63328"/>
    <w:rsid w:val="00B6357B"/>
    <w:rsid w:val="00B650EC"/>
    <w:rsid w:val="00B654C6"/>
    <w:rsid w:val="00B6727F"/>
    <w:rsid w:val="00B67EF0"/>
    <w:rsid w:val="00B71404"/>
    <w:rsid w:val="00B71F99"/>
    <w:rsid w:val="00B722B3"/>
    <w:rsid w:val="00B7327B"/>
    <w:rsid w:val="00B74543"/>
    <w:rsid w:val="00B74720"/>
    <w:rsid w:val="00B75DC2"/>
    <w:rsid w:val="00B76958"/>
    <w:rsid w:val="00B81799"/>
    <w:rsid w:val="00B819A3"/>
    <w:rsid w:val="00B86E0E"/>
    <w:rsid w:val="00B870C1"/>
    <w:rsid w:val="00B90EC7"/>
    <w:rsid w:val="00B90F73"/>
    <w:rsid w:val="00B911EA"/>
    <w:rsid w:val="00B91884"/>
    <w:rsid w:val="00B93266"/>
    <w:rsid w:val="00B951E9"/>
    <w:rsid w:val="00B96D42"/>
    <w:rsid w:val="00BA16B8"/>
    <w:rsid w:val="00BA50FF"/>
    <w:rsid w:val="00BA538C"/>
    <w:rsid w:val="00BA5A2B"/>
    <w:rsid w:val="00BA6927"/>
    <w:rsid w:val="00BA73FF"/>
    <w:rsid w:val="00BA7466"/>
    <w:rsid w:val="00BA7EE8"/>
    <w:rsid w:val="00BB1899"/>
    <w:rsid w:val="00BB1F24"/>
    <w:rsid w:val="00BB6FF6"/>
    <w:rsid w:val="00BB75FA"/>
    <w:rsid w:val="00BC1362"/>
    <w:rsid w:val="00BC24AC"/>
    <w:rsid w:val="00BC3CE0"/>
    <w:rsid w:val="00BC57C5"/>
    <w:rsid w:val="00BC6460"/>
    <w:rsid w:val="00BC6536"/>
    <w:rsid w:val="00BC6B1E"/>
    <w:rsid w:val="00BC7F18"/>
    <w:rsid w:val="00BD046A"/>
    <w:rsid w:val="00BD11C5"/>
    <w:rsid w:val="00BD31C5"/>
    <w:rsid w:val="00BD6183"/>
    <w:rsid w:val="00BD664C"/>
    <w:rsid w:val="00BE492A"/>
    <w:rsid w:val="00BE4D1C"/>
    <w:rsid w:val="00BE5BBD"/>
    <w:rsid w:val="00BE628A"/>
    <w:rsid w:val="00BE7C80"/>
    <w:rsid w:val="00BE7DC6"/>
    <w:rsid w:val="00BF0A84"/>
    <w:rsid w:val="00BF0B45"/>
    <w:rsid w:val="00BF28C4"/>
    <w:rsid w:val="00BF65EC"/>
    <w:rsid w:val="00BF6B77"/>
    <w:rsid w:val="00C001AD"/>
    <w:rsid w:val="00C00648"/>
    <w:rsid w:val="00C041B1"/>
    <w:rsid w:val="00C0510D"/>
    <w:rsid w:val="00C05C64"/>
    <w:rsid w:val="00C06FA9"/>
    <w:rsid w:val="00C072D0"/>
    <w:rsid w:val="00C123AD"/>
    <w:rsid w:val="00C12A09"/>
    <w:rsid w:val="00C159B6"/>
    <w:rsid w:val="00C20504"/>
    <w:rsid w:val="00C221B0"/>
    <w:rsid w:val="00C227A3"/>
    <w:rsid w:val="00C25C5A"/>
    <w:rsid w:val="00C263D4"/>
    <w:rsid w:val="00C31730"/>
    <w:rsid w:val="00C33E49"/>
    <w:rsid w:val="00C3452B"/>
    <w:rsid w:val="00C40E2E"/>
    <w:rsid w:val="00C441E4"/>
    <w:rsid w:val="00C44F77"/>
    <w:rsid w:val="00C46B05"/>
    <w:rsid w:val="00C47899"/>
    <w:rsid w:val="00C47BCC"/>
    <w:rsid w:val="00C50D00"/>
    <w:rsid w:val="00C51715"/>
    <w:rsid w:val="00C51794"/>
    <w:rsid w:val="00C52FB0"/>
    <w:rsid w:val="00C5360E"/>
    <w:rsid w:val="00C5363F"/>
    <w:rsid w:val="00C53C70"/>
    <w:rsid w:val="00C53CA5"/>
    <w:rsid w:val="00C5409C"/>
    <w:rsid w:val="00C54B9E"/>
    <w:rsid w:val="00C563A0"/>
    <w:rsid w:val="00C56558"/>
    <w:rsid w:val="00C574EE"/>
    <w:rsid w:val="00C57AC0"/>
    <w:rsid w:val="00C61FD6"/>
    <w:rsid w:val="00C63619"/>
    <w:rsid w:val="00C654AB"/>
    <w:rsid w:val="00C65DF9"/>
    <w:rsid w:val="00C6621D"/>
    <w:rsid w:val="00C703FC"/>
    <w:rsid w:val="00C706D2"/>
    <w:rsid w:val="00C707DD"/>
    <w:rsid w:val="00C71754"/>
    <w:rsid w:val="00C72146"/>
    <w:rsid w:val="00C72A2C"/>
    <w:rsid w:val="00C72D64"/>
    <w:rsid w:val="00C73410"/>
    <w:rsid w:val="00C75D5A"/>
    <w:rsid w:val="00C75EA5"/>
    <w:rsid w:val="00C778D7"/>
    <w:rsid w:val="00C77C5E"/>
    <w:rsid w:val="00C811CB"/>
    <w:rsid w:val="00C84FEA"/>
    <w:rsid w:val="00C86825"/>
    <w:rsid w:val="00C90462"/>
    <w:rsid w:val="00C90B49"/>
    <w:rsid w:val="00C94614"/>
    <w:rsid w:val="00C96CD6"/>
    <w:rsid w:val="00C96E79"/>
    <w:rsid w:val="00C974E6"/>
    <w:rsid w:val="00C97B49"/>
    <w:rsid w:val="00CA1DF2"/>
    <w:rsid w:val="00CA3942"/>
    <w:rsid w:val="00CA4D16"/>
    <w:rsid w:val="00CA696A"/>
    <w:rsid w:val="00CB2D4B"/>
    <w:rsid w:val="00CB4A39"/>
    <w:rsid w:val="00CB6FFE"/>
    <w:rsid w:val="00CB7118"/>
    <w:rsid w:val="00CC46C2"/>
    <w:rsid w:val="00CC5D18"/>
    <w:rsid w:val="00CC7F93"/>
    <w:rsid w:val="00CD1609"/>
    <w:rsid w:val="00CD486A"/>
    <w:rsid w:val="00CD55B2"/>
    <w:rsid w:val="00CD6324"/>
    <w:rsid w:val="00CD692D"/>
    <w:rsid w:val="00CD6A84"/>
    <w:rsid w:val="00CD7A05"/>
    <w:rsid w:val="00CE2301"/>
    <w:rsid w:val="00CE3E4B"/>
    <w:rsid w:val="00CE6057"/>
    <w:rsid w:val="00CE6F44"/>
    <w:rsid w:val="00CF1771"/>
    <w:rsid w:val="00CF2A73"/>
    <w:rsid w:val="00CF3BC2"/>
    <w:rsid w:val="00CF3CB2"/>
    <w:rsid w:val="00CF4277"/>
    <w:rsid w:val="00CF5478"/>
    <w:rsid w:val="00D00834"/>
    <w:rsid w:val="00D00D7F"/>
    <w:rsid w:val="00D02CC6"/>
    <w:rsid w:val="00D05F33"/>
    <w:rsid w:val="00D12763"/>
    <w:rsid w:val="00D1372B"/>
    <w:rsid w:val="00D13AC8"/>
    <w:rsid w:val="00D14161"/>
    <w:rsid w:val="00D14EE3"/>
    <w:rsid w:val="00D158CD"/>
    <w:rsid w:val="00D15F9E"/>
    <w:rsid w:val="00D16189"/>
    <w:rsid w:val="00D179D3"/>
    <w:rsid w:val="00D202A8"/>
    <w:rsid w:val="00D20C22"/>
    <w:rsid w:val="00D20EFD"/>
    <w:rsid w:val="00D21529"/>
    <w:rsid w:val="00D21E93"/>
    <w:rsid w:val="00D24297"/>
    <w:rsid w:val="00D25E58"/>
    <w:rsid w:val="00D30D3E"/>
    <w:rsid w:val="00D31D2D"/>
    <w:rsid w:val="00D320CB"/>
    <w:rsid w:val="00D32314"/>
    <w:rsid w:val="00D323C3"/>
    <w:rsid w:val="00D331F7"/>
    <w:rsid w:val="00D332A6"/>
    <w:rsid w:val="00D33CCB"/>
    <w:rsid w:val="00D34DA8"/>
    <w:rsid w:val="00D3763F"/>
    <w:rsid w:val="00D407EC"/>
    <w:rsid w:val="00D43345"/>
    <w:rsid w:val="00D4565B"/>
    <w:rsid w:val="00D51838"/>
    <w:rsid w:val="00D51F25"/>
    <w:rsid w:val="00D5326B"/>
    <w:rsid w:val="00D56589"/>
    <w:rsid w:val="00D56CDE"/>
    <w:rsid w:val="00D56EB0"/>
    <w:rsid w:val="00D60A47"/>
    <w:rsid w:val="00D60C70"/>
    <w:rsid w:val="00D61445"/>
    <w:rsid w:val="00D619F0"/>
    <w:rsid w:val="00D62E51"/>
    <w:rsid w:val="00D632C4"/>
    <w:rsid w:val="00D63A1C"/>
    <w:rsid w:val="00D64965"/>
    <w:rsid w:val="00D65460"/>
    <w:rsid w:val="00D65F7B"/>
    <w:rsid w:val="00D66571"/>
    <w:rsid w:val="00D676E4"/>
    <w:rsid w:val="00D70399"/>
    <w:rsid w:val="00D70731"/>
    <w:rsid w:val="00D70AA9"/>
    <w:rsid w:val="00D7110C"/>
    <w:rsid w:val="00D715DD"/>
    <w:rsid w:val="00D75DB6"/>
    <w:rsid w:val="00D761C2"/>
    <w:rsid w:val="00D817A1"/>
    <w:rsid w:val="00D82344"/>
    <w:rsid w:val="00D83B97"/>
    <w:rsid w:val="00D84066"/>
    <w:rsid w:val="00D84ABA"/>
    <w:rsid w:val="00D8506F"/>
    <w:rsid w:val="00D860B4"/>
    <w:rsid w:val="00D94CC1"/>
    <w:rsid w:val="00D96211"/>
    <w:rsid w:val="00D96D2F"/>
    <w:rsid w:val="00D97C68"/>
    <w:rsid w:val="00DA05EF"/>
    <w:rsid w:val="00DA1A4E"/>
    <w:rsid w:val="00DA2140"/>
    <w:rsid w:val="00DA21FA"/>
    <w:rsid w:val="00DA32D4"/>
    <w:rsid w:val="00DA3541"/>
    <w:rsid w:val="00DA54EC"/>
    <w:rsid w:val="00DA5BE7"/>
    <w:rsid w:val="00DA661B"/>
    <w:rsid w:val="00DA7B8C"/>
    <w:rsid w:val="00DA7D45"/>
    <w:rsid w:val="00DA7FBC"/>
    <w:rsid w:val="00DB02BA"/>
    <w:rsid w:val="00DB0446"/>
    <w:rsid w:val="00DB1A59"/>
    <w:rsid w:val="00DB229E"/>
    <w:rsid w:val="00DB41FF"/>
    <w:rsid w:val="00DB4B12"/>
    <w:rsid w:val="00DB79B4"/>
    <w:rsid w:val="00DC5761"/>
    <w:rsid w:val="00DC5B5A"/>
    <w:rsid w:val="00DC5F55"/>
    <w:rsid w:val="00DC7DBB"/>
    <w:rsid w:val="00DD043D"/>
    <w:rsid w:val="00DD24FD"/>
    <w:rsid w:val="00DD296B"/>
    <w:rsid w:val="00DD2CED"/>
    <w:rsid w:val="00DD393D"/>
    <w:rsid w:val="00DD4B5B"/>
    <w:rsid w:val="00DD59B7"/>
    <w:rsid w:val="00DD5DB9"/>
    <w:rsid w:val="00DD6002"/>
    <w:rsid w:val="00DD675F"/>
    <w:rsid w:val="00DD77A4"/>
    <w:rsid w:val="00DE11D0"/>
    <w:rsid w:val="00DE3714"/>
    <w:rsid w:val="00DE6DDD"/>
    <w:rsid w:val="00DE7D8E"/>
    <w:rsid w:val="00DF6AB1"/>
    <w:rsid w:val="00DF75BD"/>
    <w:rsid w:val="00E00735"/>
    <w:rsid w:val="00E022DC"/>
    <w:rsid w:val="00E0263B"/>
    <w:rsid w:val="00E02C00"/>
    <w:rsid w:val="00E03876"/>
    <w:rsid w:val="00E05871"/>
    <w:rsid w:val="00E06321"/>
    <w:rsid w:val="00E069B5"/>
    <w:rsid w:val="00E07334"/>
    <w:rsid w:val="00E07B0A"/>
    <w:rsid w:val="00E07C2B"/>
    <w:rsid w:val="00E10423"/>
    <w:rsid w:val="00E10E7B"/>
    <w:rsid w:val="00E13C9D"/>
    <w:rsid w:val="00E20263"/>
    <w:rsid w:val="00E222D9"/>
    <w:rsid w:val="00E24565"/>
    <w:rsid w:val="00E26043"/>
    <w:rsid w:val="00E26363"/>
    <w:rsid w:val="00E3090B"/>
    <w:rsid w:val="00E321AF"/>
    <w:rsid w:val="00E32CB9"/>
    <w:rsid w:val="00E36206"/>
    <w:rsid w:val="00E3703C"/>
    <w:rsid w:val="00E4247D"/>
    <w:rsid w:val="00E42F4A"/>
    <w:rsid w:val="00E437D3"/>
    <w:rsid w:val="00E43E2A"/>
    <w:rsid w:val="00E445FC"/>
    <w:rsid w:val="00E45650"/>
    <w:rsid w:val="00E470D3"/>
    <w:rsid w:val="00E47177"/>
    <w:rsid w:val="00E52F88"/>
    <w:rsid w:val="00E54BEF"/>
    <w:rsid w:val="00E54D43"/>
    <w:rsid w:val="00E56D2B"/>
    <w:rsid w:val="00E577ED"/>
    <w:rsid w:val="00E602AC"/>
    <w:rsid w:val="00E60548"/>
    <w:rsid w:val="00E6200D"/>
    <w:rsid w:val="00E62A9E"/>
    <w:rsid w:val="00E6496A"/>
    <w:rsid w:val="00E658B8"/>
    <w:rsid w:val="00E67885"/>
    <w:rsid w:val="00E67A04"/>
    <w:rsid w:val="00E70FE4"/>
    <w:rsid w:val="00E711BD"/>
    <w:rsid w:val="00E71991"/>
    <w:rsid w:val="00E74682"/>
    <w:rsid w:val="00E75135"/>
    <w:rsid w:val="00E77473"/>
    <w:rsid w:val="00E77C66"/>
    <w:rsid w:val="00E803A6"/>
    <w:rsid w:val="00E8124B"/>
    <w:rsid w:val="00E84EEE"/>
    <w:rsid w:val="00E855A4"/>
    <w:rsid w:val="00E85A03"/>
    <w:rsid w:val="00E874C4"/>
    <w:rsid w:val="00E91B85"/>
    <w:rsid w:val="00E92346"/>
    <w:rsid w:val="00E9405A"/>
    <w:rsid w:val="00E951F8"/>
    <w:rsid w:val="00E954BE"/>
    <w:rsid w:val="00E9651F"/>
    <w:rsid w:val="00E97975"/>
    <w:rsid w:val="00EA2E7F"/>
    <w:rsid w:val="00EA35B4"/>
    <w:rsid w:val="00EA39C7"/>
    <w:rsid w:val="00EA4AB7"/>
    <w:rsid w:val="00EA6E71"/>
    <w:rsid w:val="00EA709F"/>
    <w:rsid w:val="00EB2225"/>
    <w:rsid w:val="00EB30EA"/>
    <w:rsid w:val="00EB3C1A"/>
    <w:rsid w:val="00EB3E7E"/>
    <w:rsid w:val="00EB4D55"/>
    <w:rsid w:val="00EC2890"/>
    <w:rsid w:val="00EC335A"/>
    <w:rsid w:val="00EC387D"/>
    <w:rsid w:val="00EC414A"/>
    <w:rsid w:val="00EC501E"/>
    <w:rsid w:val="00EC7E70"/>
    <w:rsid w:val="00ED169C"/>
    <w:rsid w:val="00ED3A51"/>
    <w:rsid w:val="00ED3EE5"/>
    <w:rsid w:val="00ED3F05"/>
    <w:rsid w:val="00ED441F"/>
    <w:rsid w:val="00EE0C63"/>
    <w:rsid w:val="00EE1633"/>
    <w:rsid w:val="00EE5920"/>
    <w:rsid w:val="00EE7744"/>
    <w:rsid w:val="00EE7EDE"/>
    <w:rsid w:val="00EF01BD"/>
    <w:rsid w:val="00EF07A9"/>
    <w:rsid w:val="00EF19FF"/>
    <w:rsid w:val="00EF22A4"/>
    <w:rsid w:val="00EF2BF1"/>
    <w:rsid w:val="00EF3686"/>
    <w:rsid w:val="00EF39D7"/>
    <w:rsid w:val="00EF4F0F"/>
    <w:rsid w:val="00EF61AB"/>
    <w:rsid w:val="00F010A7"/>
    <w:rsid w:val="00F0248B"/>
    <w:rsid w:val="00F0254A"/>
    <w:rsid w:val="00F0254F"/>
    <w:rsid w:val="00F02E65"/>
    <w:rsid w:val="00F051E6"/>
    <w:rsid w:val="00F06432"/>
    <w:rsid w:val="00F0681D"/>
    <w:rsid w:val="00F129FC"/>
    <w:rsid w:val="00F12D96"/>
    <w:rsid w:val="00F136B7"/>
    <w:rsid w:val="00F138E2"/>
    <w:rsid w:val="00F13F48"/>
    <w:rsid w:val="00F14619"/>
    <w:rsid w:val="00F17F47"/>
    <w:rsid w:val="00F209C9"/>
    <w:rsid w:val="00F2183C"/>
    <w:rsid w:val="00F21A33"/>
    <w:rsid w:val="00F22763"/>
    <w:rsid w:val="00F235F1"/>
    <w:rsid w:val="00F244E0"/>
    <w:rsid w:val="00F24699"/>
    <w:rsid w:val="00F25197"/>
    <w:rsid w:val="00F2594B"/>
    <w:rsid w:val="00F27FF2"/>
    <w:rsid w:val="00F30A35"/>
    <w:rsid w:val="00F30E85"/>
    <w:rsid w:val="00F31BAF"/>
    <w:rsid w:val="00F3439C"/>
    <w:rsid w:val="00F3466E"/>
    <w:rsid w:val="00F364F4"/>
    <w:rsid w:val="00F40251"/>
    <w:rsid w:val="00F41A45"/>
    <w:rsid w:val="00F42DC6"/>
    <w:rsid w:val="00F42FA8"/>
    <w:rsid w:val="00F44349"/>
    <w:rsid w:val="00F44A96"/>
    <w:rsid w:val="00F45893"/>
    <w:rsid w:val="00F46C15"/>
    <w:rsid w:val="00F478B2"/>
    <w:rsid w:val="00F53568"/>
    <w:rsid w:val="00F546C1"/>
    <w:rsid w:val="00F57092"/>
    <w:rsid w:val="00F61EBB"/>
    <w:rsid w:val="00F642E0"/>
    <w:rsid w:val="00F65336"/>
    <w:rsid w:val="00F673ED"/>
    <w:rsid w:val="00F704ED"/>
    <w:rsid w:val="00F72A99"/>
    <w:rsid w:val="00F7416D"/>
    <w:rsid w:val="00F74556"/>
    <w:rsid w:val="00F74FA1"/>
    <w:rsid w:val="00F7590B"/>
    <w:rsid w:val="00F77359"/>
    <w:rsid w:val="00F8015F"/>
    <w:rsid w:val="00F80574"/>
    <w:rsid w:val="00F81E59"/>
    <w:rsid w:val="00F81E91"/>
    <w:rsid w:val="00F82377"/>
    <w:rsid w:val="00F82671"/>
    <w:rsid w:val="00F8273E"/>
    <w:rsid w:val="00F83389"/>
    <w:rsid w:val="00F86808"/>
    <w:rsid w:val="00F86873"/>
    <w:rsid w:val="00F87D86"/>
    <w:rsid w:val="00F90088"/>
    <w:rsid w:val="00F93527"/>
    <w:rsid w:val="00F93B53"/>
    <w:rsid w:val="00F94E68"/>
    <w:rsid w:val="00F953AD"/>
    <w:rsid w:val="00F957D3"/>
    <w:rsid w:val="00F963B5"/>
    <w:rsid w:val="00F96D75"/>
    <w:rsid w:val="00F97924"/>
    <w:rsid w:val="00FA2370"/>
    <w:rsid w:val="00FA5947"/>
    <w:rsid w:val="00FA6433"/>
    <w:rsid w:val="00FA6EEE"/>
    <w:rsid w:val="00FB0099"/>
    <w:rsid w:val="00FB1A06"/>
    <w:rsid w:val="00FB33BF"/>
    <w:rsid w:val="00FB3CEE"/>
    <w:rsid w:val="00FB5F02"/>
    <w:rsid w:val="00FB625D"/>
    <w:rsid w:val="00FB682C"/>
    <w:rsid w:val="00FC242C"/>
    <w:rsid w:val="00FC2952"/>
    <w:rsid w:val="00FC2B37"/>
    <w:rsid w:val="00FC315C"/>
    <w:rsid w:val="00FD0CA2"/>
    <w:rsid w:val="00FD4AB3"/>
    <w:rsid w:val="00FD7751"/>
    <w:rsid w:val="00FE01D0"/>
    <w:rsid w:val="00FE262A"/>
    <w:rsid w:val="00FE3526"/>
    <w:rsid w:val="00FE4D50"/>
    <w:rsid w:val="00FE4E0E"/>
    <w:rsid w:val="00FE50CE"/>
    <w:rsid w:val="00FE535D"/>
    <w:rsid w:val="00FE57E4"/>
    <w:rsid w:val="00FF4331"/>
    <w:rsid w:val="00FF548D"/>
    <w:rsid w:val="00FF5559"/>
    <w:rsid w:val="00FF65CA"/>
    <w:rsid w:val="00FF6B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semiHidden="0" w:uiPriority="99" w:unhideWhenUsed="0" w:qFormat="1"/>
    <w:lsdException w:name="heading 3" w:semiHidden="0" w:uiPriority="99" w:unhideWhenUsed="0" w:qFormat="1"/>
    <w:lsdException w:name="heading 4" w:semiHidden="0" w:uiPriority="99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ADE"/>
  </w:style>
  <w:style w:type="paragraph" w:styleId="1">
    <w:name w:val="heading 1"/>
    <w:basedOn w:val="a"/>
    <w:next w:val="a"/>
    <w:link w:val="10"/>
    <w:uiPriority w:val="99"/>
    <w:qFormat/>
    <w:rsid w:val="00411ADE"/>
    <w:pPr>
      <w:keepNext/>
      <w:ind w:left="703"/>
      <w:outlineLvl w:val="0"/>
    </w:pPr>
    <w:rPr>
      <w:rFonts w:ascii="Arial" w:hAnsi="Arial"/>
      <w:b/>
      <w:spacing w:val="28"/>
      <w:sz w:val="24"/>
    </w:rPr>
  </w:style>
  <w:style w:type="paragraph" w:styleId="2">
    <w:name w:val="heading 2"/>
    <w:basedOn w:val="a"/>
    <w:next w:val="a"/>
    <w:link w:val="20"/>
    <w:uiPriority w:val="99"/>
    <w:qFormat/>
    <w:rsid w:val="00411ADE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411ADE"/>
    <w:pPr>
      <w:keepNext/>
      <w:tabs>
        <w:tab w:val="left" w:pos="4927"/>
        <w:tab w:val="left" w:pos="9854"/>
      </w:tabs>
      <w:spacing w:line="240" w:lineRule="exact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9"/>
    <w:qFormat/>
    <w:rsid w:val="00411ADE"/>
    <w:pPr>
      <w:keepNext/>
      <w:spacing w:line="240" w:lineRule="exact"/>
      <w:outlineLvl w:val="3"/>
    </w:pPr>
    <w:rPr>
      <w:sz w:val="28"/>
    </w:rPr>
  </w:style>
  <w:style w:type="paragraph" w:styleId="5">
    <w:name w:val="heading 5"/>
    <w:basedOn w:val="a"/>
    <w:next w:val="a"/>
    <w:qFormat/>
    <w:rsid w:val="00411ADE"/>
    <w:pPr>
      <w:keepNext/>
      <w:spacing w:line="240" w:lineRule="exact"/>
      <w:outlineLvl w:val="4"/>
    </w:pPr>
    <w:rPr>
      <w:sz w:val="24"/>
    </w:rPr>
  </w:style>
  <w:style w:type="paragraph" w:styleId="6">
    <w:name w:val="heading 6"/>
    <w:basedOn w:val="a"/>
    <w:next w:val="a"/>
    <w:qFormat/>
    <w:rsid w:val="00411ADE"/>
    <w:pPr>
      <w:keepNext/>
      <w:spacing w:before="240" w:line="240" w:lineRule="exact"/>
      <w:outlineLvl w:val="5"/>
    </w:pPr>
    <w:rPr>
      <w:sz w:val="28"/>
    </w:rPr>
  </w:style>
  <w:style w:type="paragraph" w:styleId="7">
    <w:name w:val="heading 7"/>
    <w:basedOn w:val="a"/>
    <w:next w:val="a"/>
    <w:qFormat/>
    <w:rsid w:val="00411ADE"/>
    <w:pPr>
      <w:keepNext/>
      <w:spacing w:after="120"/>
      <w:jc w:val="center"/>
      <w:outlineLvl w:val="6"/>
    </w:pPr>
    <w:rPr>
      <w:rFonts w:ascii="Arial" w:hAnsi="Arial"/>
      <w:b/>
      <w:sz w:val="24"/>
    </w:rPr>
  </w:style>
  <w:style w:type="paragraph" w:styleId="8">
    <w:name w:val="heading 8"/>
    <w:basedOn w:val="a"/>
    <w:next w:val="a"/>
    <w:qFormat/>
    <w:rsid w:val="00411ADE"/>
    <w:pPr>
      <w:keepNext/>
      <w:spacing w:before="240" w:line="240" w:lineRule="exact"/>
      <w:ind w:firstLine="142"/>
      <w:jc w:val="center"/>
      <w:outlineLvl w:val="7"/>
    </w:pPr>
    <w:rPr>
      <w:smallCaps/>
      <w:sz w:val="28"/>
    </w:rPr>
  </w:style>
  <w:style w:type="paragraph" w:styleId="9">
    <w:name w:val="heading 9"/>
    <w:basedOn w:val="a"/>
    <w:next w:val="a"/>
    <w:qFormat/>
    <w:rsid w:val="00411ADE"/>
    <w:pPr>
      <w:keepNext/>
      <w:jc w:val="right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349ED"/>
    <w:rPr>
      <w:rFonts w:ascii="Arial" w:hAnsi="Arial"/>
      <w:b/>
      <w:spacing w:val="28"/>
      <w:sz w:val="24"/>
    </w:rPr>
  </w:style>
  <w:style w:type="character" w:customStyle="1" w:styleId="20">
    <w:name w:val="Заголовок 2 Знак"/>
    <w:link w:val="2"/>
    <w:uiPriority w:val="99"/>
    <w:rsid w:val="002349ED"/>
    <w:rPr>
      <w:sz w:val="28"/>
    </w:rPr>
  </w:style>
  <w:style w:type="character" w:customStyle="1" w:styleId="30">
    <w:name w:val="Заголовок 3 Знак"/>
    <w:link w:val="3"/>
    <w:uiPriority w:val="9"/>
    <w:rsid w:val="002349ED"/>
    <w:rPr>
      <w:b/>
      <w:sz w:val="28"/>
    </w:rPr>
  </w:style>
  <w:style w:type="character" w:customStyle="1" w:styleId="40">
    <w:name w:val="Заголовок 4 Знак"/>
    <w:link w:val="4"/>
    <w:uiPriority w:val="9"/>
    <w:rsid w:val="002349ED"/>
    <w:rPr>
      <w:sz w:val="28"/>
    </w:rPr>
  </w:style>
  <w:style w:type="paragraph" w:styleId="a3">
    <w:name w:val="header"/>
    <w:basedOn w:val="a"/>
    <w:link w:val="a4"/>
    <w:uiPriority w:val="99"/>
    <w:rsid w:val="00411AD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2F4A98"/>
  </w:style>
  <w:style w:type="paragraph" w:styleId="a5">
    <w:name w:val="footer"/>
    <w:basedOn w:val="a"/>
    <w:link w:val="a6"/>
    <w:uiPriority w:val="99"/>
    <w:rsid w:val="00411AD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rsid w:val="002F4A98"/>
  </w:style>
  <w:style w:type="character" w:styleId="a7">
    <w:name w:val="page number"/>
    <w:basedOn w:val="a0"/>
    <w:rsid w:val="00411ADE"/>
  </w:style>
  <w:style w:type="paragraph" w:styleId="a8">
    <w:name w:val="Body Text Indent"/>
    <w:basedOn w:val="a"/>
    <w:rsid w:val="00411ADE"/>
    <w:pPr>
      <w:spacing w:line="360" w:lineRule="auto"/>
      <w:ind w:firstLine="720"/>
    </w:pPr>
    <w:rPr>
      <w:sz w:val="28"/>
    </w:rPr>
  </w:style>
  <w:style w:type="paragraph" w:styleId="a9">
    <w:name w:val="Body Text"/>
    <w:basedOn w:val="a"/>
    <w:rsid w:val="00411ADE"/>
    <w:pPr>
      <w:spacing w:line="240" w:lineRule="exact"/>
    </w:pPr>
    <w:rPr>
      <w:sz w:val="28"/>
    </w:rPr>
  </w:style>
  <w:style w:type="paragraph" w:styleId="21">
    <w:name w:val="Body Text 2"/>
    <w:basedOn w:val="a"/>
    <w:rsid w:val="00411ADE"/>
    <w:pPr>
      <w:spacing w:line="240" w:lineRule="exact"/>
    </w:pPr>
    <w:rPr>
      <w:sz w:val="28"/>
      <w:lang w:val="en-US"/>
    </w:rPr>
  </w:style>
  <w:style w:type="paragraph" w:styleId="aa">
    <w:name w:val="caption"/>
    <w:basedOn w:val="a"/>
    <w:next w:val="a"/>
    <w:qFormat/>
    <w:rsid w:val="00411ADE"/>
    <w:pPr>
      <w:spacing w:before="240"/>
      <w:jc w:val="center"/>
    </w:pPr>
    <w:rPr>
      <w:smallCaps/>
      <w:spacing w:val="40"/>
      <w:sz w:val="28"/>
    </w:rPr>
  </w:style>
  <w:style w:type="paragraph" w:styleId="ab">
    <w:name w:val="Document Map"/>
    <w:basedOn w:val="a"/>
    <w:semiHidden/>
    <w:rsid w:val="00411ADE"/>
    <w:pPr>
      <w:shd w:val="clear" w:color="auto" w:fill="000080"/>
    </w:pPr>
    <w:rPr>
      <w:rFonts w:ascii="Tahoma" w:hAnsi="Tahoma"/>
    </w:rPr>
  </w:style>
  <w:style w:type="paragraph" w:styleId="ac">
    <w:name w:val="Balloon Text"/>
    <w:basedOn w:val="a"/>
    <w:semiHidden/>
    <w:rsid w:val="00520D9E"/>
    <w:rPr>
      <w:rFonts w:ascii="Tahoma" w:hAnsi="Tahoma" w:cs="Tahoma"/>
      <w:sz w:val="16"/>
      <w:szCs w:val="16"/>
    </w:rPr>
  </w:style>
  <w:style w:type="character" w:customStyle="1" w:styleId="ad">
    <w:name w:val="Гипертекстовая ссылка"/>
    <w:uiPriority w:val="99"/>
    <w:rsid w:val="002349ED"/>
    <w:rPr>
      <w:b w:val="0"/>
      <w:bCs w:val="0"/>
      <w:color w:val="106BBE"/>
    </w:rPr>
  </w:style>
  <w:style w:type="character" w:customStyle="1" w:styleId="ae">
    <w:name w:val="Активная гипертекстовая ссылка"/>
    <w:uiPriority w:val="99"/>
    <w:rsid w:val="002349ED"/>
    <w:rPr>
      <w:b w:val="0"/>
      <w:bCs w:val="0"/>
      <w:color w:val="106BBE"/>
      <w:u w:val="single"/>
    </w:rPr>
  </w:style>
  <w:style w:type="paragraph" w:customStyle="1" w:styleId="af">
    <w:name w:val="Внимание"/>
    <w:basedOn w:val="a"/>
    <w:next w:val="a"/>
    <w:uiPriority w:val="99"/>
    <w:rsid w:val="002349ED"/>
    <w:pPr>
      <w:widowControl w:val="0"/>
      <w:autoSpaceDE w:val="0"/>
      <w:autoSpaceDN w:val="0"/>
      <w:adjustRightInd w:val="0"/>
      <w:spacing w:before="240" w:after="240"/>
      <w:ind w:left="420" w:right="420" w:firstLine="300"/>
    </w:pPr>
    <w:rPr>
      <w:rFonts w:ascii="Arial" w:hAnsi="Arial" w:cs="Arial"/>
      <w:sz w:val="24"/>
      <w:szCs w:val="24"/>
      <w:shd w:val="clear" w:color="auto" w:fill="F5F3DA"/>
    </w:rPr>
  </w:style>
  <w:style w:type="paragraph" w:customStyle="1" w:styleId="af0">
    <w:name w:val="Внимание: криминал!!"/>
    <w:basedOn w:val="af"/>
    <w:next w:val="a"/>
    <w:uiPriority w:val="99"/>
    <w:rsid w:val="002349ED"/>
  </w:style>
  <w:style w:type="paragraph" w:customStyle="1" w:styleId="af1">
    <w:name w:val="Внимание: недобросовестность!"/>
    <w:basedOn w:val="af"/>
    <w:next w:val="a"/>
    <w:uiPriority w:val="99"/>
    <w:rsid w:val="002349ED"/>
  </w:style>
  <w:style w:type="character" w:customStyle="1" w:styleId="af2">
    <w:name w:val="Выделение для Базового Поиска"/>
    <w:uiPriority w:val="99"/>
    <w:rsid w:val="002349ED"/>
    <w:rPr>
      <w:b/>
      <w:bCs/>
      <w:color w:val="0058A9"/>
    </w:rPr>
  </w:style>
  <w:style w:type="character" w:customStyle="1" w:styleId="af3">
    <w:name w:val="Выделение для Базового Поиска (курсив)"/>
    <w:uiPriority w:val="99"/>
    <w:rsid w:val="002349ED"/>
    <w:rPr>
      <w:b/>
      <w:bCs/>
      <w:i/>
      <w:iCs/>
      <w:color w:val="0058A9"/>
    </w:rPr>
  </w:style>
  <w:style w:type="paragraph" w:customStyle="1" w:styleId="af4">
    <w:name w:val="Дочерний элемент списка"/>
    <w:basedOn w:val="a"/>
    <w:next w:val="a"/>
    <w:uiPriority w:val="99"/>
    <w:rsid w:val="002349ED"/>
    <w:pPr>
      <w:widowControl w:val="0"/>
      <w:autoSpaceDE w:val="0"/>
      <w:autoSpaceDN w:val="0"/>
      <w:adjustRightInd w:val="0"/>
    </w:pPr>
    <w:rPr>
      <w:rFonts w:ascii="Arial" w:hAnsi="Arial" w:cs="Arial"/>
      <w:color w:val="868381"/>
    </w:rPr>
  </w:style>
  <w:style w:type="paragraph" w:customStyle="1" w:styleId="af5">
    <w:name w:val="Основное меню (преемственное)"/>
    <w:basedOn w:val="a"/>
    <w:next w:val="a"/>
    <w:uiPriority w:val="99"/>
    <w:rsid w:val="002349ED"/>
    <w:pPr>
      <w:widowControl w:val="0"/>
      <w:autoSpaceDE w:val="0"/>
      <w:autoSpaceDN w:val="0"/>
      <w:adjustRightInd w:val="0"/>
      <w:ind w:firstLine="720"/>
    </w:pPr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f5"/>
    <w:next w:val="a"/>
    <w:uiPriority w:val="99"/>
    <w:rsid w:val="002349ED"/>
    <w:rPr>
      <w:b/>
      <w:bCs/>
      <w:color w:val="0058A9"/>
      <w:shd w:val="clear" w:color="auto" w:fill="F0F0F0"/>
    </w:rPr>
  </w:style>
  <w:style w:type="paragraph" w:customStyle="1" w:styleId="af6">
    <w:name w:val="Заголовок группы контролов"/>
    <w:basedOn w:val="a"/>
    <w:next w:val="a"/>
    <w:uiPriority w:val="99"/>
    <w:rsid w:val="002349E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7">
    <w:name w:val="Заголовок для информации об изменениях"/>
    <w:basedOn w:val="1"/>
    <w:next w:val="a"/>
    <w:uiPriority w:val="99"/>
    <w:rsid w:val="002349ED"/>
    <w:pPr>
      <w:keepNext w:val="0"/>
      <w:widowControl w:val="0"/>
      <w:autoSpaceDE w:val="0"/>
      <w:autoSpaceDN w:val="0"/>
      <w:adjustRightInd w:val="0"/>
      <w:spacing w:after="108"/>
      <w:ind w:left="0"/>
      <w:jc w:val="center"/>
      <w:outlineLvl w:val="9"/>
    </w:pPr>
    <w:rPr>
      <w:rFonts w:cs="Arial"/>
      <w:b w:val="0"/>
      <w:color w:val="26282F"/>
      <w:spacing w:val="0"/>
      <w:sz w:val="18"/>
      <w:szCs w:val="18"/>
      <w:shd w:val="clear" w:color="auto" w:fill="FFFFFF"/>
    </w:rPr>
  </w:style>
  <w:style w:type="paragraph" w:customStyle="1" w:styleId="af8">
    <w:name w:val="Заголовок распахивающейся части диалога"/>
    <w:basedOn w:val="a"/>
    <w:next w:val="a"/>
    <w:uiPriority w:val="99"/>
    <w:rsid w:val="002349E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i/>
      <w:iCs/>
      <w:color w:val="000080"/>
      <w:sz w:val="22"/>
      <w:szCs w:val="22"/>
    </w:rPr>
  </w:style>
  <w:style w:type="character" w:customStyle="1" w:styleId="af9">
    <w:name w:val="Заголовок своего сообщения"/>
    <w:uiPriority w:val="99"/>
    <w:rsid w:val="002349ED"/>
  </w:style>
  <w:style w:type="paragraph" w:customStyle="1" w:styleId="afa">
    <w:name w:val="Заголовок статьи"/>
    <w:basedOn w:val="a"/>
    <w:next w:val="a"/>
    <w:uiPriority w:val="99"/>
    <w:rsid w:val="002349ED"/>
    <w:pPr>
      <w:widowControl w:val="0"/>
      <w:autoSpaceDE w:val="0"/>
      <w:autoSpaceDN w:val="0"/>
      <w:adjustRightInd w:val="0"/>
      <w:ind w:left="1612" w:hanging="892"/>
    </w:pPr>
    <w:rPr>
      <w:rFonts w:ascii="Arial" w:hAnsi="Arial" w:cs="Arial"/>
      <w:sz w:val="24"/>
      <w:szCs w:val="24"/>
    </w:rPr>
  </w:style>
  <w:style w:type="character" w:customStyle="1" w:styleId="afb">
    <w:name w:val="Заголовок чужого сообщения"/>
    <w:uiPriority w:val="99"/>
    <w:rsid w:val="002349ED"/>
    <w:rPr>
      <w:b/>
      <w:bCs/>
      <w:color w:val="FF0000"/>
    </w:rPr>
  </w:style>
  <w:style w:type="paragraph" w:customStyle="1" w:styleId="afc">
    <w:name w:val="Заголовок ЭР (левое окно)"/>
    <w:basedOn w:val="a"/>
    <w:next w:val="a"/>
    <w:uiPriority w:val="99"/>
    <w:rsid w:val="002349ED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6"/>
      <w:szCs w:val="26"/>
    </w:rPr>
  </w:style>
  <w:style w:type="paragraph" w:customStyle="1" w:styleId="afd">
    <w:name w:val="Заголовок ЭР (правое окно)"/>
    <w:basedOn w:val="afc"/>
    <w:next w:val="a"/>
    <w:uiPriority w:val="99"/>
    <w:rsid w:val="002349ED"/>
    <w:pPr>
      <w:spacing w:after="0"/>
      <w:jc w:val="left"/>
    </w:pPr>
  </w:style>
  <w:style w:type="paragraph" w:customStyle="1" w:styleId="afe">
    <w:name w:val="Интерактивный заголовок"/>
    <w:basedOn w:val="11"/>
    <w:next w:val="a"/>
    <w:uiPriority w:val="99"/>
    <w:rsid w:val="002349ED"/>
    <w:rPr>
      <w:u w:val="single"/>
    </w:rPr>
  </w:style>
  <w:style w:type="paragraph" w:customStyle="1" w:styleId="aff">
    <w:name w:val="Текст информации об изменениях"/>
    <w:basedOn w:val="a"/>
    <w:next w:val="a"/>
    <w:uiPriority w:val="99"/>
    <w:rsid w:val="002349E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353842"/>
      <w:sz w:val="18"/>
      <w:szCs w:val="18"/>
    </w:rPr>
  </w:style>
  <w:style w:type="paragraph" w:customStyle="1" w:styleId="aff0">
    <w:name w:val="Информация об изменениях"/>
    <w:basedOn w:val="aff"/>
    <w:next w:val="a"/>
    <w:uiPriority w:val="99"/>
    <w:rsid w:val="002349ED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1">
    <w:name w:val="Текст (справка)"/>
    <w:basedOn w:val="a"/>
    <w:next w:val="a"/>
    <w:uiPriority w:val="99"/>
    <w:rsid w:val="002349ED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2">
    <w:name w:val="Комментарий"/>
    <w:basedOn w:val="aff1"/>
    <w:next w:val="a"/>
    <w:uiPriority w:val="99"/>
    <w:rsid w:val="002349ED"/>
    <w:pPr>
      <w:spacing w:before="75"/>
      <w:ind w:right="0"/>
    </w:pPr>
    <w:rPr>
      <w:color w:val="353842"/>
      <w:shd w:val="clear" w:color="auto" w:fill="F0F0F0"/>
    </w:rPr>
  </w:style>
  <w:style w:type="paragraph" w:customStyle="1" w:styleId="aff3">
    <w:name w:val="Информация об изменениях документа"/>
    <w:basedOn w:val="aff2"/>
    <w:next w:val="a"/>
    <w:uiPriority w:val="99"/>
    <w:rsid w:val="002349ED"/>
    <w:rPr>
      <w:i/>
      <w:iCs/>
    </w:rPr>
  </w:style>
  <w:style w:type="paragraph" w:customStyle="1" w:styleId="aff4">
    <w:name w:val="Текст (лев. подпись)"/>
    <w:basedOn w:val="a"/>
    <w:next w:val="a"/>
    <w:uiPriority w:val="99"/>
    <w:rsid w:val="002349E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5">
    <w:name w:val="Колонтитул (левый)"/>
    <w:basedOn w:val="aff4"/>
    <w:next w:val="a"/>
    <w:uiPriority w:val="99"/>
    <w:rsid w:val="002349ED"/>
    <w:rPr>
      <w:sz w:val="14"/>
      <w:szCs w:val="14"/>
    </w:rPr>
  </w:style>
  <w:style w:type="paragraph" w:customStyle="1" w:styleId="aff6">
    <w:name w:val="Текст (прав. подпись)"/>
    <w:basedOn w:val="a"/>
    <w:next w:val="a"/>
    <w:uiPriority w:val="99"/>
    <w:rsid w:val="002349ED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7">
    <w:name w:val="Колонтитул (правый)"/>
    <w:basedOn w:val="aff6"/>
    <w:next w:val="a"/>
    <w:uiPriority w:val="99"/>
    <w:rsid w:val="002349ED"/>
    <w:rPr>
      <w:sz w:val="14"/>
      <w:szCs w:val="14"/>
    </w:rPr>
  </w:style>
  <w:style w:type="paragraph" w:customStyle="1" w:styleId="aff8">
    <w:name w:val="Комментарий пользователя"/>
    <w:basedOn w:val="aff2"/>
    <w:next w:val="a"/>
    <w:uiPriority w:val="99"/>
    <w:rsid w:val="002349ED"/>
    <w:pPr>
      <w:jc w:val="left"/>
    </w:pPr>
    <w:rPr>
      <w:shd w:val="clear" w:color="auto" w:fill="FFDFE0"/>
    </w:rPr>
  </w:style>
  <w:style w:type="paragraph" w:customStyle="1" w:styleId="aff9">
    <w:name w:val="Куда обратиться?"/>
    <w:basedOn w:val="af"/>
    <w:next w:val="a"/>
    <w:uiPriority w:val="99"/>
    <w:rsid w:val="002349ED"/>
  </w:style>
  <w:style w:type="paragraph" w:customStyle="1" w:styleId="affa">
    <w:name w:val="Моноширинный"/>
    <w:basedOn w:val="a"/>
    <w:next w:val="a"/>
    <w:uiPriority w:val="99"/>
    <w:rsid w:val="002349ED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affb">
    <w:name w:val="Найденные слова"/>
    <w:uiPriority w:val="99"/>
    <w:rsid w:val="002349ED"/>
    <w:rPr>
      <w:b w:val="0"/>
      <w:bCs w:val="0"/>
      <w:color w:val="26282F"/>
      <w:shd w:val="clear" w:color="auto" w:fill="FFF580"/>
    </w:rPr>
  </w:style>
  <w:style w:type="character" w:customStyle="1" w:styleId="affc">
    <w:name w:val="Не вступил в силу"/>
    <w:uiPriority w:val="99"/>
    <w:rsid w:val="002349ED"/>
    <w:rPr>
      <w:b w:val="0"/>
      <w:bCs w:val="0"/>
      <w:color w:val="000000"/>
      <w:shd w:val="clear" w:color="auto" w:fill="D8EDE8"/>
    </w:rPr>
  </w:style>
  <w:style w:type="paragraph" w:customStyle="1" w:styleId="affd">
    <w:name w:val="Необходимые документы"/>
    <w:basedOn w:val="af"/>
    <w:next w:val="a"/>
    <w:uiPriority w:val="99"/>
    <w:rsid w:val="002349ED"/>
    <w:pPr>
      <w:ind w:firstLine="118"/>
    </w:pPr>
  </w:style>
  <w:style w:type="paragraph" w:customStyle="1" w:styleId="affe">
    <w:name w:val="Нормальный (таблица)"/>
    <w:basedOn w:val="a"/>
    <w:next w:val="a"/>
    <w:uiPriority w:val="99"/>
    <w:rsid w:val="002349E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">
    <w:name w:val="Таблицы (моноширинный)"/>
    <w:basedOn w:val="a"/>
    <w:next w:val="a"/>
    <w:uiPriority w:val="99"/>
    <w:rsid w:val="002349ED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ff0">
    <w:name w:val="Оглавление"/>
    <w:basedOn w:val="afff"/>
    <w:next w:val="a"/>
    <w:uiPriority w:val="99"/>
    <w:rsid w:val="002349ED"/>
    <w:pPr>
      <w:ind w:left="140"/>
    </w:pPr>
  </w:style>
  <w:style w:type="paragraph" w:customStyle="1" w:styleId="afff1">
    <w:name w:val="Переменная часть"/>
    <w:basedOn w:val="af5"/>
    <w:next w:val="a"/>
    <w:uiPriority w:val="99"/>
    <w:rsid w:val="002349ED"/>
    <w:rPr>
      <w:sz w:val="18"/>
      <w:szCs w:val="18"/>
    </w:rPr>
  </w:style>
  <w:style w:type="paragraph" w:customStyle="1" w:styleId="afff2">
    <w:name w:val="Подвал для информации об изменениях"/>
    <w:basedOn w:val="1"/>
    <w:next w:val="a"/>
    <w:uiPriority w:val="99"/>
    <w:rsid w:val="002349ED"/>
    <w:pPr>
      <w:keepNext w:val="0"/>
      <w:widowControl w:val="0"/>
      <w:autoSpaceDE w:val="0"/>
      <w:autoSpaceDN w:val="0"/>
      <w:adjustRightInd w:val="0"/>
      <w:spacing w:before="108" w:after="108"/>
      <w:ind w:left="0"/>
      <w:jc w:val="center"/>
      <w:outlineLvl w:val="9"/>
    </w:pPr>
    <w:rPr>
      <w:rFonts w:cs="Arial"/>
      <w:b w:val="0"/>
      <w:color w:val="26282F"/>
      <w:spacing w:val="0"/>
      <w:sz w:val="18"/>
      <w:szCs w:val="18"/>
    </w:rPr>
  </w:style>
  <w:style w:type="paragraph" w:customStyle="1" w:styleId="afff3">
    <w:name w:val="Подзаголовок для информации об изменениях"/>
    <w:basedOn w:val="aff"/>
    <w:next w:val="a"/>
    <w:uiPriority w:val="99"/>
    <w:rsid w:val="002349ED"/>
    <w:rPr>
      <w:b/>
      <w:bCs/>
    </w:rPr>
  </w:style>
  <w:style w:type="paragraph" w:customStyle="1" w:styleId="afff4">
    <w:name w:val="Подчёркнуный текст"/>
    <w:basedOn w:val="a"/>
    <w:next w:val="a"/>
    <w:uiPriority w:val="99"/>
    <w:rsid w:val="002349E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afff5">
    <w:name w:val="Постоянная часть"/>
    <w:basedOn w:val="af5"/>
    <w:next w:val="a"/>
    <w:uiPriority w:val="99"/>
    <w:rsid w:val="002349ED"/>
    <w:rPr>
      <w:sz w:val="20"/>
      <w:szCs w:val="20"/>
    </w:rPr>
  </w:style>
  <w:style w:type="paragraph" w:customStyle="1" w:styleId="afff6">
    <w:name w:val="Прижатый влево"/>
    <w:basedOn w:val="a"/>
    <w:next w:val="a"/>
    <w:uiPriority w:val="99"/>
    <w:rsid w:val="002349E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7">
    <w:name w:val="Пример."/>
    <w:basedOn w:val="af"/>
    <w:next w:val="a"/>
    <w:uiPriority w:val="99"/>
    <w:rsid w:val="002349ED"/>
  </w:style>
  <w:style w:type="paragraph" w:customStyle="1" w:styleId="afff8">
    <w:name w:val="Примечание."/>
    <w:basedOn w:val="af"/>
    <w:next w:val="a"/>
    <w:uiPriority w:val="99"/>
    <w:rsid w:val="002349ED"/>
  </w:style>
  <w:style w:type="character" w:customStyle="1" w:styleId="afff9">
    <w:name w:val="Продолжение ссылки"/>
    <w:uiPriority w:val="99"/>
    <w:rsid w:val="002349ED"/>
  </w:style>
  <w:style w:type="paragraph" w:customStyle="1" w:styleId="afffa">
    <w:name w:val="Словарная статья"/>
    <w:basedOn w:val="a"/>
    <w:next w:val="a"/>
    <w:uiPriority w:val="99"/>
    <w:rsid w:val="002349ED"/>
    <w:pPr>
      <w:widowControl w:val="0"/>
      <w:autoSpaceDE w:val="0"/>
      <w:autoSpaceDN w:val="0"/>
      <w:adjustRightInd w:val="0"/>
      <w:ind w:right="118"/>
    </w:pPr>
    <w:rPr>
      <w:rFonts w:ascii="Arial" w:hAnsi="Arial" w:cs="Arial"/>
      <w:sz w:val="24"/>
      <w:szCs w:val="24"/>
    </w:rPr>
  </w:style>
  <w:style w:type="character" w:customStyle="1" w:styleId="afffb">
    <w:name w:val="Сравнение редакций"/>
    <w:uiPriority w:val="99"/>
    <w:rsid w:val="002349ED"/>
    <w:rPr>
      <w:b w:val="0"/>
      <w:bCs w:val="0"/>
      <w:color w:val="26282F"/>
    </w:rPr>
  </w:style>
  <w:style w:type="paragraph" w:customStyle="1" w:styleId="afffc">
    <w:name w:val="Ссылка на официальную публикацию"/>
    <w:basedOn w:val="a"/>
    <w:next w:val="a"/>
    <w:uiPriority w:val="99"/>
    <w:rsid w:val="002349E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afffd">
    <w:name w:val="Текст в таблице"/>
    <w:basedOn w:val="affe"/>
    <w:next w:val="a"/>
    <w:uiPriority w:val="99"/>
    <w:rsid w:val="002349ED"/>
    <w:pPr>
      <w:ind w:firstLine="500"/>
    </w:pPr>
  </w:style>
  <w:style w:type="paragraph" w:customStyle="1" w:styleId="afffe">
    <w:name w:val="Текст ЭР (см. также)"/>
    <w:basedOn w:val="a"/>
    <w:next w:val="a"/>
    <w:uiPriority w:val="99"/>
    <w:rsid w:val="002349ED"/>
    <w:pPr>
      <w:widowControl w:val="0"/>
      <w:autoSpaceDE w:val="0"/>
      <w:autoSpaceDN w:val="0"/>
      <w:adjustRightInd w:val="0"/>
      <w:spacing w:before="200"/>
    </w:pPr>
    <w:rPr>
      <w:rFonts w:ascii="Arial" w:hAnsi="Arial" w:cs="Arial"/>
    </w:rPr>
  </w:style>
  <w:style w:type="paragraph" w:customStyle="1" w:styleId="affff">
    <w:name w:val="Технический комментарий"/>
    <w:basedOn w:val="a"/>
    <w:next w:val="a"/>
    <w:uiPriority w:val="99"/>
    <w:rsid w:val="002349ED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0">
    <w:name w:val="Утратил силу"/>
    <w:uiPriority w:val="99"/>
    <w:rsid w:val="002349ED"/>
    <w:rPr>
      <w:b w:val="0"/>
      <w:bCs w:val="0"/>
      <w:strike/>
      <w:color w:val="666600"/>
    </w:rPr>
  </w:style>
  <w:style w:type="paragraph" w:customStyle="1" w:styleId="affff1">
    <w:name w:val="Формула"/>
    <w:basedOn w:val="a"/>
    <w:next w:val="a"/>
    <w:uiPriority w:val="99"/>
    <w:rsid w:val="002349ED"/>
    <w:pPr>
      <w:widowControl w:val="0"/>
      <w:autoSpaceDE w:val="0"/>
      <w:autoSpaceDN w:val="0"/>
      <w:adjustRightInd w:val="0"/>
      <w:spacing w:before="240" w:after="240"/>
      <w:ind w:left="420" w:right="420" w:firstLine="300"/>
    </w:pPr>
    <w:rPr>
      <w:rFonts w:ascii="Arial" w:hAnsi="Arial" w:cs="Arial"/>
      <w:sz w:val="24"/>
      <w:szCs w:val="24"/>
      <w:shd w:val="clear" w:color="auto" w:fill="F5F3DA"/>
    </w:rPr>
  </w:style>
  <w:style w:type="paragraph" w:customStyle="1" w:styleId="affff2">
    <w:name w:val="Центрированный (таблица)"/>
    <w:basedOn w:val="affe"/>
    <w:next w:val="a"/>
    <w:uiPriority w:val="99"/>
    <w:rsid w:val="002349ED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349ED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4"/>
      <w:szCs w:val="24"/>
    </w:rPr>
  </w:style>
  <w:style w:type="character" w:customStyle="1" w:styleId="affff3">
    <w:name w:val="Цветовое выделение"/>
    <w:uiPriority w:val="99"/>
    <w:rsid w:val="002349ED"/>
    <w:rPr>
      <w:b/>
      <w:bCs/>
      <w:color w:val="26282F"/>
    </w:rPr>
  </w:style>
  <w:style w:type="table" w:styleId="affff4">
    <w:name w:val="Table Grid"/>
    <w:basedOn w:val="a1"/>
    <w:rsid w:val="00143D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5">
    <w:name w:val="Hyperlink"/>
    <w:rsid w:val="00DA05EF"/>
    <w:rPr>
      <w:color w:val="0563C1"/>
      <w:u w:val="single"/>
    </w:rPr>
  </w:style>
  <w:style w:type="character" w:styleId="affff6">
    <w:name w:val="annotation reference"/>
    <w:rsid w:val="00907CB1"/>
    <w:rPr>
      <w:sz w:val="16"/>
      <w:szCs w:val="16"/>
    </w:rPr>
  </w:style>
  <w:style w:type="paragraph" w:styleId="affff7">
    <w:name w:val="annotation text"/>
    <w:basedOn w:val="a"/>
    <w:link w:val="affff8"/>
    <w:rsid w:val="00907CB1"/>
  </w:style>
  <w:style w:type="character" w:customStyle="1" w:styleId="affff8">
    <w:name w:val="Текст примечания Знак"/>
    <w:basedOn w:val="a0"/>
    <w:link w:val="affff7"/>
    <w:rsid w:val="00907CB1"/>
  </w:style>
  <w:style w:type="paragraph" w:styleId="affff9">
    <w:name w:val="annotation subject"/>
    <w:basedOn w:val="affff7"/>
    <w:next w:val="affff7"/>
    <w:link w:val="affffa"/>
    <w:rsid w:val="00907CB1"/>
    <w:rPr>
      <w:b/>
      <w:bCs/>
    </w:rPr>
  </w:style>
  <w:style w:type="character" w:customStyle="1" w:styleId="affffa">
    <w:name w:val="Тема примечания Знак"/>
    <w:link w:val="affff9"/>
    <w:rsid w:val="00907CB1"/>
    <w:rPr>
      <w:b/>
      <w:bCs/>
    </w:rPr>
  </w:style>
  <w:style w:type="paragraph" w:customStyle="1" w:styleId="ConsPlusNormal">
    <w:name w:val="ConsPlusNormal"/>
    <w:rsid w:val="00477D1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fffb">
    <w:name w:val="List Paragraph"/>
    <w:basedOn w:val="a"/>
    <w:uiPriority w:val="34"/>
    <w:qFormat/>
    <w:rsid w:val="00E70FE4"/>
    <w:pPr>
      <w:ind w:left="720"/>
      <w:contextualSpacing/>
    </w:pPr>
  </w:style>
  <w:style w:type="character" w:customStyle="1" w:styleId="affffc">
    <w:name w:val="Сравнение редакций. Добавленный фрагмент"/>
    <w:uiPriority w:val="99"/>
    <w:rsid w:val="00864F35"/>
    <w:rPr>
      <w:color w:val="000000"/>
      <w:shd w:val="clear" w:color="auto" w:fill="C1D7FF"/>
    </w:rPr>
  </w:style>
  <w:style w:type="character" w:customStyle="1" w:styleId="affffd">
    <w:name w:val="Цветовое выделение для Текст"/>
    <w:uiPriority w:val="99"/>
    <w:rsid w:val="007B1711"/>
  </w:style>
  <w:style w:type="character" w:styleId="affffe">
    <w:name w:val="Emphasis"/>
    <w:basedOn w:val="a0"/>
    <w:qFormat/>
    <w:rsid w:val="005A14F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3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7.emf"/><Relationship Id="rId299" Type="http://schemas.openxmlformats.org/officeDocument/2006/relationships/image" Target="media/image296.emf"/><Relationship Id="rId21" Type="http://schemas.openxmlformats.org/officeDocument/2006/relationships/image" Target="media/image23.emf"/><Relationship Id="rId63" Type="http://schemas.openxmlformats.org/officeDocument/2006/relationships/image" Target="media/image65.emf"/><Relationship Id="rId159" Type="http://schemas.openxmlformats.org/officeDocument/2006/relationships/image" Target="media/image158.emf"/><Relationship Id="rId324" Type="http://schemas.openxmlformats.org/officeDocument/2006/relationships/image" Target="media/image321.emf"/><Relationship Id="rId366" Type="http://schemas.openxmlformats.org/officeDocument/2006/relationships/image" Target="media/image363.emf"/><Relationship Id="rId170" Type="http://schemas.openxmlformats.org/officeDocument/2006/relationships/image" Target="media/image169.emf"/><Relationship Id="rId226" Type="http://schemas.openxmlformats.org/officeDocument/2006/relationships/image" Target="media/image225.emf"/><Relationship Id="rId433" Type="http://schemas.openxmlformats.org/officeDocument/2006/relationships/image" Target="media/image425.emf"/><Relationship Id="rId268" Type="http://schemas.openxmlformats.org/officeDocument/2006/relationships/image" Target="media/image267.emf"/><Relationship Id="rId475" Type="http://schemas.openxmlformats.org/officeDocument/2006/relationships/image" Target="media/image465.emf"/><Relationship Id="rId32" Type="http://schemas.openxmlformats.org/officeDocument/2006/relationships/image" Target="media/image34.emf"/><Relationship Id="rId74" Type="http://schemas.openxmlformats.org/officeDocument/2006/relationships/image" Target="media/image74.emf"/><Relationship Id="rId128" Type="http://schemas.openxmlformats.org/officeDocument/2006/relationships/image" Target="media/image128.emf"/><Relationship Id="rId335" Type="http://schemas.openxmlformats.org/officeDocument/2006/relationships/image" Target="media/image332.emf"/><Relationship Id="rId377" Type="http://schemas.openxmlformats.org/officeDocument/2006/relationships/image" Target="media/image374.emf"/><Relationship Id="rId5" Type="http://schemas.openxmlformats.org/officeDocument/2006/relationships/webSettings" Target="webSettings.xml"/><Relationship Id="rId181" Type="http://schemas.openxmlformats.org/officeDocument/2006/relationships/image" Target="media/image180.emf"/><Relationship Id="rId237" Type="http://schemas.openxmlformats.org/officeDocument/2006/relationships/image" Target="media/image236.emf"/><Relationship Id="rId402" Type="http://schemas.openxmlformats.org/officeDocument/2006/relationships/image" Target="media/image398.emf"/><Relationship Id="rId279" Type="http://schemas.openxmlformats.org/officeDocument/2006/relationships/image" Target="media/image278.emf"/><Relationship Id="rId444" Type="http://schemas.openxmlformats.org/officeDocument/2006/relationships/image" Target="media/image436.emf"/><Relationship Id="rId486" Type="http://schemas.openxmlformats.org/officeDocument/2006/relationships/image" Target="media/image469.emf"/><Relationship Id="rId43" Type="http://schemas.openxmlformats.org/officeDocument/2006/relationships/image" Target="media/image45.emf"/><Relationship Id="rId139" Type="http://schemas.openxmlformats.org/officeDocument/2006/relationships/image" Target="media/image138.emf"/><Relationship Id="rId290" Type="http://schemas.openxmlformats.org/officeDocument/2006/relationships/image" Target="media/image289.emf"/><Relationship Id="rId304" Type="http://schemas.openxmlformats.org/officeDocument/2006/relationships/image" Target="media/image301.emf"/><Relationship Id="rId346" Type="http://schemas.openxmlformats.org/officeDocument/2006/relationships/image" Target="media/image343.emf"/><Relationship Id="rId388" Type="http://schemas.openxmlformats.org/officeDocument/2006/relationships/image" Target="media/image385.emf"/><Relationship Id="rId85" Type="http://schemas.openxmlformats.org/officeDocument/2006/relationships/image" Target="media/image85.emf"/><Relationship Id="rId150" Type="http://schemas.openxmlformats.org/officeDocument/2006/relationships/image" Target="media/image149.emf"/><Relationship Id="rId192" Type="http://schemas.openxmlformats.org/officeDocument/2006/relationships/image" Target="media/image191.emf"/><Relationship Id="rId206" Type="http://schemas.openxmlformats.org/officeDocument/2006/relationships/image" Target="media/image205.emf"/><Relationship Id="rId413" Type="http://schemas.openxmlformats.org/officeDocument/2006/relationships/image" Target="media/image406.emf"/><Relationship Id="rId248" Type="http://schemas.openxmlformats.org/officeDocument/2006/relationships/image" Target="media/image247.emf"/><Relationship Id="rId455" Type="http://schemas.openxmlformats.org/officeDocument/2006/relationships/image" Target="media/image447.emf"/><Relationship Id="rId12" Type="http://schemas.openxmlformats.org/officeDocument/2006/relationships/image" Target="media/image14.emf"/><Relationship Id="rId108" Type="http://schemas.openxmlformats.org/officeDocument/2006/relationships/image" Target="media/image108.emf"/><Relationship Id="rId315" Type="http://schemas.openxmlformats.org/officeDocument/2006/relationships/image" Target="media/image312.emf"/><Relationship Id="rId357" Type="http://schemas.openxmlformats.org/officeDocument/2006/relationships/image" Target="media/image354.emf"/><Relationship Id="rId54" Type="http://schemas.openxmlformats.org/officeDocument/2006/relationships/image" Target="media/image56.emf"/><Relationship Id="rId96" Type="http://schemas.openxmlformats.org/officeDocument/2006/relationships/image" Target="media/image96.emf"/><Relationship Id="rId161" Type="http://schemas.openxmlformats.org/officeDocument/2006/relationships/image" Target="media/image160.emf"/><Relationship Id="rId217" Type="http://schemas.openxmlformats.org/officeDocument/2006/relationships/image" Target="media/image216.emf"/><Relationship Id="rId399" Type="http://schemas.openxmlformats.org/officeDocument/2006/relationships/image" Target="media/image395.emf"/><Relationship Id="rId259" Type="http://schemas.openxmlformats.org/officeDocument/2006/relationships/image" Target="media/image258.emf"/><Relationship Id="rId424" Type="http://schemas.openxmlformats.org/officeDocument/2006/relationships/image" Target="media/image416.emf"/><Relationship Id="rId466" Type="http://schemas.openxmlformats.org/officeDocument/2006/relationships/image" Target="media/image457.emf"/><Relationship Id="rId23" Type="http://schemas.openxmlformats.org/officeDocument/2006/relationships/image" Target="media/image25.emf"/><Relationship Id="rId119" Type="http://schemas.openxmlformats.org/officeDocument/2006/relationships/image" Target="media/image119.emf"/><Relationship Id="rId270" Type="http://schemas.openxmlformats.org/officeDocument/2006/relationships/image" Target="media/image269.emf"/><Relationship Id="rId326" Type="http://schemas.openxmlformats.org/officeDocument/2006/relationships/image" Target="media/image323.emf"/><Relationship Id="rId65" Type="http://schemas.openxmlformats.org/officeDocument/2006/relationships/image" Target="media/image67.emf"/><Relationship Id="rId130" Type="http://schemas.openxmlformats.org/officeDocument/2006/relationships/hyperlink" Target="garantF1://70664870.62" TargetMode="External"/><Relationship Id="rId368" Type="http://schemas.openxmlformats.org/officeDocument/2006/relationships/image" Target="media/image365.emf"/><Relationship Id="rId172" Type="http://schemas.openxmlformats.org/officeDocument/2006/relationships/image" Target="media/image171.emf"/><Relationship Id="rId228" Type="http://schemas.openxmlformats.org/officeDocument/2006/relationships/image" Target="media/image227.emf"/><Relationship Id="rId435" Type="http://schemas.openxmlformats.org/officeDocument/2006/relationships/image" Target="media/image427.emf"/><Relationship Id="rId477" Type="http://schemas.openxmlformats.org/officeDocument/2006/relationships/hyperlink" Target="garantF1://70664870.62" TargetMode="External"/><Relationship Id="rId281" Type="http://schemas.openxmlformats.org/officeDocument/2006/relationships/image" Target="media/image280.emf"/><Relationship Id="rId337" Type="http://schemas.openxmlformats.org/officeDocument/2006/relationships/image" Target="media/image334.emf"/><Relationship Id="rId34" Type="http://schemas.openxmlformats.org/officeDocument/2006/relationships/image" Target="media/image36.emf"/><Relationship Id="rId76" Type="http://schemas.openxmlformats.org/officeDocument/2006/relationships/image" Target="media/image76.emf"/><Relationship Id="rId141" Type="http://schemas.openxmlformats.org/officeDocument/2006/relationships/image" Target="media/image140.emf"/><Relationship Id="rId379" Type="http://schemas.openxmlformats.org/officeDocument/2006/relationships/image" Target="media/image376.emf"/><Relationship Id="rId7" Type="http://schemas.openxmlformats.org/officeDocument/2006/relationships/endnotes" Target="endnotes.xml"/><Relationship Id="rId162" Type="http://schemas.openxmlformats.org/officeDocument/2006/relationships/image" Target="media/image161.emf"/><Relationship Id="rId183" Type="http://schemas.openxmlformats.org/officeDocument/2006/relationships/image" Target="media/image182.emf"/><Relationship Id="rId218" Type="http://schemas.openxmlformats.org/officeDocument/2006/relationships/image" Target="media/image217.emf"/><Relationship Id="rId239" Type="http://schemas.openxmlformats.org/officeDocument/2006/relationships/image" Target="media/image238.emf"/><Relationship Id="rId390" Type="http://schemas.openxmlformats.org/officeDocument/2006/relationships/image" Target="media/image387.emf"/><Relationship Id="rId404" Type="http://schemas.openxmlformats.org/officeDocument/2006/relationships/image" Target="media/image400.emf"/><Relationship Id="rId425" Type="http://schemas.openxmlformats.org/officeDocument/2006/relationships/image" Target="media/image417.emf"/><Relationship Id="rId446" Type="http://schemas.openxmlformats.org/officeDocument/2006/relationships/image" Target="media/image438.emf"/><Relationship Id="rId467" Type="http://schemas.openxmlformats.org/officeDocument/2006/relationships/image" Target="media/image458.emf"/><Relationship Id="rId250" Type="http://schemas.openxmlformats.org/officeDocument/2006/relationships/image" Target="media/image249.emf"/><Relationship Id="rId271" Type="http://schemas.openxmlformats.org/officeDocument/2006/relationships/image" Target="media/image270.emf"/><Relationship Id="rId292" Type="http://schemas.openxmlformats.org/officeDocument/2006/relationships/image" Target="media/image291.emf"/><Relationship Id="rId306" Type="http://schemas.openxmlformats.org/officeDocument/2006/relationships/image" Target="media/image303.emf"/><Relationship Id="rId488" Type="http://schemas.openxmlformats.org/officeDocument/2006/relationships/header" Target="header1.xml"/><Relationship Id="rId24" Type="http://schemas.openxmlformats.org/officeDocument/2006/relationships/image" Target="media/image26.emf"/><Relationship Id="rId45" Type="http://schemas.openxmlformats.org/officeDocument/2006/relationships/image" Target="media/image47.emf"/><Relationship Id="rId66" Type="http://schemas.openxmlformats.org/officeDocument/2006/relationships/image" Target="media/image68.emf"/><Relationship Id="rId87" Type="http://schemas.openxmlformats.org/officeDocument/2006/relationships/image" Target="media/image87.emf"/><Relationship Id="rId110" Type="http://schemas.openxmlformats.org/officeDocument/2006/relationships/image" Target="media/image110.emf"/><Relationship Id="rId131" Type="http://schemas.openxmlformats.org/officeDocument/2006/relationships/image" Target="media/image130.emf"/><Relationship Id="rId327" Type="http://schemas.openxmlformats.org/officeDocument/2006/relationships/image" Target="media/image324.emf"/><Relationship Id="rId348" Type="http://schemas.openxmlformats.org/officeDocument/2006/relationships/image" Target="media/image345.emf"/><Relationship Id="rId369" Type="http://schemas.openxmlformats.org/officeDocument/2006/relationships/image" Target="media/image366.emf"/><Relationship Id="rId152" Type="http://schemas.openxmlformats.org/officeDocument/2006/relationships/image" Target="media/image151.emf"/><Relationship Id="rId173" Type="http://schemas.openxmlformats.org/officeDocument/2006/relationships/image" Target="media/image172.emf"/><Relationship Id="rId194" Type="http://schemas.openxmlformats.org/officeDocument/2006/relationships/image" Target="media/image193.emf"/><Relationship Id="rId208" Type="http://schemas.openxmlformats.org/officeDocument/2006/relationships/image" Target="media/image207.emf"/><Relationship Id="rId229" Type="http://schemas.openxmlformats.org/officeDocument/2006/relationships/image" Target="media/image228.emf"/><Relationship Id="rId380" Type="http://schemas.openxmlformats.org/officeDocument/2006/relationships/image" Target="media/image377.emf"/><Relationship Id="rId415" Type="http://schemas.openxmlformats.org/officeDocument/2006/relationships/image" Target="media/image408.emf"/><Relationship Id="rId436" Type="http://schemas.openxmlformats.org/officeDocument/2006/relationships/image" Target="media/image428.emf"/><Relationship Id="rId457" Type="http://schemas.openxmlformats.org/officeDocument/2006/relationships/image" Target="media/image449.emf"/><Relationship Id="rId240" Type="http://schemas.openxmlformats.org/officeDocument/2006/relationships/image" Target="media/image239.emf"/><Relationship Id="rId261" Type="http://schemas.openxmlformats.org/officeDocument/2006/relationships/image" Target="media/image260.emf"/><Relationship Id="rId478" Type="http://schemas.openxmlformats.org/officeDocument/2006/relationships/hyperlink" Target="garantF1://70253464.22" TargetMode="External"/><Relationship Id="rId14" Type="http://schemas.openxmlformats.org/officeDocument/2006/relationships/image" Target="media/image16.emf"/><Relationship Id="rId35" Type="http://schemas.openxmlformats.org/officeDocument/2006/relationships/image" Target="media/image37.emf"/><Relationship Id="rId56" Type="http://schemas.openxmlformats.org/officeDocument/2006/relationships/image" Target="media/image58.emf"/><Relationship Id="rId77" Type="http://schemas.openxmlformats.org/officeDocument/2006/relationships/image" Target="media/image77.emf"/><Relationship Id="rId100" Type="http://schemas.openxmlformats.org/officeDocument/2006/relationships/image" Target="media/image100.emf"/><Relationship Id="rId282" Type="http://schemas.openxmlformats.org/officeDocument/2006/relationships/image" Target="media/image281.emf"/><Relationship Id="rId317" Type="http://schemas.openxmlformats.org/officeDocument/2006/relationships/image" Target="media/image314.emf"/><Relationship Id="rId338" Type="http://schemas.openxmlformats.org/officeDocument/2006/relationships/image" Target="media/image335.emf"/><Relationship Id="rId359" Type="http://schemas.openxmlformats.org/officeDocument/2006/relationships/image" Target="media/image356.emf"/><Relationship Id="rId8" Type="http://schemas.openxmlformats.org/officeDocument/2006/relationships/image" Target="media/image13.png"/><Relationship Id="rId98" Type="http://schemas.openxmlformats.org/officeDocument/2006/relationships/image" Target="media/image98.emf"/><Relationship Id="rId121" Type="http://schemas.openxmlformats.org/officeDocument/2006/relationships/image" Target="media/image121.emf"/><Relationship Id="rId142" Type="http://schemas.openxmlformats.org/officeDocument/2006/relationships/image" Target="media/image141.emf"/><Relationship Id="rId163" Type="http://schemas.openxmlformats.org/officeDocument/2006/relationships/image" Target="media/image162.emf"/><Relationship Id="rId184" Type="http://schemas.openxmlformats.org/officeDocument/2006/relationships/image" Target="media/image183.emf"/><Relationship Id="rId219" Type="http://schemas.openxmlformats.org/officeDocument/2006/relationships/image" Target="media/image218.emf"/><Relationship Id="rId370" Type="http://schemas.openxmlformats.org/officeDocument/2006/relationships/image" Target="media/image367.emf"/><Relationship Id="rId391" Type="http://schemas.openxmlformats.org/officeDocument/2006/relationships/image" Target="media/image388.emf"/><Relationship Id="rId405" Type="http://schemas.openxmlformats.org/officeDocument/2006/relationships/image" Target="media/image401.emf"/><Relationship Id="rId426" Type="http://schemas.openxmlformats.org/officeDocument/2006/relationships/image" Target="media/image418.emf"/><Relationship Id="rId447" Type="http://schemas.openxmlformats.org/officeDocument/2006/relationships/image" Target="media/image439.emf"/><Relationship Id="rId230" Type="http://schemas.openxmlformats.org/officeDocument/2006/relationships/image" Target="media/image229.emf"/><Relationship Id="rId251" Type="http://schemas.openxmlformats.org/officeDocument/2006/relationships/image" Target="media/image250.emf"/><Relationship Id="rId468" Type="http://schemas.openxmlformats.org/officeDocument/2006/relationships/image" Target="media/image459.emf"/><Relationship Id="rId489" Type="http://schemas.openxmlformats.org/officeDocument/2006/relationships/header" Target="header2.xml"/><Relationship Id="rId25" Type="http://schemas.openxmlformats.org/officeDocument/2006/relationships/image" Target="media/image27.emf"/><Relationship Id="rId46" Type="http://schemas.openxmlformats.org/officeDocument/2006/relationships/image" Target="media/image48.emf"/><Relationship Id="rId67" Type="http://schemas.openxmlformats.org/officeDocument/2006/relationships/image" Target="media/image69.emf"/><Relationship Id="rId272" Type="http://schemas.openxmlformats.org/officeDocument/2006/relationships/image" Target="media/image271.emf"/><Relationship Id="rId293" Type="http://schemas.openxmlformats.org/officeDocument/2006/relationships/image" Target="media/image292.emf"/><Relationship Id="rId307" Type="http://schemas.openxmlformats.org/officeDocument/2006/relationships/image" Target="media/image304.emf"/><Relationship Id="rId328" Type="http://schemas.openxmlformats.org/officeDocument/2006/relationships/image" Target="media/image325.emf"/><Relationship Id="rId349" Type="http://schemas.openxmlformats.org/officeDocument/2006/relationships/image" Target="media/image346.emf"/><Relationship Id="rId88" Type="http://schemas.openxmlformats.org/officeDocument/2006/relationships/image" Target="media/image88.emf"/><Relationship Id="rId111" Type="http://schemas.openxmlformats.org/officeDocument/2006/relationships/image" Target="media/image111.emf"/><Relationship Id="rId132" Type="http://schemas.openxmlformats.org/officeDocument/2006/relationships/image" Target="media/image131.emf"/><Relationship Id="rId153" Type="http://schemas.openxmlformats.org/officeDocument/2006/relationships/image" Target="media/image152.emf"/><Relationship Id="rId174" Type="http://schemas.openxmlformats.org/officeDocument/2006/relationships/image" Target="media/image173.emf"/><Relationship Id="rId195" Type="http://schemas.openxmlformats.org/officeDocument/2006/relationships/image" Target="media/image194.emf"/><Relationship Id="rId209" Type="http://schemas.openxmlformats.org/officeDocument/2006/relationships/image" Target="media/image208.emf"/><Relationship Id="rId360" Type="http://schemas.openxmlformats.org/officeDocument/2006/relationships/image" Target="media/image357.emf"/><Relationship Id="rId381" Type="http://schemas.openxmlformats.org/officeDocument/2006/relationships/image" Target="media/image378.emf"/><Relationship Id="rId416" Type="http://schemas.openxmlformats.org/officeDocument/2006/relationships/image" Target="media/image409.emf"/><Relationship Id="rId220" Type="http://schemas.openxmlformats.org/officeDocument/2006/relationships/image" Target="media/image219.emf"/><Relationship Id="rId241" Type="http://schemas.openxmlformats.org/officeDocument/2006/relationships/image" Target="media/image240.emf"/><Relationship Id="rId437" Type="http://schemas.openxmlformats.org/officeDocument/2006/relationships/image" Target="media/image429.emf"/><Relationship Id="rId458" Type="http://schemas.openxmlformats.org/officeDocument/2006/relationships/image" Target="media/image450.emf"/><Relationship Id="rId479" Type="http://schemas.openxmlformats.org/officeDocument/2006/relationships/hyperlink" Target="garantF1://12038258.2" TargetMode="External"/><Relationship Id="rId15" Type="http://schemas.openxmlformats.org/officeDocument/2006/relationships/image" Target="media/image17.emf"/><Relationship Id="rId36" Type="http://schemas.openxmlformats.org/officeDocument/2006/relationships/image" Target="media/image38.emf"/><Relationship Id="rId57" Type="http://schemas.openxmlformats.org/officeDocument/2006/relationships/image" Target="media/image59.emf"/><Relationship Id="rId262" Type="http://schemas.openxmlformats.org/officeDocument/2006/relationships/image" Target="media/image261.emf"/><Relationship Id="rId283" Type="http://schemas.openxmlformats.org/officeDocument/2006/relationships/image" Target="media/image282.emf"/><Relationship Id="rId318" Type="http://schemas.openxmlformats.org/officeDocument/2006/relationships/image" Target="media/image315.emf"/><Relationship Id="rId339" Type="http://schemas.openxmlformats.org/officeDocument/2006/relationships/image" Target="media/image336.emf"/><Relationship Id="rId490" Type="http://schemas.openxmlformats.org/officeDocument/2006/relationships/footer" Target="footer1.xml"/><Relationship Id="rId78" Type="http://schemas.openxmlformats.org/officeDocument/2006/relationships/image" Target="media/image78.emf"/><Relationship Id="rId99" Type="http://schemas.openxmlformats.org/officeDocument/2006/relationships/image" Target="media/image99.emf"/><Relationship Id="rId101" Type="http://schemas.openxmlformats.org/officeDocument/2006/relationships/image" Target="media/image101.emf"/><Relationship Id="rId122" Type="http://schemas.openxmlformats.org/officeDocument/2006/relationships/image" Target="media/image122.emf"/><Relationship Id="rId143" Type="http://schemas.openxmlformats.org/officeDocument/2006/relationships/image" Target="media/image142.emf"/><Relationship Id="rId164" Type="http://schemas.openxmlformats.org/officeDocument/2006/relationships/image" Target="media/image163.emf"/><Relationship Id="rId185" Type="http://schemas.openxmlformats.org/officeDocument/2006/relationships/image" Target="media/image184.emf"/><Relationship Id="rId350" Type="http://schemas.openxmlformats.org/officeDocument/2006/relationships/image" Target="media/image347.emf"/><Relationship Id="rId371" Type="http://schemas.openxmlformats.org/officeDocument/2006/relationships/image" Target="media/image368.emf"/><Relationship Id="rId406" Type="http://schemas.openxmlformats.org/officeDocument/2006/relationships/image" Target="media/image402.emf"/><Relationship Id="rId9" Type="http://schemas.openxmlformats.org/officeDocument/2006/relationships/hyperlink" Target="garantF1://12012604.0" TargetMode="External"/><Relationship Id="rId210" Type="http://schemas.openxmlformats.org/officeDocument/2006/relationships/image" Target="media/image209.emf"/><Relationship Id="rId392" Type="http://schemas.openxmlformats.org/officeDocument/2006/relationships/image" Target="media/image389.emf"/><Relationship Id="rId427" Type="http://schemas.openxmlformats.org/officeDocument/2006/relationships/image" Target="media/image419.emf"/><Relationship Id="rId448" Type="http://schemas.openxmlformats.org/officeDocument/2006/relationships/image" Target="media/image440.emf"/><Relationship Id="rId469" Type="http://schemas.openxmlformats.org/officeDocument/2006/relationships/hyperlink" Target="garantF1://12059439.1000" TargetMode="External"/><Relationship Id="rId26" Type="http://schemas.openxmlformats.org/officeDocument/2006/relationships/image" Target="media/image28.emf"/><Relationship Id="rId231" Type="http://schemas.openxmlformats.org/officeDocument/2006/relationships/image" Target="media/image230.emf"/><Relationship Id="rId252" Type="http://schemas.openxmlformats.org/officeDocument/2006/relationships/image" Target="media/image251.emf"/><Relationship Id="rId273" Type="http://schemas.openxmlformats.org/officeDocument/2006/relationships/image" Target="media/image272.emf"/><Relationship Id="rId294" Type="http://schemas.openxmlformats.org/officeDocument/2006/relationships/image" Target="media/image293.emf"/><Relationship Id="rId308" Type="http://schemas.openxmlformats.org/officeDocument/2006/relationships/image" Target="media/image305.emf"/><Relationship Id="rId329" Type="http://schemas.openxmlformats.org/officeDocument/2006/relationships/image" Target="media/image326.emf"/><Relationship Id="rId480" Type="http://schemas.openxmlformats.org/officeDocument/2006/relationships/hyperlink" Target="garantF1://70253464.22" TargetMode="External"/><Relationship Id="rId47" Type="http://schemas.openxmlformats.org/officeDocument/2006/relationships/image" Target="media/image49.emf"/><Relationship Id="rId68" Type="http://schemas.openxmlformats.org/officeDocument/2006/relationships/image" Target="media/image70.emf"/><Relationship Id="rId89" Type="http://schemas.openxmlformats.org/officeDocument/2006/relationships/image" Target="media/image89.emf"/><Relationship Id="rId112" Type="http://schemas.openxmlformats.org/officeDocument/2006/relationships/image" Target="media/image112.emf"/><Relationship Id="rId133" Type="http://schemas.openxmlformats.org/officeDocument/2006/relationships/image" Target="media/image132.emf"/><Relationship Id="rId154" Type="http://schemas.openxmlformats.org/officeDocument/2006/relationships/image" Target="media/image153.emf"/><Relationship Id="rId175" Type="http://schemas.openxmlformats.org/officeDocument/2006/relationships/image" Target="media/image174.emf"/><Relationship Id="rId340" Type="http://schemas.openxmlformats.org/officeDocument/2006/relationships/image" Target="media/image337.emf"/><Relationship Id="rId361" Type="http://schemas.openxmlformats.org/officeDocument/2006/relationships/image" Target="media/image358.emf"/><Relationship Id="rId196" Type="http://schemas.openxmlformats.org/officeDocument/2006/relationships/image" Target="media/image195.emf"/><Relationship Id="rId200" Type="http://schemas.openxmlformats.org/officeDocument/2006/relationships/image" Target="media/image199.emf"/><Relationship Id="rId382" Type="http://schemas.openxmlformats.org/officeDocument/2006/relationships/image" Target="media/image379.emf"/><Relationship Id="rId417" Type="http://schemas.openxmlformats.org/officeDocument/2006/relationships/image" Target="media/image410.emf"/><Relationship Id="rId438" Type="http://schemas.openxmlformats.org/officeDocument/2006/relationships/image" Target="media/image430.emf"/><Relationship Id="rId459" Type="http://schemas.openxmlformats.org/officeDocument/2006/relationships/image" Target="media/image451.emf"/><Relationship Id="rId16" Type="http://schemas.openxmlformats.org/officeDocument/2006/relationships/image" Target="media/image18.emf"/><Relationship Id="rId221" Type="http://schemas.openxmlformats.org/officeDocument/2006/relationships/image" Target="media/image220.emf"/><Relationship Id="rId242" Type="http://schemas.openxmlformats.org/officeDocument/2006/relationships/image" Target="media/image241.emf"/><Relationship Id="rId263" Type="http://schemas.openxmlformats.org/officeDocument/2006/relationships/image" Target="media/image262.emf"/><Relationship Id="rId284" Type="http://schemas.openxmlformats.org/officeDocument/2006/relationships/image" Target="media/image283.emf"/><Relationship Id="rId319" Type="http://schemas.openxmlformats.org/officeDocument/2006/relationships/image" Target="media/image316.emf"/><Relationship Id="rId470" Type="http://schemas.openxmlformats.org/officeDocument/2006/relationships/image" Target="media/image460.emf"/><Relationship Id="rId491" Type="http://schemas.openxmlformats.org/officeDocument/2006/relationships/fontTable" Target="fontTable.xml"/><Relationship Id="rId37" Type="http://schemas.openxmlformats.org/officeDocument/2006/relationships/image" Target="media/image39.emf"/><Relationship Id="rId58" Type="http://schemas.openxmlformats.org/officeDocument/2006/relationships/image" Target="media/image60.emf"/><Relationship Id="rId79" Type="http://schemas.openxmlformats.org/officeDocument/2006/relationships/image" Target="media/image79.emf"/><Relationship Id="rId102" Type="http://schemas.openxmlformats.org/officeDocument/2006/relationships/image" Target="media/image102.emf"/><Relationship Id="rId123" Type="http://schemas.openxmlformats.org/officeDocument/2006/relationships/image" Target="media/image123.emf"/><Relationship Id="rId144" Type="http://schemas.openxmlformats.org/officeDocument/2006/relationships/image" Target="media/image143.emf"/><Relationship Id="rId330" Type="http://schemas.openxmlformats.org/officeDocument/2006/relationships/image" Target="media/image327.emf"/><Relationship Id="rId90" Type="http://schemas.openxmlformats.org/officeDocument/2006/relationships/image" Target="media/image90.emf"/><Relationship Id="rId165" Type="http://schemas.openxmlformats.org/officeDocument/2006/relationships/image" Target="media/image164.emf"/><Relationship Id="rId186" Type="http://schemas.openxmlformats.org/officeDocument/2006/relationships/image" Target="media/image185.emf"/><Relationship Id="rId351" Type="http://schemas.openxmlformats.org/officeDocument/2006/relationships/image" Target="media/image348.emf"/><Relationship Id="rId372" Type="http://schemas.openxmlformats.org/officeDocument/2006/relationships/image" Target="media/image369.emf"/><Relationship Id="rId393" Type="http://schemas.openxmlformats.org/officeDocument/2006/relationships/image" Target="media/image390.emf"/><Relationship Id="rId407" Type="http://schemas.openxmlformats.org/officeDocument/2006/relationships/hyperlink" Target="garantF1://70651934.1000" TargetMode="External"/><Relationship Id="rId428" Type="http://schemas.openxmlformats.org/officeDocument/2006/relationships/image" Target="media/image420.emf"/><Relationship Id="rId449" Type="http://schemas.openxmlformats.org/officeDocument/2006/relationships/image" Target="media/image441.emf"/><Relationship Id="rId211" Type="http://schemas.openxmlformats.org/officeDocument/2006/relationships/image" Target="media/image210.emf"/><Relationship Id="rId232" Type="http://schemas.openxmlformats.org/officeDocument/2006/relationships/image" Target="media/image231.emf"/><Relationship Id="rId253" Type="http://schemas.openxmlformats.org/officeDocument/2006/relationships/image" Target="media/image252.emf"/><Relationship Id="rId274" Type="http://schemas.openxmlformats.org/officeDocument/2006/relationships/image" Target="media/image273.emf"/><Relationship Id="rId295" Type="http://schemas.openxmlformats.org/officeDocument/2006/relationships/hyperlink" Target="garantF1://2206626.0" TargetMode="External"/><Relationship Id="rId309" Type="http://schemas.openxmlformats.org/officeDocument/2006/relationships/image" Target="media/image306.emf"/><Relationship Id="rId460" Type="http://schemas.openxmlformats.org/officeDocument/2006/relationships/hyperlink" Target="garantF1://70664870.62" TargetMode="External"/><Relationship Id="rId481" Type="http://schemas.openxmlformats.org/officeDocument/2006/relationships/hyperlink" Target="garantF1://12038258.2" TargetMode="External"/><Relationship Id="rId27" Type="http://schemas.openxmlformats.org/officeDocument/2006/relationships/image" Target="media/image29.emf"/><Relationship Id="rId48" Type="http://schemas.openxmlformats.org/officeDocument/2006/relationships/image" Target="media/image50.emf"/><Relationship Id="rId69" Type="http://schemas.openxmlformats.org/officeDocument/2006/relationships/image" Target="media/image71.emf"/><Relationship Id="rId113" Type="http://schemas.openxmlformats.org/officeDocument/2006/relationships/image" Target="media/image113.emf"/><Relationship Id="rId134" Type="http://schemas.openxmlformats.org/officeDocument/2006/relationships/image" Target="media/image133.emf"/><Relationship Id="rId320" Type="http://schemas.openxmlformats.org/officeDocument/2006/relationships/image" Target="media/image317.emf"/><Relationship Id="rId80" Type="http://schemas.openxmlformats.org/officeDocument/2006/relationships/image" Target="media/image80.emf"/><Relationship Id="rId155" Type="http://schemas.openxmlformats.org/officeDocument/2006/relationships/image" Target="media/image154.emf"/><Relationship Id="rId176" Type="http://schemas.openxmlformats.org/officeDocument/2006/relationships/image" Target="media/image175.emf"/><Relationship Id="rId197" Type="http://schemas.openxmlformats.org/officeDocument/2006/relationships/image" Target="media/image196.emf"/><Relationship Id="rId341" Type="http://schemas.openxmlformats.org/officeDocument/2006/relationships/image" Target="media/image338.emf"/><Relationship Id="rId362" Type="http://schemas.openxmlformats.org/officeDocument/2006/relationships/image" Target="media/image359.emf"/><Relationship Id="rId383" Type="http://schemas.openxmlformats.org/officeDocument/2006/relationships/image" Target="media/image380.emf"/><Relationship Id="rId418" Type="http://schemas.openxmlformats.org/officeDocument/2006/relationships/hyperlink" Target="garantF1://84404.93" TargetMode="External"/><Relationship Id="rId439" Type="http://schemas.openxmlformats.org/officeDocument/2006/relationships/image" Target="media/image431.emf"/><Relationship Id="rId201" Type="http://schemas.openxmlformats.org/officeDocument/2006/relationships/image" Target="media/image200.emf"/><Relationship Id="rId222" Type="http://schemas.openxmlformats.org/officeDocument/2006/relationships/image" Target="media/image221.emf"/><Relationship Id="rId243" Type="http://schemas.openxmlformats.org/officeDocument/2006/relationships/image" Target="media/image242.emf"/><Relationship Id="rId264" Type="http://schemas.openxmlformats.org/officeDocument/2006/relationships/image" Target="media/image263.emf"/><Relationship Id="rId285" Type="http://schemas.openxmlformats.org/officeDocument/2006/relationships/image" Target="media/image284.emf"/><Relationship Id="rId450" Type="http://schemas.openxmlformats.org/officeDocument/2006/relationships/image" Target="media/image442.emf"/><Relationship Id="rId471" Type="http://schemas.openxmlformats.org/officeDocument/2006/relationships/image" Target="media/image461.emf"/><Relationship Id="rId17" Type="http://schemas.openxmlformats.org/officeDocument/2006/relationships/image" Target="media/image19.emf"/><Relationship Id="rId38" Type="http://schemas.openxmlformats.org/officeDocument/2006/relationships/image" Target="media/image40.emf"/><Relationship Id="rId59" Type="http://schemas.openxmlformats.org/officeDocument/2006/relationships/image" Target="media/image61.emf"/><Relationship Id="rId103" Type="http://schemas.openxmlformats.org/officeDocument/2006/relationships/image" Target="media/image103.emf"/><Relationship Id="rId124" Type="http://schemas.openxmlformats.org/officeDocument/2006/relationships/image" Target="media/image124.emf"/><Relationship Id="rId310" Type="http://schemas.openxmlformats.org/officeDocument/2006/relationships/image" Target="media/image307.emf"/><Relationship Id="rId492" Type="http://schemas.openxmlformats.org/officeDocument/2006/relationships/theme" Target="theme/theme1.xml"/><Relationship Id="rId70" Type="http://schemas.openxmlformats.org/officeDocument/2006/relationships/image" Target="media/image72.emf"/><Relationship Id="rId91" Type="http://schemas.openxmlformats.org/officeDocument/2006/relationships/image" Target="media/image91.emf"/><Relationship Id="rId145" Type="http://schemas.openxmlformats.org/officeDocument/2006/relationships/image" Target="media/image144.emf"/><Relationship Id="rId166" Type="http://schemas.openxmlformats.org/officeDocument/2006/relationships/image" Target="media/image165.emf"/><Relationship Id="rId187" Type="http://schemas.openxmlformats.org/officeDocument/2006/relationships/image" Target="media/image186.emf"/><Relationship Id="rId331" Type="http://schemas.openxmlformats.org/officeDocument/2006/relationships/image" Target="media/image328.emf"/><Relationship Id="rId352" Type="http://schemas.openxmlformats.org/officeDocument/2006/relationships/image" Target="media/image349.emf"/><Relationship Id="rId373" Type="http://schemas.openxmlformats.org/officeDocument/2006/relationships/image" Target="media/image370.emf"/><Relationship Id="rId394" Type="http://schemas.openxmlformats.org/officeDocument/2006/relationships/image" Target="media/image391.emf"/><Relationship Id="rId408" Type="http://schemas.openxmlformats.org/officeDocument/2006/relationships/hyperlink" Target="garantF1://70651934.2000" TargetMode="External"/><Relationship Id="rId429" Type="http://schemas.openxmlformats.org/officeDocument/2006/relationships/image" Target="media/image421.emf"/><Relationship Id="rId1" Type="http://schemas.openxmlformats.org/officeDocument/2006/relationships/customXml" Target="../customXml/item1.xml"/><Relationship Id="rId212" Type="http://schemas.openxmlformats.org/officeDocument/2006/relationships/image" Target="media/image211.emf"/><Relationship Id="rId233" Type="http://schemas.openxmlformats.org/officeDocument/2006/relationships/image" Target="media/image232.emf"/><Relationship Id="rId254" Type="http://schemas.openxmlformats.org/officeDocument/2006/relationships/image" Target="media/image253.emf"/><Relationship Id="rId440" Type="http://schemas.openxmlformats.org/officeDocument/2006/relationships/image" Target="media/image432.emf"/><Relationship Id="rId28" Type="http://schemas.openxmlformats.org/officeDocument/2006/relationships/image" Target="media/image30.emf"/><Relationship Id="rId49" Type="http://schemas.openxmlformats.org/officeDocument/2006/relationships/image" Target="media/image51.emf"/><Relationship Id="rId114" Type="http://schemas.openxmlformats.org/officeDocument/2006/relationships/image" Target="media/image114.emf"/><Relationship Id="rId275" Type="http://schemas.openxmlformats.org/officeDocument/2006/relationships/image" Target="media/image274.emf"/><Relationship Id="rId296" Type="http://schemas.openxmlformats.org/officeDocument/2006/relationships/hyperlink" Target="garantF1://12060687.0" TargetMode="External"/><Relationship Id="rId300" Type="http://schemas.openxmlformats.org/officeDocument/2006/relationships/image" Target="media/image297.emf"/><Relationship Id="rId461" Type="http://schemas.openxmlformats.org/officeDocument/2006/relationships/image" Target="media/image452.emf"/><Relationship Id="rId482" Type="http://schemas.openxmlformats.org/officeDocument/2006/relationships/hyperlink" Target="garantF1://70253464.22" TargetMode="External"/><Relationship Id="rId60" Type="http://schemas.openxmlformats.org/officeDocument/2006/relationships/image" Target="media/image62.emf"/><Relationship Id="rId81" Type="http://schemas.openxmlformats.org/officeDocument/2006/relationships/image" Target="media/image81.emf"/><Relationship Id="rId135" Type="http://schemas.openxmlformats.org/officeDocument/2006/relationships/image" Target="media/image134.emf"/><Relationship Id="rId156" Type="http://schemas.openxmlformats.org/officeDocument/2006/relationships/image" Target="media/image155.emf"/><Relationship Id="rId177" Type="http://schemas.openxmlformats.org/officeDocument/2006/relationships/image" Target="media/image176.emf"/><Relationship Id="rId198" Type="http://schemas.openxmlformats.org/officeDocument/2006/relationships/image" Target="media/image197.emf"/><Relationship Id="rId321" Type="http://schemas.openxmlformats.org/officeDocument/2006/relationships/image" Target="media/image318.emf"/><Relationship Id="rId342" Type="http://schemas.openxmlformats.org/officeDocument/2006/relationships/image" Target="media/image339.emf"/><Relationship Id="rId363" Type="http://schemas.openxmlformats.org/officeDocument/2006/relationships/image" Target="media/image360.emf"/><Relationship Id="rId384" Type="http://schemas.openxmlformats.org/officeDocument/2006/relationships/image" Target="media/image381.emf"/><Relationship Id="rId419" Type="http://schemas.openxmlformats.org/officeDocument/2006/relationships/image" Target="media/image411.emf"/><Relationship Id="rId202" Type="http://schemas.openxmlformats.org/officeDocument/2006/relationships/image" Target="media/image201.emf"/><Relationship Id="rId223" Type="http://schemas.openxmlformats.org/officeDocument/2006/relationships/image" Target="media/image222.emf"/><Relationship Id="rId244" Type="http://schemas.openxmlformats.org/officeDocument/2006/relationships/image" Target="media/image243.emf"/><Relationship Id="rId430" Type="http://schemas.openxmlformats.org/officeDocument/2006/relationships/image" Target="media/image422.emf"/><Relationship Id="rId18" Type="http://schemas.openxmlformats.org/officeDocument/2006/relationships/image" Target="media/image20.emf"/><Relationship Id="rId39" Type="http://schemas.openxmlformats.org/officeDocument/2006/relationships/image" Target="media/image41.emf"/><Relationship Id="rId265" Type="http://schemas.openxmlformats.org/officeDocument/2006/relationships/image" Target="media/image264.emf"/><Relationship Id="rId286" Type="http://schemas.openxmlformats.org/officeDocument/2006/relationships/image" Target="media/image285.emf"/><Relationship Id="rId451" Type="http://schemas.openxmlformats.org/officeDocument/2006/relationships/image" Target="media/image443.emf"/><Relationship Id="rId472" Type="http://schemas.openxmlformats.org/officeDocument/2006/relationships/image" Target="media/image462.emf"/><Relationship Id="rId50" Type="http://schemas.openxmlformats.org/officeDocument/2006/relationships/image" Target="media/image52.emf"/><Relationship Id="rId104" Type="http://schemas.openxmlformats.org/officeDocument/2006/relationships/image" Target="media/image104.emf"/><Relationship Id="rId125" Type="http://schemas.openxmlformats.org/officeDocument/2006/relationships/image" Target="media/image125.emf"/><Relationship Id="rId146" Type="http://schemas.openxmlformats.org/officeDocument/2006/relationships/image" Target="media/image145.emf"/><Relationship Id="rId167" Type="http://schemas.openxmlformats.org/officeDocument/2006/relationships/image" Target="media/image166.emf"/><Relationship Id="rId188" Type="http://schemas.openxmlformats.org/officeDocument/2006/relationships/image" Target="media/image187.emf"/><Relationship Id="rId311" Type="http://schemas.openxmlformats.org/officeDocument/2006/relationships/image" Target="media/image308.emf"/><Relationship Id="rId332" Type="http://schemas.openxmlformats.org/officeDocument/2006/relationships/image" Target="media/image329.emf"/><Relationship Id="rId353" Type="http://schemas.openxmlformats.org/officeDocument/2006/relationships/image" Target="media/image350.emf"/><Relationship Id="rId374" Type="http://schemas.openxmlformats.org/officeDocument/2006/relationships/image" Target="media/image371.emf"/><Relationship Id="rId395" Type="http://schemas.openxmlformats.org/officeDocument/2006/relationships/image" Target="media/image392.emf"/><Relationship Id="rId409" Type="http://schemas.openxmlformats.org/officeDocument/2006/relationships/hyperlink" Target="garantF1://70651934.0" TargetMode="External"/><Relationship Id="rId71" Type="http://schemas.openxmlformats.org/officeDocument/2006/relationships/hyperlink" Target="garantF1://70664870.62" TargetMode="External"/><Relationship Id="rId92" Type="http://schemas.openxmlformats.org/officeDocument/2006/relationships/image" Target="media/image92.emf"/><Relationship Id="rId213" Type="http://schemas.openxmlformats.org/officeDocument/2006/relationships/image" Target="media/image212.emf"/><Relationship Id="rId234" Type="http://schemas.openxmlformats.org/officeDocument/2006/relationships/image" Target="media/image233.emf"/><Relationship Id="rId420" Type="http://schemas.openxmlformats.org/officeDocument/2006/relationships/image" Target="media/image412.emf"/><Relationship Id="rId2" Type="http://schemas.openxmlformats.org/officeDocument/2006/relationships/numbering" Target="numbering.xml"/><Relationship Id="rId29" Type="http://schemas.openxmlformats.org/officeDocument/2006/relationships/image" Target="media/image31.emf"/><Relationship Id="rId255" Type="http://schemas.openxmlformats.org/officeDocument/2006/relationships/image" Target="media/image254.emf"/><Relationship Id="rId276" Type="http://schemas.openxmlformats.org/officeDocument/2006/relationships/image" Target="media/image275.emf"/><Relationship Id="rId297" Type="http://schemas.openxmlformats.org/officeDocument/2006/relationships/image" Target="media/image294.emf"/><Relationship Id="rId441" Type="http://schemas.openxmlformats.org/officeDocument/2006/relationships/image" Target="media/image433.emf"/><Relationship Id="rId462" Type="http://schemas.openxmlformats.org/officeDocument/2006/relationships/image" Target="media/image453.emf"/><Relationship Id="rId483" Type="http://schemas.openxmlformats.org/officeDocument/2006/relationships/hyperlink" Target="garantF1://12012509.1" TargetMode="External"/><Relationship Id="rId40" Type="http://schemas.openxmlformats.org/officeDocument/2006/relationships/image" Target="media/image42.emf"/><Relationship Id="rId115" Type="http://schemas.openxmlformats.org/officeDocument/2006/relationships/image" Target="media/image115.emf"/><Relationship Id="rId136" Type="http://schemas.openxmlformats.org/officeDocument/2006/relationships/image" Target="media/image135.emf"/><Relationship Id="rId157" Type="http://schemas.openxmlformats.org/officeDocument/2006/relationships/image" Target="media/image156.emf"/><Relationship Id="rId178" Type="http://schemas.openxmlformats.org/officeDocument/2006/relationships/image" Target="media/image177.emf"/><Relationship Id="rId301" Type="http://schemas.openxmlformats.org/officeDocument/2006/relationships/image" Target="media/image298.emf"/><Relationship Id="rId322" Type="http://schemas.openxmlformats.org/officeDocument/2006/relationships/image" Target="media/image319.emf"/><Relationship Id="rId343" Type="http://schemas.openxmlformats.org/officeDocument/2006/relationships/image" Target="media/image340.emf"/><Relationship Id="rId364" Type="http://schemas.openxmlformats.org/officeDocument/2006/relationships/image" Target="media/image361.emf"/><Relationship Id="rId61" Type="http://schemas.openxmlformats.org/officeDocument/2006/relationships/image" Target="media/image63.emf"/><Relationship Id="rId82" Type="http://schemas.openxmlformats.org/officeDocument/2006/relationships/image" Target="media/image82.emf"/><Relationship Id="rId199" Type="http://schemas.openxmlformats.org/officeDocument/2006/relationships/image" Target="media/image198.emf"/><Relationship Id="rId203" Type="http://schemas.openxmlformats.org/officeDocument/2006/relationships/image" Target="media/image202.emf"/><Relationship Id="rId385" Type="http://schemas.openxmlformats.org/officeDocument/2006/relationships/image" Target="media/image382.emf"/><Relationship Id="rId19" Type="http://schemas.openxmlformats.org/officeDocument/2006/relationships/image" Target="media/image21.emf"/><Relationship Id="rId224" Type="http://schemas.openxmlformats.org/officeDocument/2006/relationships/image" Target="media/image223.emf"/><Relationship Id="rId245" Type="http://schemas.openxmlformats.org/officeDocument/2006/relationships/image" Target="media/image244.emf"/><Relationship Id="rId266" Type="http://schemas.openxmlformats.org/officeDocument/2006/relationships/image" Target="media/image265.emf"/><Relationship Id="rId287" Type="http://schemas.openxmlformats.org/officeDocument/2006/relationships/image" Target="media/image286.emf"/><Relationship Id="rId410" Type="http://schemas.openxmlformats.org/officeDocument/2006/relationships/image" Target="media/image403.emf"/><Relationship Id="rId431" Type="http://schemas.openxmlformats.org/officeDocument/2006/relationships/image" Target="media/image423.emf"/><Relationship Id="rId452" Type="http://schemas.openxmlformats.org/officeDocument/2006/relationships/image" Target="media/image444.emf"/><Relationship Id="rId473" Type="http://schemas.openxmlformats.org/officeDocument/2006/relationships/image" Target="media/image463.emf"/><Relationship Id="rId30" Type="http://schemas.openxmlformats.org/officeDocument/2006/relationships/image" Target="media/image32.emf"/><Relationship Id="rId105" Type="http://schemas.openxmlformats.org/officeDocument/2006/relationships/image" Target="media/image105.emf"/><Relationship Id="rId126" Type="http://schemas.openxmlformats.org/officeDocument/2006/relationships/image" Target="media/image126.emf"/><Relationship Id="rId147" Type="http://schemas.openxmlformats.org/officeDocument/2006/relationships/image" Target="media/image146.emf"/><Relationship Id="rId168" Type="http://schemas.openxmlformats.org/officeDocument/2006/relationships/image" Target="media/image167.emf"/><Relationship Id="rId312" Type="http://schemas.openxmlformats.org/officeDocument/2006/relationships/image" Target="media/image309.emf"/><Relationship Id="rId333" Type="http://schemas.openxmlformats.org/officeDocument/2006/relationships/image" Target="media/image330.emf"/><Relationship Id="rId354" Type="http://schemas.openxmlformats.org/officeDocument/2006/relationships/image" Target="media/image351.emf"/><Relationship Id="rId51" Type="http://schemas.openxmlformats.org/officeDocument/2006/relationships/image" Target="media/image53.emf"/><Relationship Id="rId72" Type="http://schemas.openxmlformats.org/officeDocument/2006/relationships/hyperlink" Target="garantF1://70664870.0" TargetMode="External"/><Relationship Id="rId93" Type="http://schemas.openxmlformats.org/officeDocument/2006/relationships/image" Target="media/image93.emf"/><Relationship Id="rId189" Type="http://schemas.openxmlformats.org/officeDocument/2006/relationships/image" Target="media/image188.emf"/><Relationship Id="rId375" Type="http://schemas.openxmlformats.org/officeDocument/2006/relationships/image" Target="media/image372.emf"/><Relationship Id="rId396" Type="http://schemas.openxmlformats.org/officeDocument/2006/relationships/image" Target="media/image393.emf"/><Relationship Id="rId3" Type="http://schemas.openxmlformats.org/officeDocument/2006/relationships/styles" Target="styles.xml"/><Relationship Id="rId214" Type="http://schemas.openxmlformats.org/officeDocument/2006/relationships/image" Target="media/image213.emf"/><Relationship Id="rId235" Type="http://schemas.openxmlformats.org/officeDocument/2006/relationships/image" Target="media/image234.emf"/><Relationship Id="rId256" Type="http://schemas.openxmlformats.org/officeDocument/2006/relationships/image" Target="media/image255.emf"/><Relationship Id="rId277" Type="http://schemas.openxmlformats.org/officeDocument/2006/relationships/image" Target="media/image276.emf"/><Relationship Id="rId298" Type="http://schemas.openxmlformats.org/officeDocument/2006/relationships/image" Target="media/image295.emf"/><Relationship Id="rId400" Type="http://schemas.openxmlformats.org/officeDocument/2006/relationships/image" Target="media/image396.emf"/><Relationship Id="rId421" Type="http://schemas.openxmlformats.org/officeDocument/2006/relationships/image" Target="media/image413.emf"/><Relationship Id="rId442" Type="http://schemas.openxmlformats.org/officeDocument/2006/relationships/image" Target="media/image434.emf"/><Relationship Id="rId463" Type="http://schemas.openxmlformats.org/officeDocument/2006/relationships/image" Target="media/image454.emf"/><Relationship Id="rId484" Type="http://schemas.openxmlformats.org/officeDocument/2006/relationships/image" Target="media/image467.emf"/><Relationship Id="rId116" Type="http://schemas.openxmlformats.org/officeDocument/2006/relationships/image" Target="media/image116.emf"/><Relationship Id="rId137" Type="http://schemas.openxmlformats.org/officeDocument/2006/relationships/image" Target="media/image136.emf"/><Relationship Id="rId158" Type="http://schemas.openxmlformats.org/officeDocument/2006/relationships/image" Target="media/image157.emf"/><Relationship Id="rId302" Type="http://schemas.openxmlformats.org/officeDocument/2006/relationships/image" Target="media/image299.emf"/><Relationship Id="rId323" Type="http://schemas.openxmlformats.org/officeDocument/2006/relationships/image" Target="media/image320.emf"/><Relationship Id="rId344" Type="http://schemas.openxmlformats.org/officeDocument/2006/relationships/image" Target="media/image341.emf"/><Relationship Id="rId20" Type="http://schemas.openxmlformats.org/officeDocument/2006/relationships/image" Target="media/image22.emf"/><Relationship Id="rId41" Type="http://schemas.openxmlformats.org/officeDocument/2006/relationships/image" Target="media/image43.emf"/><Relationship Id="rId62" Type="http://schemas.openxmlformats.org/officeDocument/2006/relationships/image" Target="media/image64.emf"/><Relationship Id="rId83" Type="http://schemas.openxmlformats.org/officeDocument/2006/relationships/image" Target="media/image83.emf"/><Relationship Id="rId179" Type="http://schemas.openxmlformats.org/officeDocument/2006/relationships/image" Target="media/image178.emf"/><Relationship Id="rId365" Type="http://schemas.openxmlformats.org/officeDocument/2006/relationships/image" Target="media/image362.emf"/><Relationship Id="rId386" Type="http://schemas.openxmlformats.org/officeDocument/2006/relationships/image" Target="media/image383.emf"/><Relationship Id="rId190" Type="http://schemas.openxmlformats.org/officeDocument/2006/relationships/image" Target="media/image189.emf"/><Relationship Id="rId204" Type="http://schemas.openxmlformats.org/officeDocument/2006/relationships/image" Target="media/image203.emf"/><Relationship Id="rId225" Type="http://schemas.openxmlformats.org/officeDocument/2006/relationships/image" Target="media/image224.emf"/><Relationship Id="rId246" Type="http://schemas.openxmlformats.org/officeDocument/2006/relationships/image" Target="media/image245.emf"/><Relationship Id="rId267" Type="http://schemas.openxmlformats.org/officeDocument/2006/relationships/image" Target="media/image266.emf"/><Relationship Id="rId288" Type="http://schemas.openxmlformats.org/officeDocument/2006/relationships/image" Target="media/image287.emf"/><Relationship Id="rId411" Type="http://schemas.openxmlformats.org/officeDocument/2006/relationships/image" Target="media/image404.emf"/><Relationship Id="rId432" Type="http://schemas.openxmlformats.org/officeDocument/2006/relationships/image" Target="media/image424.emf"/><Relationship Id="rId453" Type="http://schemas.openxmlformats.org/officeDocument/2006/relationships/image" Target="media/image445.emf"/><Relationship Id="rId474" Type="http://schemas.openxmlformats.org/officeDocument/2006/relationships/image" Target="media/image464.emf"/><Relationship Id="rId106" Type="http://schemas.openxmlformats.org/officeDocument/2006/relationships/image" Target="media/image106.emf"/><Relationship Id="rId127" Type="http://schemas.openxmlformats.org/officeDocument/2006/relationships/image" Target="media/image127.emf"/><Relationship Id="rId313" Type="http://schemas.openxmlformats.org/officeDocument/2006/relationships/image" Target="media/image310.emf"/><Relationship Id="rId10" Type="http://schemas.openxmlformats.org/officeDocument/2006/relationships/hyperlink" Target="garantF1://70253464.22" TargetMode="External"/><Relationship Id="rId31" Type="http://schemas.openxmlformats.org/officeDocument/2006/relationships/image" Target="media/image33.emf"/><Relationship Id="rId52" Type="http://schemas.openxmlformats.org/officeDocument/2006/relationships/image" Target="media/image54.emf"/><Relationship Id="rId73" Type="http://schemas.openxmlformats.org/officeDocument/2006/relationships/image" Target="media/image73.emf"/><Relationship Id="rId94" Type="http://schemas.openxmlformats.org/officeDocument/2006/relationships/image" Target="media/image94.emf"/><Relationship Id="rId148" Type="http://schemas.openxmlformats.org/officeDocument/2006/relationships/image" Target="media/image147.emf"/><Relationship Id="rId169" Type="http://schemas.openxmlformats.org/officeDocument/2006/relationships/image" Target="media/image168.emf"/><Relationship Id="rId334" Type="http://schemas.openxmlformats.org/officeDocument/2006/relationships/image" Target="media/image331.emf"/><Relationship Id="rId355" Type="http://schemas.openxmlformats.org/officeDocument/2006/relationships/image" Target="media/image352.emf"/><Relationship Id="rId376" Type="http://schemas.openxmlformats.org/officeDocument/2006/relationships/image" Target="media/image373.emf"/><Relationship Id="rId397" Type="http://schemas.openxmlformats.org/officeDocument/2006/relationships/image" Target="media/image394.emf"/><Relationship Id="rId4" Type="http://schemas.openxmlformats.org/officeDocument/2006/relationships/settings" Target="settings.xml"/><Relationship Id="rId180" Type="http://schemas.openxmlformats.org/officeDocument/2006/relationships/image" Target="media/image179.emf"/><Relationship Id="rId215" Type="http://schemas.openxmlformats.org/officeDocument/2006/relationships/image" Target="media/image214.emf"/><Relationship Id="rId236" Type="http://schemas.openxmlformats.org/officeDocument/2006/relationships/image" Target="media/image235.emf"/><Relationship Id="rId257" Type="http://schemas.openxmlformats.org/officeDocument/2006/relationships/image" Target="media/image256.emf"/><Relationship Id="rId278" Type="http://schemas.openxmlformats.org/officeDocument/2006/relationships/image" Target="media/image277.emf"/><Relationship Id="rId401" Type="http://schemas.openxmlformats.org/officeDocument/2006/relationships/image" Target="media/image397.emf"/><Relationship Id="rId422" Type="http://schemas.openxmlformats.org/officeDocument/2006/relationships/image" Target="media/image414.emf"/><Relationship Id="rId443" Type="http://schemas.openxmlformats.org/officeDocument/2006/relationships/image" Target="media/image435.emf"/><Relationship Id="rId464" Type="http://schemas.openxmlformats.org/officeDocument/2006/relationships/image" Target="media/image455.emf"/><Relationship Id="rId303" Type="http://schemas.openxmlformats.org/officeDocument/2006/relationships/image" Target="media/image300.emf"/><Relationship Id="rId485" Type="http://schemas.openxmlformats.org/officeDocument/2006/relationships/image" Target="media/image468.emf"/><Relationship Id="rId42" Type="http://schemas.openxmlformats.org/officeDocument/2006/relationships/image" Target="media/image44.emf"/><Relationship Id="rId84" Type="http://schemas.openxmlformats.org/officeDocument/2006/relationships/image" Target="media/image84.emf"/><Relationship Id="rId138" Type="http://schemas.openxmlformats.org/officeDocument/2006/relationships/image" Target="media/image137.emf"/><Relationship Id="rId345" Type="http://schemas.openxmlformats.org/officeDocument/2006/relationships/image" Target="media/image342.emf"/><Relationship Id="rId387" Type="http://schemas.openxmlformats.org/officeDocument/2006/relationships/image" Target="media/image384.emf"/><Relationship Id="rId191" Type="http://schemas.openxmlformats.org/officeDocument/2006/relationships/image" Target="media/image190.emf"/><Relationship Id="rId205" Type="http://schemas.openxmlformats.org/officeDocument/2006/relationships/image" Target="media/image204.emf"/><Relationship Id="rId247" Type="http://schemas.openxmlformats.org/officeDocument/2006/relationships/image" Target="media/image246.emf"/><Relationship Id="rId412" Type="http://schemas.openxmlformats.org/officeDocument/2006/relationships/image" Target="media/image405.emf"/><Relationship Id="rId107" Type="http://schemas.openxmlformats.org/officeDocument/2006/relationships/image" Target="media/image107.emf"/><Relationship Id="rId289" Type="http://schemas.openxmlformats.org/officeDocument/2006/relationships/image" Target="media/image288.emf"/><Relationship Id="rId454" Type="http://schemas.openxmlformats.org/officeDocument/2006/relationships/image" Target="media/image446.emf"/><Relationship Id="rId11" Type="http://schemas.openxmlformats.org/officeDocument/2006/relationships/hyperlink" Target="garantF1://70003036.0" TargetMode="External"/><Relationship Id="rId53" Type="http://schemas.openxmlformats.org/officeDocument/2006/relationships/image" Target="media/image55.emf"/><Relationship Id="rId149" Type="http://schemas.openxmlformats.org/officeDocument/2006/relationships/image" Target="media/image148.emf"/><Relationship Id="rId314" Type="http://schemas.openxmlformats.org/officeDocument/2006/relationships/image" Target="media/image311.emf"/><Relationship Id="rId356" Type="http://schemas.openxmlformats.org/officeDocument/2006/relationships/image" Target="media/image353.emf"/><Relationship Id="rId398" Type="http://schemas.openxmlformats.org/officeDocument/2006/relationships/hyperlink" Target="garantF1://12025268.5" TargetMode="External"/><Relationship Id="rId95" Type="http://schemas.openxmlformats.org/officeDocument/2006/relationships/image" Target="media/image95.emf"/><Relationship Id="rId160" Type="http://schemas.openxmlformats.org/officeDocument/2006/relationships/image" Target="media/image159.emf"/><Relationship Id="rId216" Type="http://schemas.openxmlformats.org/officeDocument/2006/relationships/image" Target="media/image215.emf"/><Relationship Id="rId423" Type="http://schemas.openxmlformats.org/officeDocument/2006/relationships/image" Target="media/image415.emf"/><Relationship Id="rId258" Type="http://schemas.openxmlformats.org/officeDocument/2006/relationships/image" Target="media/image257.emf"/><Relationship Id="rId465" Type="http://schemas.openxmlformats.org/officeDocument/2006/relationships/image" Target="media/image456.emf"/><Relationship Id="rId22" Type="http://schemas.openxmlformats.org/officeDocument/2006/relationships/image" Target="media/image24.emf"/><Relationship Id="rId64" Type="http://schemas.openxmlformats.org/officeDocument/2006/relationships/image" Target="media/image66.emf"/><Relationship Id="rId118" Type="http://schemas.openxmlformats.org/officeDocument/2006/relationships/image" Target="media/image118.emf"/><Relationship Id="rId325" Type="http://schemas.openxmlformats.org/officeDocument/2006/relationships/image" Target="media/image322.emf"/><Relationship Id="rId367" Type="http://schemas.openxmlformats.org/officeDocument/2006/relationships/image" Target="media/image364.emf"/><Relationship Id="rId171" Type="http://schemas.openxmlformats.org/officeDocument/2006/relationships/image" Target="media/image170.emf"/><Relationship Id="rId227" Type="http://schemas.openxmlformats.org/officeDocument/2006/relationships/image" Target="media/image226.emf"/><Relationship Id="rId269" Type="http://schemas.openxmlformats.org/officeDocument/2006/relationships/image" Target="media/image268.emf"/><Relationship Id="rId434" Type="http://schemas.openxmlformats.org/officeDocument/2006/relationships/image" Target="media/image426.emf"/><Relationship Id="rId476" Type="http://schemas.openxmlformats.org/officeDocument/2006/relationships/image" Target="media/image466.emf"/><Relationship Id="rId33" Type="http://schemas.openxmlformats.org/officeDocument/2006/relationships/image" Target="media/image35.emf"/><Relationship Id="rId129" Type="http://schemas.openxmlformats.org/officeDocument/2006/relationships/image" Target="media/image129.emf"/><Relationship Id="rId280" Type="http://schemas.openxmlformats.org/officeDocument/2006/relationships/image" Target="media/image279.emf"/><Relationship Id="rId336" Type="http://schemas.openxmlformats.org/officeDocument/2006/relationships/image" Target="media/image333.emf"/><Relationship Id="rId75" Type="http://schemas.openxmlformats.org/officeDocument/2006/relationships/image" Target="media/image75.emf"/><Relationship Id="rId140" Type="http://schemas.openxmlformats.org/officeDocument/2006/relationships/image" Target="media/image139.emf"/><Relationship Id="rId182" Type="http://schemas.openxmlformats.org/officeDocument/2006/relationships/image" Target="media/image181.emf"/><Relationship Id="rId378" Type="http://schemas.openxmlformats.org/officeDocument/2006/relationships/image" Target="media/image375.emf"/><Relationship Id="rId403" Type="http://schemas.openxmlformats.org/officeDocument/2006/relationships/image" Target="media/image399.emf"/><Relationship Id="rId6" Type="http://schemas.openxmlformats.org/officeDocument/2006/relationships/footnotes" Target="footnotes.xml"/><Relationship Id="rId238" Type="http://schemas.openxmlformats.org/officeDocument/2006/relationships/image" Target="media/image237.emf"/><Relationship Id="rId445" Type="http://schemas.openxmlformats.org/officeDocument/2006/relationships/image" Target="media/image437.emf"/><Relationship Id="rId487" Type="http://schemas.openxmlformats.org/officeDocument/2006/relationships/image" Target="media/image470.emf"/><Relationship Id="rId291" Type="http://schemas.openxmlformats.org/officeDocument/2006/relationships/image" Target="media/image290.emf"/><Relationship Id="rId305" Type="http://schemas.openxmlformats.org/officeDocument/2006/relationships/image" Target="media/image302.emf"/><Relationship Id="rId347" Type="http://schemas.openxmlformats.org/officeDocument/2006/relationships/image" Target="media/image344.emf"/><Relationship Id="rId44" Type="http://schemas.openxmlformats.org/officeDocument/2006/relationships/image" Target="media/image46.emf"/><Relationship Id="rId86" Type="http://schemas.openxmlformats.org/officeDocument/2006/relationships/image" Target="media/image86.emf"/><Relationship Id="rId151" Type="http://schemas.openxmlformats.org/officeDocument/2006/relationships/image" Target="media/image150.emf"/><Relationship Id="rId389" Type="http://schemas.openxmlformats.org/officeDocument/2006/relationships/image" Target="media/image386.emf"/><Relationship Id="rId193" Type="http://schemas.openxmlformats.org/officeDocument/2006/relationships/image" Target="media/image192.emf"/><Relationship Id="rId207" Type="http://schemas.openxmlformats.org/officeDocument/2006/relationships/image" Target="media/image206.emf"/><Relationship Id="rId249" Type="http://schemas.openxmlformats.org/officeDocument/2006/relationships/image" Target="media/image248.emf"/><Relationship Id="rId414" Type="http://schemas.openxmlformats.org/officeDocument/2006/relationships/image" Target="media/image407.emf"/><Relationship Id="rId456" Type="http://schemas.openxmlformats.org/officeDocument/2006/relationships/image" Target="media/image448.emf"/><Relationship Id="rId13" Type="http://schemas.openxmlformats.org/officeDocument/2006/relationships/image" Target="media/image15.emf"/><Relationship Id="rId109" Type="http://schemas.openxmlformats.org/officeDocument/2006/relationships/image" Target="media/image109.emf"/><Relationship Id="rId260" Type="http://schemas.openxmlformats.org/officeDocument/2006/relationships/image" Target="media/image259.emf"/><Relationship Id="rId316" Type="http://schemas.openxmlformats.org/officeDocument/2006/relationships/image" Target="media/image313.emf"/><Relationship Id="rId55" Type="http://schemas.openxmlformats.org/officeDocument/2006/relationships/image" Target="media/image57.emf"/><Relationship Id="rId97" Type="http://schemas.openxmlformats.org/officeDocument/2006/relationships/image" Target="media/image97.emf"/><Relationship Id="rId120" Type="http://schemas.openxmlformats.org/officeDocument/2006/relationships/image" Target="media/image120.emf"/><Relationship Id="rId358" Type="http://schemas.openxmlformats.org/officeDocument/2006/relationships/image" Target="media/image355.emf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3" Type="http://schemas.openxmlformats.org/officeDocument/2006/relationships/image" Target="media/image3.emf"/><Relationship Id="rId7" Type="http://schemas.openxmlformats.org/officeDocument/2006/relationships/image" Target="media/image7.emf"/><Relationship Id="rId12" Type="http://schemas.openxmlformats.org/officeDocument/2006/relationships/image" Target="media/image12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11" Type="http://schemas.openxmlformats.org/officeDocument/2006/relationships/image" Target="media/image11.emf"/><Relationship Id="rId5" Type="http://schemas.openxmlformats.org/officeDocument/2006/relationships/image" Target="media/image5.emf"/><Relationship Id="rId10" Type="http://schemas.openxmlformats.org/officeDocument/2006/relationships/image" Target="media/image10.emf"/><Relationship Id="rId4" Type="http://schemas.openxmlformats.org/officeDocument/2006/relationships/image" Target="media/image4.emf"/><Relationship Id="rId9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262FC6-A1BA-4946-BEDF-E66DF94E8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1368</TotalTime>
  <Pages>1</Pages>
  <Words>8713</Words>
  <Characters>49668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Дорош А.А.</dc:creator>
  <cp:keywords/>
  <dc:description/>
  <cp:lastModifiedBy>Воскресенка</cp:lastModifiedBy>
  <cp:revision>37</cp:revision>
  <cp:lastPrinted>2017-10-24T08:28:00Z</cp:lastPrinted>
  <dcterms:created xsi:type="dcterms:W3CDTF">2016-03-23T09:00:00Z</dcterms:created>
  <dcterms:modified xsi:type="dcterms:W3CDTF">2019-04-15T02:54:00Z</dcterms:modified>
</cp:coreProperties>
</file>