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E8" w:rsidRPr="008905E8" w:rsidRDefault="008905E8" w:rsidP="008905E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8905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6B265FC" wp14:editId="54FF3AFB">
            <wp:simplePos x="0" y="0"/>
            <wp:positionH relativeFrom="column">
              <wp:posOffset>2688590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5E8" w:rsidRPr="008905E8" w:rsidRDefault="008905E8" w:rsidP="008905E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8905E8" w:rsidRPr="008905E8" w:rsidRDefault="008905E8" w:rsidP="0089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905E8" w:rsidRPr="008905E8" w:rsidRDefault="008905E8" w:rsidP="008905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905E8" w:rsidRPr="008905E8" w:rsidRDefault="008905E8" w:rsidP="008905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8905E8" w:rsidRPr="008905E8" w:rsidRDefault="008905E8" w:rsidP="008905E8">
      <w:pPr>
        <w:tabs>
          <w:tab w:val="left" w:pos="1380"/>
          <w:tab w:val="center" w:pos="503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ГОЛУХИНСКОГО СЕЛЬСОВЕТА</w:t>
      </w:r>
    </w:p>
    <w:p w:rsidR="008905E8" w:rsidRPr="008905E8" w:rsidRDefault="008905E8" w:rsidP="00890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 АЛТАЙСКОГО КРАЯ</w:t>
      </w:r>
    </w:p>
    <w:p w:rsidR="008905E8" w:rsidRPr="008905E8" w:rsidRDefault="008905E8" w:rsidP="008905E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9322"/>
        <w:gridCol w:w="248"/>
      </w:tblGrid>
      <w:tr w:rsidR="008905E8" w:rsidRPr="008905E8" w:rsidTr="008905E8">
        <w:tc>
          <w:tcPr>
            <w:tcW w:w="9322" w:type="dxa"/>
            <w:hideMark/>
          </w:tcPr>
          <w:p w:rsidR="008905E8" w:rsidRPr="008905E8" w:rsidRDefault="008905E8" w:rsidP="008905E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</w:pPr>
            <w:r w:rsidRPr="008905E8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8905E8"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</w:tc>
        <w:tc>
          <w:tcPr>
            <w:tcW w:w="248" w:type="dxa"/>
          </w:tcPr>
          <w:p w:rsidR="008905E8" w:rsidRPr="008905E8" w:rsidRDefault="008905E8" w:rsidP="008905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</w:tbl>
    <w:p w:rsidR="008905E8" w:rsidRPr="008905E8" w:rsidRDefault="008905E8" w:rsidP="0089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5E8" w:rsidRPr="008905E8" w:rsidRDefault="008905E8" w:rsidP="0089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5E8" w:rsidRPr="008905E8" w:rsidRDefault="008905E8" w:rsidP="0089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30.04.2019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</w:t>
      </w:r>
    </w:p>
    <w:p w:rsidR="008905E8" w:rsidRPr="008905E8" w:rsidRDefault="008905E8" w:rsidP="00890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05E8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Голуха</w:t>
      </w:r>
    </w:p>
    <w:p w:rsidR="008905E8" w:rsidRPr="008905E8" w:rsidRDefault="008905E8" w:rsidP="00890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05E8" w:rsidRPr="008905E8" w:rsidRDefault="008905E8" w:rsidP="00890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8905E8" w:rsidRPr="008905E8" w:rsidRDefault="008905E8" w:rsidP="008905E8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Об установлении противопожарного 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режима в Голухинском ПДК, 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сельской библиотеке, сельсовете.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Ответственные за противопожарный режим: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ПДК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Турушева Е.В., библиотекарь МКУК «Заринской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поселенческой</w:t>
      </w:r>
      <w:proofErr w:type="spellEnd"/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центральной библиотеки</w:t>
      </w:r>
      <w:proofErr w:type="gramStart"/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».–</w:t>
      </w:r>
      <w:proofErr w:type="gramEnd"/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Мелешева Е.П., глава администрации Голухинского сельсовета-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Протасова Н.А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2.Эвакуационные проходы, тамбуры и лестницы не загромождать каким-либо оборудованием и предметами.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период пребывания в здании учреждении людей двери эвакуационных выходов закрывать только изнутри с помощью легко открывающихся запоров.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Двери чердачных помещений должны быть закрыты постоянно на замок.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Огнетушители разместить в легкодоступных местах на высоте не более 1,5м.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План эвакуации вывесить на видном месте.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Определить и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оборудовать место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курения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По окончании рабочего дня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(техничка)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после дискотек и культурно-массовых мероприятий (</w:t>
      </w:r>
      <w:proofErr w:type="spellStart"/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культорганизатор</w:t>
      </w:r>
      <w:proofErr w:type="spellEnd"/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тщательно осматривают закрепленные помещения, закрывают их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обесточив электросеть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9.Ответственным, в случае пожара, за обесточиванием электрооборудования назначить </w:t>
      </w:r>
      <w:proofErr w:type="spellStart"/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культорганизатора</w:t>
      </w:r>
      <w:proofErr w:type="spellEnd"/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Действия работников при обнаружении пожара: 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секретарю Мурзиной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А.А.. -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немедленно сообщить об этом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телефону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пожарную охрану, назвать адрес объекта, место возникновения пожара, сообщить свою фамилию.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глава сельсовета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Протасова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Н.А.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gramEnd"/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меры эвакуации людей и оповещает людей о пожаре, организовывает встречу подразделений пожарной охраны и оказывает помощь в выборе кратчайшего пути для подъезда к очагу пожара.</w:t>
      </w:r>
    </w:p>
    <w:p w:rsidR="008905E8" w:rsidRPr="008905E8" w:rsidRDefault="008905E8" w:rsidP="008905E8">
      <w:pPr>
        <w:tabs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ПДК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Турушева Е.В., библиотекарь МКУК «Заринской </w:t>
      </w:r>
      <w:proofErr w:type="spellStart"/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межпоселенческой</w:t>
      </w:r>
      <w:proofErr w:type="spellEnd"/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центральной библиотеки». Мелешева Е.П. - принимают меры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сохранности материальных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ценностей, тушению пожара.</w:t>
      </w:r>
    </w:p>
    <w:p w:rsidR="008905E8" w:rsidRPr="008905E8" w:rsidRDefault="008905E8" w:rsidP="0089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г) прекратить все работы в здании.</w:t>
      </w:r>
    </w:p>
    <w:p w:rsidR="008905E8" w:rsidRPr="008905E8" w:rsidRDefault="008905E8" w:rsidP="0089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8905E8">
        <w:rPr>
          <w:rFonts w:ascii="Times New Roman" w:eastAsia="Times New Roman" w:hAnsi="Times New Roman" w:cs="Times New Roman"/>
          <w:sz w:val="26"/>
          <w:szCs w:val="20"/>
          <w:lang w:eastAsia="ru-RU"/>
        </w:rPr>
        <w:t>д )</w:t>
      </w:r>
      <w:proofErr w:type="gramEnd"/>
      <w:r w:rsidRPr="008905E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обеспечить соблюдение требований безопасности работниками, принимающими  участие в тушении пожара.</w:t>
      </w:r>
    </w:p>
    <w:p w:rsidR="008905E8" w:rsidRPr="008905E8" w:rsidRDefault="008905E8" w:rsidP="0089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905E8" w:rsidRPr="008905E8" w:rsidRDefault="008905E8" w:rsidP="0089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905E8" w:rsidRPr="008905E8" w:rsidRDefault="008905E8" w:rsidP="0089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8905E8" w:rsidRPr="008905E8" w:rsidRDefault="008905E8" w:rsidP="0089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Голухинского 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                                                                           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 Протасова</w:t>
      </w:r>
      <w:r w:rsidRPr="00890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A5087" w:rsidRDefault="00BA5087"/>
    <w:sectPr w:rsidR="00BA5087" w:rsidSect="00B315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7E"/>
    <w:rsid w:val="008905E8"/>
    <w:rsid w:val="00BA5087"/>
    <w:rsid w:val="00C5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34D3"/>
  <w15:chartTrackingRefBased/>
  <w15:docId w15:val="{1B79A04F-6BD2-4A89-95FA-817138E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2019-05-06T02:33:00Z</cp:lastPrinted>
  <dcterms:created xsi:type="dcterms:W3CDTF">2019-05-06T02:31:00Z</dcterms:created>
  <dcterms:modified xsi:type="dcterms:W3CDTF">2019-05-06T02:39:00Z</dcterms:modified>
</cp:coreProperties>
</file>