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7837B2" w:rsidRDefault="007837B2" w:rsidP="007837B2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7837B2" w:rsidTr="00E633A8">
        <w:tc>
          <w:tcPr>
            <w:tcW w:w="7668" w:type="dxa"/>
            <w:hideMark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7837B2" w:rsidRPr="00A9043E" w:rsidRDefault="007837B2" w:rsidP="007837B2">
      <w:pPr>
        <w:jc w:val="both"/>
        <w:rPr>
          <w:sz w:val="26"/>
          <w:szCs w:val="26"/>
        </w:rPr>
      </w:pPr>
    </w:p>
    <w:p w:rsidR="007837B2" w:rsidRDefault="000608BE" w:rsidP="007837B2">
      <w:pPr>
        <w:jc w:val="both"/>
        <w:rPr>
          <w:sz w:val="26"/>
          <w:szCs w:val="26"/>
        </w:rPr>
      </w:pPr>
      <w:r>
        <w:rPr>
          <w:sz w:val="26"/>
          <w:szCs w:val="26"/>
        </w:rPr>
        <w:t>14.10</w:t>
      </w:r>
      <w:r w:rsidR="00693EF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№ 14</w:t>
      </w:r>
    </w:p>
    <w:p w:rsidR="007837B2" w:rsidRDefault="007837B2" w:rsidP="007837B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7837B2" w:rsidRDefault="007837B2" w:rsidP="007837B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7837B2" w:rsidTr="00E633A8">
        <w:tc>
          <w:tcPr>
            <w:tcW w:w="4068" w:type="dxa"/>
            <w:hideMark/>
          </w:tcPr>
          <w:p w:rsidR="007837B2" w:rsidRDefault="007837B2" w:rsidP="000608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</w:t>
            </w:r>
            <w:r w:rsidR="000608BE">
              <w:rPr>
                <w:sz w:val="26"/>
                <w:szCs w:val="26"/>
              </w:rPr>
              <w:t>третий</w:t>
            </w:r>
            <w:r>
              <w:rPr>
                <w:sz w:val="26"/>
                <w:szCs w:val="26"/>
              </w:rPr>
              <w:t xml:space="preserve"> квартал 202</w:t>
            </w:r>
            <w:r w:rsidR="00514D6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7837B2" w:rsidRDefault="007837B2" w:rsidP="007837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23.07.2021 № 20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</w:t>
      </w:r>
      <w:r w:rsidR="00C24EF2">
        <w:rPr>
          <w:sz w:val="26"/>
          <w:szCs w:val="26"/>
        </w:rPr>
        <w:t xml:space="preserve">с внесенными изменениями от 21.07.2022 № 23; от 22.12.2023 № 34, </w:t>
      </w:r>
      <w:r>
        <w:rPr>
          <w:sz w:val="26"/>
          <w:szCs w:val="26"/>
        </w:rPr>
        <w:t>Администрация сельсовета</w:t>
      </w:r>
    </w:p>
    <w:p w:rsidR="007837B2" w:rsidRDefault="007837B2" w:rsidP="007837B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</w:t>
      </w:r>
      <w:r w:rsidR="000608BE">
        <w:rPr>
          <w:sz w:val="26"/>
          <w:szCs w:val="26"/>
        </w:rPr>
        <w:t>третий</w:t>
      </w:r>
      <w:r w:rsidR="006965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квартал </w:t>
      </w:r>
      <w:r w:rsidR="00514D64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(Прилагается).</w:t>
      </w:r>
    </w:p>
    <w:p w:rsidR="007837B2" w:rsidRPr="00FE4390" w:rsidRDefault="007837B2" w:rsidP="007837B2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7837B2" w:rsidRDefault="007837B2" w:rsidP="007837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обнародовать в установленном порядке. </w:t>
      </w:r>
    </w:p>
    <w:p w:rsidR="007837B2" w:rsidRDefault="007837B2" w:rsidP="007837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7837B2" w:rsidRDefault="007837B2" w:rsidP="007837B2">
      <w:pPr>
        <w:jc w:val="both"/>
      </w:pPr>
    </w:p>
    <w:p w:rsidR="007837B2" w:rsidRDefault="007837B2" w:rsidP="007837B2">
      <w:pPr>
        <w:jc w:val="both"/>
      </w:pPr>
    </w:p>
    <w:p w:rsidR="007837B2" w:rsidRDefault="007837B2" w:rsidP="007837B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7837B2" w:rsidRDefault="007837B2" w:rsidP="007837B2"/>
    <w:p w:rsidR="007837B2" w:rsidRDefault="007837B2" w:rsidP="007837B2"/>
    <w:p w:rsidR="007837B2" w:rsidRDefault="007837B2" w:rsidP="007837B2"/>
    <w:p w:rsidR="007837B2" w:rsidRDefault="007837B2"/>
    <w:p w:rsidR="007837B2" w:rsidRDefault="007837B2"/>
    <w:p w:rsidR="007837B2" w:rsidRDefault="007837B2"/>
    <w:p w:rsidR="005E0348" w:rsidRDefault="005E0348"/>
    <w:p w:rsidR="005E0348" w:rsidRDefault="005E0348"/>
    <w:p w:rsidR="005E0348" w:rsidRDefault="005E0348"/>
    <w:p w:rsidR="005E0348" w:rsidRDefault="005E0348"/>
    <w:tbl>
      <w:tblPr>
        <w:tblW w:w="4320" w:type="dxa"/>
        <w:tblInd w:w="5328" w:type="dxa"/>
        <w:tblLook w:val="01E0"/>
      </w:tblPr>
      <w:tblGrid>
        <w:gridCol w:w="4320"/>
      </w:tblGrid>
      <w:tr w:rsidR="000608BE" w:rsidRPr="00C03A5C" w:rsidTr="003A7207">
        <w:trPr>
          <w:trHeight w:val="1744"/>
        </w:trPr>
        <w:tc>
          <w:tcPr>
            <w:tcW w:w="4320" w:type="dxa"/>
            <w:shd w:val="clear" w:color="auto" w:fill="auto"/>
          </w:tcPr>
          <w:p w:rsidR="000608BE" w:rsidRPr="00C03A5C" w:rsidRDefault="000608BE" w:rsidP="003A720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0608BE" w:rsidRPr="00C03A5C" w:rsidRDefault="000608BE" w:rsidP="003A720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Гоношихинского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14.10.2024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>14</w:t>
            </w:r>
          </w:p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</w:p>
          <w:p w:rsidR="000608BE" w:rsidRPr="00C03A5C" w:rsidRDefault="000608BE" w:rsidP="003A7207">
            <w:pPr>
              <w:jc w:val="both"/>
              <w:rPr>
                <w:sz w:val="26"/>
                <w:szCs w:val="26"/>
              </w:rPr>
            </w:pPr>
          </w:p>
        </w:tc>
      </w:tr>
    </w:tbl>
    <w:p w:rsidR="000608BE" w:rsidRDefault="000608BE" w:rsidP="000608BE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0608BE" w:rsidRDefault="000608BE" w:rsidP="000608B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3 квартал 2024 года</w:t>
      </w:r>
    </w:p>
    <w:p w:rsidR="000608BE" w:rsidRDefault="000608BE" w:rsidP="000608BE">
      <w:pPr>
        <w:jc w:val="center"/>
        <w:rPr>
          <w:sz w:val="26"/>
          <w:szCs w:val="26"/>
        </w:rPr>
      </w:pPr>
    </w:p>
    <w:p w:rsidR="000608BE" w:rsidRDefault="000608BE" w:rsidP="000608BE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0608BE" w:rsidRPr="00587A7E" w:rsidRDefault="000608BE" w:rsidP="000608BE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3 квартал 2024 года</w:t>
      </w:r>
    </w:p>
    <w:p w:rsidR="000608BE" w:rsidRPr="00587A7E" w:rsidRDefault="000608BE" w:rsidP="000608BE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0608BE" w:rsidRPr="00587A7E" w:rsidTr="003A7207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3 квартал 2024 года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Pr="00587A7E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Pr="00587A7E" w:rsidRDefault="000608BE" w:rsidP="003A7207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6570CA" w:rsidRDefault="000608BE" w:rsidP="003A720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359,0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587A7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28,3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303,1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6570CA" w:rsidRDefault="000608BE" w:rsidP="003A720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5,7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587A7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</w:tr>
      <w:tr w:rsidR="000608BE" w:rsidRPr="00587A7E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6570CA" w:rsidRDefault="000608BE" w:rsidP="003A7207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4984,0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Pr="006570CA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2421,2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723,7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127,1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1124,4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2144,2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446,0</w:t>
            </w:r>
          </w:p>
        </w:tc>
      </w:tr>
      <w:tr w:rsidR="000608BE" w:rsidRPr="00E25394" w:rsidTr="003A7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608BE" w:rsidRPr="00D03F82" w:rsidRDefault="000608BE" w:rsidP="003A7207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608BE" w:rsidRPr="00750077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2785,9</w:t>
            </w:r>
          </w:p>
        </w:tc>
      </w:tr>
      <w:tr w:rsidR="000608BE" w:rsidRPr="00E25394" w:rsidTr="003A7207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D03F82" w:rsidRDefault="000608BE" w:rsidP="003A7207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E25394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E25394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333157" w:rsidTr="003A7207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333157" w:rsidRDefault="000608BE" w:rsidP="003A7207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3774E4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3774E4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930,1</w:t>
            </w:r>
          </w:p>
        </w:tc>
      </w:tr>
      <w:tr w:rsidR="000608BE" w:rsidRPr="00E25394" w:rsidTr="003A720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802,7</w:t>
            </w:r>
          </w:p>
        </w:tc>
      </w:tr>
      <w:tr w:rsidR="000608BE" w:rsidRPr="00E25394" w:rsidTr="003A7207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326111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127,4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B239BE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B239BE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74,1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880CA1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74,1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272675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272675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9,7</w:t>
            </w:r>
          </w:p>
        </w:tc>
      </w:tr>
      <w:tr w:rsidR="000608BE" w:rsidRPr="00E25394" w:rsidTr="003A7207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</w:tr>
      <w:tr w:rsidR="000608BE" w:rsidRPr="00333157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333157" w:rsidRDefault="000608BE" w:rsidP="003A720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1692,7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836,0</w:t>
            </w:r>
          </w:p>
        </w:tc>
      </w:tr>
      <w:tr w:rsidR="000608BE" w:rsidRPr="004874CC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4874CC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4874CC" w:rsidRDefault="000608BE" w:rsidP="003A7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4874CC" w:rsidRDefault="000608BE" w:rsidP="003A7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813,4</w:t>
            </w:r>
          </w:p>
        </w:tc>
      </w:tr>
      <w:tr w:rsidR="000608BE" w:rsidRPr="004874CC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0412 Другие вопросы в области национальной </w:t>
            </w:r>
            <w:proofErr w:type="spellStart"/>
            <w:r>
              <w:rPr>
                <w:sz w:val="26"/>
                <w:szCs w:val="26"/>
              </w:rPr>
              <w:t>экокомики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22,6</w:t>
            </w:r>
          </w:p>
        </w:tc>
      </w:tr>
      <w:tr w:rsidR="000608BE" w:rsidRPr="00333157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333157" w:rsidRDefault="000608BE" w:rsidP="003A720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11,0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0608BE" w:rsidRPr="00333157" w:rsidTr="003A7207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333157" w:rsidRDefault="000608BE" w:rsidP="003A7207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2725,7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1236,7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747,3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489,4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lastRenderedPageBreak/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F10345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F10345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0608BE" w:rsidRPr="00E25394" w:rsidTr="003A7207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608BE" w:rsidRDefault="000608BE" w:rsidP="003A7207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0608BE" w:rsidRPr="00333157" w:rsidTr="003A7207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333157" w:rsidRDefault="000608BE" w:rsidP="003A7207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5977,0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3102,6</w:t>
            </w:r>
          </w:p>
        </w:tc>
      </w:tr>
      <w:tr w:rsidR="000608BE" w:rsidRPr="00072D89" w:rsidTr="003A720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072D89" w:rsidRDefault="000608BE" w:rsidP="003A7207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Гоношихинский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6F66A7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Pr="00072D89" w:rsidRDefault="000608BE" w:rsidP="003A72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-316,7</w:t>
            </w:r>
          </w:p>
        </w:tc>
      </w:tr>
      <w:tr w:rsidR="000608BE" w:rsidRPr="00E25394" w:rsidTr="003A720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</w:p>
        </w:tc>
      </w:tr>
      <w:tr w:rsidR="000608BE" w:rsidRPr="00E25394" w:rsidTr="003A7207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8BE" w:rsidRPr="00E25394" w:rsidRDefault="000608BE" w:rsidP="003A7207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BE" w:rsidRDefault="000608BE" w:rsidP="003A7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-316,7</w:t>
            </w:r>
          </w:p>
        </w:tc>
      </w:tr>
    </w:tbl>
    <w:p w:rsidR="000608BE" w:rsidRDefault="000608BE" w:rsidP="000608BE"/>
    <w:p w:rsidR="005E0348" w:rsidRDefault="005E0348"/>
    <w:sectPr w:rsidR="005E0348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4529"/>
    <w:rsid w:val="00011350"/>
    <w:rsid w:val="000608BE"/>
    <w:rsid w:val="000720EF"/>
    <w:rsid w:val="000B69BB"/>
    <w:rsid w:val="000C058A"/>
    <w:rsid w:val="001C4355"/>
    <w:rsid w:val="00267663"/>
    <w:rsid w:val="002B4816"/>
    <w:rsid w:val="003774E4"/>
    <w:rsid w:val="0039261C"/>
    <w:rsid w:val="00457770"/>
    <w:rsid w:val="004832EF"/>
    <w:rsid w:val="00496336"/>
    <w:rsid w:val="00514D64"/>
    <w:rsid w:val="005540C3"/>
    <w:rsid w:val="005E0348"/>
    <w:rsid w:val="00654529"/>
    <w:rsid w:val="006570CA"/>
    <w:rsid w:val="00693EF2"/>
    <w:rsid w:val="00696555"/>
    <w:rsid w:val="00750077"/>
    <w:rsid w:val="00753BFB"/>
    <w:rsid w:val="007837B2"/>
    <w:rsid w:val="00797C07"/>
    <w:rsid w:val="00823A2C"/>
    <w:rsid w:val="0083758F"/>
    <w:rsid w:val="00885A28"/>
    <w:rsid w:val="008A3908"/>
    <w:rsid w:val="009838F5"/>
    <w:rsid w:val="009848D1"/>
    <w:rsid w:val="00991F95"/>
    <w:rsid w:val="009F6235"/>
    <w:rsid w:val="00A27033"/>
    <w:rsid w:val="00AB525A"/>
    <w:rsid w:val="00AC73FB"/>
    <w:rsid w:val="00AD3881"/>
    <w:rsid w:val="00AE4C2E"/>
    <w:rsid w:val="00B655F4"/>
    <w:rsid w:val="00B93332"/>
    <w:rsid w:val="00BE53C9"/>
    <w:rsid w:val="00C24EF2"/>
    <w:rsid w:val="00C41FED"/>
    <w:rsid w:val="00C752D0"/>
    <w:rsid w:val="00C80EEE"/>
    <w:rsid w:val="00CA487A"/>
    <w:rsid w:val="00CC7F06"/>
    <w:rsid w:val="00DC3452"/>
    <w:rsid w:val="00DE7F0D"/>
    <w:rsid w:val="00E15FD4"/>
    <w:rsid w:val="00E45EF4"/>
    <w:rsid w:val="00E55737"/>
    <w:rsid w:val="00E57401"/>
    <w:rsid w:val="00E73B7F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7B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7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837B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37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2024-10-14T06:39:00Z</cp:lastPrinted>
  <dcterms:created xsi:type="dcterms:W3CDTF">2024-10-14T06:39:00Z</dcterms:created>
  <dcterms:modified xsi:type="dcterms:W3CDTF">2024-10-14T06:39:00Z</dcterms:modified>
</cp:coreProperties>
</file>