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DD" w:rsidRPr="008C1D03" w:rsidRDefault="00854DBA" w:rsidP="00FC4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2447290</wp:posOffset>
            </wp:positionH>
            <wp:positionV relativeFrom="paragraph">
              <wp:posOffset>-262890</wp:posOffset>
            </wp:positionV>
            <wp:extent cx="715010" cy="723900"/>
            <wp:effectExtent l="19050" t="0" r="8890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027A" w:rsidRPr="008C1D0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</w:t>
      </w:r>
      <w:r w:rsidR="0091027A" w:rsidRPr="008C1D0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</w:p>
    <w:p w:rsidR="0091027A" w:rsidRPr="008C1D03" w:rsidRDefault="0091027A" w:rsidP="00FC45C8">
      <w:pPr>
        <w:spacing w:after="0" w:line="240" w:lineRule="auto"/>
        <w:ind w:firstLine="108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1027A" w:rsidRPr="008C1D03" w:rsidRDefault="0091027A" w:rsidP="00FC45C8">
      <w:pPr>
        <w:spacing w:after="0" w:line="240" w:lineRule="auto"/>
        <w:ind w:firstLine="108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30588" w:rsidRPr="008C1D03" w:rsidRDefault="00A30588" w:rsidP="00FC45C8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C1D03">
        <w:rPr>
          <w:rFonts w:ascii="Times New Roman" w:hAnsi="Times New Roman" w:cs="Times New Roman"/>
          <w:b/>
          <w:sz w:val="26"/>
          <w:szCs w:val="26"/>
          <w:lang w:val="ru-RU"/>
        </w:rPr>
        <w:t>СОВЕТ ДЕПУТАТОВ НОВОЗЫРЯНОВСКОГО СЕЛЬСОВЕТА</w:t>
      </w:r>
    </w:p>
    <w:p w:rsidR="00A30588" w:rsidRPr="008C1D03" w:rsidRDefault="00A30588" w:rsidP="00FC45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C1D03">
        <w:rPr>
          <w:rFonts w:ascii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:rsidR="0091027A" w:rsidRPr="008C1D03" w:rsidRDefault="0091027A" w:rsidP="00FC45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30588" w:rsidRPr="008C1D03" w:rsidRDefault="00A30588" w:rsidP="00FC45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C1D03">
        <w:rPr>
          <w:rFonts w:ascii="Times New Roman" w:hAnsi="Times New Roman" w:cs="Times New Roman"/>
          <w:b/>
          <w:sz w:val="26"/>
          <w:szCs w:val="26"/>
          <w:lang w:val="ru-RU"/>
        </w:rPr>
        <w:t>Р Е Ш Е Н И Е</w:t>
      </w:r>
    </w:p>
    <w:p w:rsidR="00A30588" w:rsidRPr="008C1D03" w:rsidRDefault="00A30588" w:rsidP="00FC45C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A30588" w:rsidRPr="00854DBA" w:rsidRDefault="00854DBA" w:rsidP="00FC45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2</w:t>
      </w:r>
      <w:r w:rsidR="005A5C2F">
        <w:rPr>
          <w:rFonts w:ascii="Times New Roman" w:hAnsi="Times New Roman" w:cs="Times New Roman"/>
          <w:b/>
          <w:sz w:val="26"/>
          <w:szCs w:val="26"/>
          <w:lang w:val="ru-RU"/>
        </w:rPr>
        <w:t>3.05.2</w:t>
      </w:r>
      <w:r w:rsidR="00A30588" w:rsidRPr="00854DBA">
        <w:rPr>
          <w:rFonts w:ascii="Times New Roman" w:hAnsi="Times New Roman" w:cs="Times New Roman"/>
          <w:b/>
          <w:sz w:val="26"/>
          <w:szCs w:val="26"/>
          <w:lang w:val="ru-RU"/>
        </w:rPr>
        <w:t>02</w:t>
      </w:r>
      <w:r w:rsidR="005A5C2F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="00A30588" w:rsidRPr="00854DB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                                            </w:t>
      </w:r>
      <w:r w:rsidR="0091027A" w:rsidRPr="00854DB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</w:t>
      </w:r>
      <w:r w:rsidR="007F6EB2" w:rsidRPr="00854DBA">
        <w:rPr>
          <w:rFonts w:ascii="Times New Roman" w:hAnsi="Times New Roman" w:cs="Times New Roman"/>
          <w:b/>
          <w:sz w:val="26"/>
          <w:szCs w:val="26"/>
          <w:lang w:val="ru-RU"/>
        </w:rPr>
        <w:t xml:space="preserve">№ </w:t>
      </w:r>
      <w:r w:rsidR="005A5C2F">
        <w:rPr>
          <w:rFonts w:ascii="Times New Roman" w:hAnsi="Times New Roman" w:cs="Times New Roman"/>
          <w:b/>
          <w:sz w:val="26"/>
          <w:szCs w:val="26"/>
          <w:lang w:val="ru-RU"/>
        </w:rPr>
        <w:t>13</w:t>
      </w:r>
    </w:p>
    <w:p w:rsidR="00A30588" w:rsidRPr="008C1D03" w:rsidRDefault="00A30588" w:rsidP="00FC45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C1D0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с.  Новозыряново</w:t>
      </w:r>
    </w:p>
    <w:p w:rsidR="0091027A" w:rsidRPr="008C1D03" w:rsidRDefault="0091027A" w:rsidP="00FC45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61F52" w:rsidRDefault="0011030D" w:rsidP="0011030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О дополнительных основаниях </w:t>
      </w:r>
      <w:r w:rsidR="00D61F52">
        <w:rPr>
          <w:rFonts w:ascii="Times New Roman" w:hAnsi="Times New Roman" w:cs="Times New Roman"/>
          <w:sz w:val="26"/>
          <w:szCs w:val="26"/>
          <w:lang w:val="ru-RU"/>
        </w:rPr>
        <w:t>признания</w:t>
      </w:r>
    </w:p>
    <w:p w:rsidR="00D61F52" w:rsidRDefault="007F6EB2" w:rsidP="0011030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11030D">
        <w:rPr>
          <w:rFonts w:ascii="Times New Roman" w:hAnsi="Times New Roman" w:cs="Times New Roman"/>
          <w:sz w:val="26"/>
          <w:szCs w:val="26"/>
          <w:lang w:val="ru-RU"/>
        </w:rPr>
        <w:t>безнадежными</w:t>
      </w:r>
      <w:r w:rsidR="0011030D"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 к </w:t>
      </w:r>
      <w:r w:rsidR="0011030D" w:rsidRPr="0011030D">
        <w:rPr>
          <w:rFonts w:ascii="Times New Roman" w:hAnsi="Times New Roman" w:cs="Times New Roman"/>
          <w:sz w:val="26"/>
          <w:szCs w:val="26"/>
        </w:rPr>
        <w:t>   </w:t>
      </w:r>
      <w:r w:rsidR="0011030D"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взысканию недоимки, </w:t>
      </w:r>
    </w:p>
    <w:p w:rsidR="0011030D" w:rsidRDefault="0011030D" w:rsidP="0011030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задолженности </w:t>
      </w:r>
      <w:r w:rsidRPr="0011030D">
        <w:rPr>
          <w:rFonts w:ascii="Times New Roman" w:hAnsi="Times New Roman" w:cs="Times New Roman"/>
          <w:sz w:val="26"/>
          <w:szCs w:val="26"/>
        </w:rPr>
        <w:t>   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Pr="0011030D">
        <w:rPr>
          <w:rFonts w:ascii="Times New Roman" w:hAnsi="Times New Roman" w:cs="Times New Roman"/>
          <w:sz w:val="26"/>
          <w:szCs w:val="26"/>
        </w:rPr>
        <w:t>  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 пеням</w:t>
      </w:r>
      <w:r w:rsidRPr="0011030D">
        <w:rPr>
          <w:rFonts w:ascii="Times New Roman" w:hAnsi="Times New Roman" w:cs="Times New Roman"/>
          <w:sz w:val="26"/>
          <w:szCs w:val="26"/>
        </w:rPr>
        <w:t>  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="007F6EB2"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штрафам </w:t>
      </w:r>
      <w:r w:rsidR="007F6EB2" w:rsidRPr="005A5C2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 местным налогам</w:t>
      </w:r>
    </w:p>
    <w:p w:rsidR="0011030D" w:rsidRPr="0011030D" w:rsidRDefault="0011030D" w:rsidP="0011030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 w:eastAsia="en-US"/>
        </w:rPr>
      </w:pPr>
    </w:p>
    <w:p w:rsidR="0011030D" w:rsidRPr="0011030D" w:rsidRDefault="0011030D" w:rsidP="0011030D">
      <w:pPr>
        <w:spacing w:after="0" w:line="240" w:lineRule="auto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5A5C2F" w:rsidRPr="005A5C2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соответствии с пунктом 3 статьи 59 части первой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</w:t>
      </w:r>
      <w:r w:rsidR="005A5C2F" w:rsidRPr="005A5C2F">
        <w:rPr>
          <w:color w:val="000000"/>
          <w:sz w:val="26"/>
          <w:szCs w:val="26"/>
          <w:lang w:val="ru-RU"/>
        </w:rPr>
        <w:t xml:space="preserve"> Уставом 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Руководствуясь подпунктом пунктом 3 статьи 59 части первой Налогового </w:t>
      </w:r>
      <w:r w:rsidR="007F6EB2"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кодекса </w:t>
      </w:r>
      <w:r w:rsidR="007F6EB2" w:rsidRPr="007F6EB2">
        <w:rPr>
          <w:rFonts w:ascii="Times New Roman" w:hAnsi="Times New Roman" w:cs="Times New Roman"/>
          <w:sz w:val="26"/>
          <w:szCs w:val="26"/>
          <w:lang w:val="ru-RU"/>
        </w:rPr>
        <w:t>Росси</w:t>
      </w:r>
      <w:r w:rsidR="007F6EB2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="007F6EB2" w:rsidRPr="007F6EB2">
        <w:rPr>
          <w:rFonts w:ascii="Times New Roman" w:hAnsi="Times New Roman" w:cs="Times New Roman"/>
          <w:sz w:val="26"/>
          <w:szCs w:val="26"/>
          <w:lang w:val="ru-RU"/>
        </w:rPr>
        <w:t>ской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 Федерации, Уставом муниципального образования Новозыряновский сельсовет Заринского района Алтайского края, Совет </w:t>
      </w:r>
      <w:r w:rsidR="007F6EB2" w:rsidRPr="0011030D">
        <w:rPr>
          <w:rFonts w:ascii="Times New Roman" w:hAnsi="Times New Roman" w:cs="Times New Roman"/>
          <w:sz w:val="26"/>
          <w:szCs w:val="26"/>
          <w:lang w:val="ru-RU"/>
        </w:rPr>
        <w:t>депутатов Новозыряновского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Заринского района Алтайского края,</w:t>
      </w:r>
    </w:p>
    <w:p w:rsidR="000C6AB8" w:rsidRPr="008C1D03" w:rsidRDefault="000C6AB8" w:rsidP="000C6AB8">
      <w:pPr>
        <w:pStyle w:val="a8"/>
        <w:spacing w:line="100" w:lineRule="atLeast"/>
        <w:ind w:left="0" w:firstLine="708"/>
        <w:jc w:val="both"/>
        <w:rPr>
          <w:sz w:val="26"/>
          <w:szCs w:val="26"/>
        </w:rPr>
      </w:pPr>
      <w:r w:rsidRPr="008C1D03">
        <w:rPr>
          <w:sz w:val="26"/>
          <w:szCs w:val="26"/>
        </w:rPr>
        <w:t>РЕШИЛ:</w:t>
      </w:r>
    </w:p>
    <w:p w:rsidR="005A5C2F" w:rsidRPr="005A5C2F" w:rsidRDefault="005A5C2F" w:rsidP="005A5C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5A5C2F">
        <w:rPr>
          <w:rFonts w:ascii="Times New Roman" w:hAnsi="Times New Roman" w:cs="Times New Roman"/>
          <w:color w:val="000000"/>
          <w:sz w:val="26"/>
          <w:szCs w:val="26"/>
          <w:lang w:val="ru-RU"/>
        </w:rPr>
        <w:t>1. Установить</w:t>
      </w:r>
      <w:r w:rsidRPr="005A5C2F">
        <w:rPr>
          <w:rFonts w:ascii="Times New Roman" w:hAnsi="Times New Roman" w:cs="Times New Roman"/>
          <w:sz w:val="26"/>
          <w:szCs w:val="26"/>
          <w:lang w:val="ru-RU"/>
        </w:rPr>
        <w:t xml:space="preserve"> дополнительные основания признания безнадежной к взысканию задолженности в части сумм местных налогов, принудительное взыскание которой по исполнительным листам невозможно в случаях, предусмотренных пунктами 3, 4 части1 статьи 46 Федерального закона от 02.10.2007 №229-ФЗ «Об исполнительном производстве» (далее Федеральный закон):</w:t>
      </w:r>
    </w:p>
    <w:p w:rsidR="005A5C2F" w:rsidRPr="005A5C2F" w:rsidRDefault="005A5C2F" w:rsidP="005A5C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5A5C2F">
        <w:rPr>
          <w:rFonts w:ascii="Times New Roman" w:hAnsi="Times New Roman" w:cs="Times New Roman"/>
          <w:sz w:val="26"/>
          <w:szCs w:val="26"/>
          <w:lang w:val="ru-RU"/>
        </w:rPr>
        <w:t>- если невозможно установить местонахождения должника, его имущества,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случаев, когда Федеральным законом предусмотрен розыск должника или его имущества;</w:t>
      </w:r>
    </w:p>
    <w:p w:rsidR="005A5C2F" w:rsidRPr="005A5C2F" w:rsidRDefault="005A5C2F" w:rsidP="005A5C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5A5C2F">
        <w:rPr>
          <w:rFonts w:ascii="Times New Roman" w:hAnsi="Times New Roman" w:cs="Times New Roman"/>
          <w:sz w:val="26"/>
          <w:szCs w:val="26"/>
          <w:lang w:val="ru-RU"/>
        </w:rPr>
        <w:t>- если у должника отсутствует имущество, на которое может быть обращено взыскание, и все принятые судебным приставом- исполнителем допустимые законом меры по отысканию его имущества оказались безрезультатными.</w:t>
      </w:r>
    </w:p>
    <w:p w:rsidR="005A5C2F" w:rsidRPr="005A5C2F" w:rsidRDefault="005A5C2F" w:rsidP="005A5C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5A5C2F">
        <w:rPr>
          <w:rFonts w:ascii="Times New Roman" w:hAnsi="Times New Roman" w:cs="Times New Roman"/>
          <w:sz w:val="26"/>
          <w:szCs w:val="26"/>
          <w:lang w:val="ru-RU"/>
        </w:rPr>
        <w:t>-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5A5C2F" w:rsidRPr="005A5C2F" w:rsidRDefault="005A5C2F" w:rsidP="005A5C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5A5C2F">
        <w:rPr>
          <w:rFonts w:ascii="Times New Roman" w:hAnsi="Times New Roman" w:cs="Times New Roman"/>
          <w:sz w:val="26"/>
          <w:szCs w:val="26"/>
          <w:lang w:val="ru-RU"/>
        </w:rPr>
        <w:t>-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5A5C2F" w:rsidRPr="005A5C2F" w:rsidRDefault="005A5C2F" w:rsidP="005A5C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5A5C2F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-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 </w:t>
      </w:r>
    </w:p>
    <w:p w:rsidR="005A5C2F" w:rsidRPr="005A5C2F" w:rsidRDefault="005A5C2F" w:rsidP="005A5C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5A5C2F">
        <w:rPr>
          <w:rFonts w:ascii="Times New Roman" w:hAnsi="Times New Roman" w:cs="Times New Roman"/>
          <w:sz w:val="26"/>
          <w:szCs w:val="26"/>
          <w:lang w:val="ru-RU"/>
        </w:rPr>
        <w:t>-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5A5C2F" w:rsidRPr="005A5C2F" w:rsidRDefault="005A5C2F" w:rsidP="005A5C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5A5C2F">
        <w:rPr>
          <w:rFonts w:ascii="Times New Roman" w:hAnsi="Times New Roman" w:cs="Times New Roman"/>
          <w:sz w:val="26"/>
          <w:szCs w:val="26"/>
          <w:lang w:val="ru-RU"/>
        </w:rPr>
        <w:t>-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5A5C2F" w:rsidRPr="005A5C2F" w:rsidRDefault="005A5C2F" w:rsidP="005A5C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5A5C2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2.Наличие </w:t>
      </w:r>
      <w:r w:rsidRPr="005A5C2F">
        <w:rPr>
          <w:rFonts w:ascii="Times New Roman" w:hAnsi="Times New Roman" w:cs="Times New Roman"/>
          <w:sz w:val="26"/>
          <w:szCs w:val="26"/>
          <w:lang w:val="ru-RU"/>
        </w:rPr>
        <w:t>дополнительных основаниях признания безнадёжной к взысканию задолженности в части сумм местных налогов, указанные в пункте 1 настоящего решения, подтверждается на основании следующих документов:</w:t>
      </w:r>
    </w:p>
    <w:p w:rsidR="005A5C2F" w:rsidRPr="005A5C2F" w:rsidRDefault="005A5C2F" w:rsidP="005A5C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5A5C2F">
        <w:rPr>
          <w:rFonts w:ascii="Times New Roman" w:hAnsi="Times New Roman" w:cs="Times New Roman"/>
          <w:sz w:val="26"/>
          <w:szCs w:val="26"/>
          <w:lang w:val="ru-RU"/>
        </w:rPr>
        <w:t>-копии решения суда о взыскании задолженности;</w:t>
      </w:r>
    </w:p>
    <w:p w:rsidR="005A5C2F" w:rsidRPr="005A5C2F" w:rsidRDefault="005A5C2F" w:rsidP="005A5C2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A5C2F">
        <w:rPr>
          <w:rFonts w:ascii="Times New Roman" w:hAnsi="Times New Roman" w:cs="Times New Roman"/>
          <w:sz w:val="26"/>
          <w:szCs w:val="26"/>
          <w:lang w:val="ru-RU"/>
        </w:rPr>
        <w:t>-копии постановления об окончании исполнительного производства или постановления об окончании исполнительного производства и о возвращении взыскателю исполнительного документа, по которому взыскание не производилось или произведено частично, вынесенного судебным приставом- исполнителем.</w:t>
      </w:r>
    </w:p>
    <w:p w:rsidR="0011030D" w:rsidRPr="0011030D" w:rsidRDefault="0011030D" w:rsidP="0011030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11030D">
        <w:rPr>
          <w:rFonts w:ascii="Times New Roman" w:hAnsi="Times New Roman" w:cs="Times New Roman"/>
          <w:sz w:val="26"/>
          <w:szCs w:val="26"/>
          <w:lang w:val="ru-RU"/>
        </w:rPr>
        <w:t>3.</w:t>
      </w:r>
      <w:r w:rsidRPr="0011030D">
        <w:rPr>
          <w:rFonts w:ascii="Times New Roman" w:hAnsi="Times New Roman" w:cs="Times New Roman"/>
          <w:sz w:val="26"/>
          <w:szCs w:val="26"/>
        </w:rPr>
        <w:t> 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Решение Совета депутатов </w:t>
      </w:r>
      <w:r w:rsidR="00423762">
        <w:rPr>
          <w:rFonts w:ascii="Times New Roman" w:hAnsi="Times New Roman" w:cs="Times New Roman"/>
          <w:sz w:val="26"/>
          <w:szCs w:val="26"/>
          <w:lang w:val="ru-RU"/>
        </w:rPr>
        <w:t xml:space="preserve">Новозыряновского 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>сельс</w:t>
      </w:r>
      <w:r w:rsidR="00423762">
        <w:rPr>
          <w:rFonts w:ascii="Times New Roman" w:hAnsi="Times New Roman" w:cs="Times New Roman"/>
          <w:sz w:val="26"/>
          <w:szCs w:val="26"/>
          <w:lang w:val="ru-RU"/>
        </w:rPr>
        <w:t>овета Заринского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 района </w:t>
      </w:r>
      <w:r w:rsidR="00423762">
        <w:rPr>
          <w:rFonts w:ascii="Times New Roman" w:hAnsi="Times New Roman" w:cs="Times New Roman"/>
          <w:sz w:val="26"/>
          <w:szCs w:val="26"/>
          <w:lang w:val="ru-RU"/>
        </w:rPr>
        <w:t>Алтайского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 края от </w:t>
      </w:r>
      <w:r w:rsidR="00140DFF">
        <w:rPr>
          <w:rFonts w:ascii="Times New Roman" w:hAnsi="Times New Roman" w:cs="Times New Roman"/>
          <w:sz w:val="26"/>
          <w:szCs w:val="26"/>
          <w:lang w:val="ru-RU"/>
        </w:rPr>
        <w:t>24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140DFF">
        <w:rPr>
          <w:rFonts w:ascii="Times New Roman" w:hAnsi="Times New Roman" w:cs="Times New Roman"/>
          <w:sz w:val="26"/>
          <w:szCs w:val="26"/>
          <w:lang w:val="ru-RU"/>
        </w:rPr>
        <w:t>11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>.20</w:t>
      </w:r>
      <w:r w:rsidR="00423762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140DFF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 №</w:t>
      </w:r>
      <w:r w:rsidRPr="0011030D">
        <w:rPr>
          <w:rFonts w:ascii="Times New Roman" w:hAnsi="Times New Roman" w:cs="Times New Roman"/>
          <w:sz w:val="26"/>
          <w:szCs w:val="26"/>
        </w:rPr>
        <w:t> </w:t>
      </w:r>
      <w:r w:rsidR="00140DFF">
        <w:rPr>
          <w:rFonts w:ascii="Times New Roman" w:hAnsi="Times New Roman" w:cs="Times New Roman"/>
          <w:sz w:val="26"/>
          <w:szCs w:val="26"/>
          <w:lang w:val="ru-RU"/>
        </w:rPr>
        <w:t>38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423762" w:rsidRPr="00423762">
        <w:rPr>
          <w:rFonts w:ascii="Times New Roman" w:hAnsi="Times New Roman" w:cs="Times New Roman"/>
          <w:sz w:val="26"/>
          <w:szCs w:val="26"/>
          <w:lang w:val="ru-RU"/>
        </w:rPr>
        <w:t xml:space="preserve">О дополнительных основаниях </w:t>
      </w:r>
      <w:r w:rsidR="007F6EB2" w:rsidRPr="00423762">
        <w:rPr>
          <w:rFonts w:ascii="Times New Roman" w:hAnsi="Times New Roman" w:cs="Times New Roman"/>
          <w:sz w:val="26"/>
          <w:szCs w:val="26"/>
          <w:lang w:val="ru-RU"/>
        </w:rPr>
        <w:t>признания безнадежными</w:t>
      </w:r>
      <w:r w:rsidR="00423762" w:rsidRPr="00423762">
        <w:rPr>
          <w:rFonts w:ascii="Times New Roman" w:hAnsi="Times New Roman" w:cs="Times New Roman"/>
          <w:sz w:val="26"/>
          <w:szCs w:val="26"/>
          <w:lang w:val="ru-RU"/>
        </w:rPr>
        <w:t xml:space="preserve"> к </w:t>
      </w:r>
      <w:r w:rsidR="00423762" w:rsidRPr="00423762">
        <w:rPr>
          <w:rFonts w:ascii="Times New Roman" w:hAnsi="Times New Roman" w:cs="Times New Roman"/>
          <w:sz w:val="26"/>
          <w:szCs w:val="26"/>
        </w:rPr>
        <w:t>   </w:t>
      </w:r>
      <w:r w:rsidR="00423762" w:rsidRPr="00423762">
        <w:rPr>
          <w:rFonts w:ascii="Times New Roman" w:hAnsi="Times New Roman" w:cs="Times New Roman"/>
          <w:sz w:val="26"/>
          <w:szCs w:val="26"/>
          <w:lang w:val="ru-RU"/>
        </w:rPr>
        <w:t xml:space="preserve">взысканию недоимки, задолженности </w:t>
      </w:r>
      <w:r w:rsidR="00423762" w:rsidRPr="00423762">
        <w:rPr>
          <w:rFonts w:ascii="Times New Roman" w:hAnsi="Times New Roman" w:cs="Times New Roman"/>
          <w:sz w:val="26"/>
          <w:szCs w:val="26"/>
        </w:rPr>
        <w:t>   </w:t>
      </w:r>
      <w:r w:rsidR="00423762" w:rsidRPr="00423762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423762" w:rsidRPr="00423762">
        <w:rPr>
          <w:rFonts w:ascii="Times New Roman" w:hAnsi="Times New Roman" w:cs="Times New Roman"/>
          <w:sz w:val="26"/>
          <w:szCs w:val="26"/>
        </w:rPr>
        <w:t>  </w:t>
      </w:r>
      <w:r w:rsidR="00423762" w:rsidRPr="00423762">
        <w:rPr>
          <w:rFonts w:ascii="Times New Roman" w:hAnsi="Times New Roman" w:cs="Times New Roman"/>
          <w:sz w:val="26"/>
          <w:szCs w:val="26"/>
          <w:lang w:val="ru-RU"/>
        </w:rPr>
        <w:t xml:space="preserve"> пеням</w:t>
      </w:r>
      <w:r w:rsidR="00423762" w:rsidRPr="00423762">
        <w:rPr>
          <w:rFonts w:ascii="Times New Roman" w:hAnsi="Times New Roman" w:cs="Times New Roman"/>
          <w:sz w:val="26"/>
          <w:szCs w:val="26"/>
        </w:rPr>
        <w:t>  </w:t>
      </w:r>
      <w:r w:rsidR="00423762" w:rsidRPr="00423762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="007F6EB2" w:rsidRPr="00423762">
        <w:rPr>
          <w:rFonts w:ascii="Times New Roman" w:hAnsi="Times New Roman" w:cs="Times New Roman"/>
          <w:sz w:val="26"/>
          <w:szCs w:val="26"/>
          <w:lang w:val="ru-RU"/>
        </w:rPr>
        <w:t xml:space="preserve">штрафам </w:t>
      </w:r>
      <w:r w:rsidR="007F6EB2" w:rsidRPr="007F6EB2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7F6E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23762" w:rsidRPr="00423762">
        <w:rPr>
          <w:rFonts w:ascii="Times New Roman" w:hAnsi="Times New Roman" w:cs="Times New Roman"/>
          <w:sz w:val="26"/>
          <w:szCs w:val="26"/>
          <w:lang w:val="ru-RU"/>
        </w:rPr>
        <w:t>местным налогам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>» признать утратившим силу.</w:t>
      </w:r>
    </w:p>
    <w:p w:rsidR="00140DFF" w:rsidRPr="00140DFF" w:rsidRDefault="00140DFF" w:rsidP="00140DF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</w:pPr>
      <w:r w:rsidRPr="00140DFF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E81294" w:rsidRPr="00140DF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140DFF">
        <w:rPr>
          <w:rFonts w:ascii="Times New Roman" w:hAnsi="Times New Roman" w:cs="Times New Roman"/>
          <w:sz w:val="26"/>
          <w:szCs w:val="26"/>
          <w:lang w:val="ru-RU"/>
        </w:rPr>
        <w:t>Настоящее постановление подлежит официальному обнародованию (опубликованию) в соответствии с Уставом муниципального образования Новозыряновский сельсовет Заринского района Алтайского.</w:t>
      </w:r>
    </w:p>
    <w:p w:rsidR="00E81294" w:rsidRPr="008C1D03" w:rsidRDefault="00140DFF" w:rsidP="00140DFF">
      <w:pPr>
        <w:widowControl w:val="0"/>
        <w:tabs>
          <w:tab w:val="left" w:pos="118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E81294" w:rsidRPr="008C1D03">
        <w:rPr>
          <w:rFonts w:ascii="Times New Roman" w:hAnsi="Times New Roman" w:cs="Times New Roman"/>
          <w:sz w:val="26"/>
          <w:szCs w:val="26"/>
          <w:lang w:val="ru-RU"/>
        </w:rPr>
        <w:t>. Контроль за выполнением данного решения возложить на постоянную комиссию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Совета депутатов Новозыряновского сельсовета Заринского района Алтайского края</w:t>
      </w:r>
      <w:r w:rsidR="00E81294" w:rsidRPr="008C1D03">
        <w:rPr>
          <w:rFonts w:ascii="Times New Roman" w:hAnsi="Times New Roman" w:cs="Times New Roman"/>
          <w:sz w:val="26"/>
          <w:szCs w:val="26"/>
          <w:lang w:val="ru-RU"/>
        </w:rPr>
        <w:t xml:space="preserve"> по вопросам законности, правопорядка, земельных отношений, благоустройства и экологии.</w:t>
      </w:r>
    </w:p>
    <w:p w:rsidR="00E81294" w:rsidRPr="008C1D03" w:rsidRDefault="00E81294" w:rsidP="00E8129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F57CA" w:rsidRDefault="008F57CA" w:rsidP="00E8129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F57CA" w:rsidRDefault="008F57CA" w:rsidP="00E8129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151B5" w:rsidRPr="008C1D03" w:rsidRDefault="00E81294" w:rsidP="00E8129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1D03">
        <w:rPr>
          <w:sz w:val="26"/>
          <w:szCs w:val="26"/>
        </w:rPr>
        <w:t xml:space="preserve">Глава сельсовета                                                               А.Г. </w:t>
      </w:r>
      <w:proofErr w:type="spellStart"/>
      <w:r w:rsidRPr="008C1D03">
        <w:rPr>
          <w:sz w:val="26"/>
          <w:szCs w:val="26"/>
        </w:rPr>
        <w:t>Матрохин</w:t>
      </w:r>
      <w:proofErr w:type="spellEnd"/>
    </w:p>
    <w:sectPr w:rsidR="00F151B5" w:rsidRPr="008C1D03" w:rsidSect="00A30588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73A0B"/>
    <w:multiLevelType w:val="multilevel"/>
    <w:tmpl w:val="EED8600A"/>
    <w:lvl w:ilvl="0">
      <w:start w:val="1"/>
      <w:numFmt w:val="decimal"/>
      <w:lvlText w:val="%1."/>
      <w:lvlJc w:val="left"/>
      <w:pPr>
        <w:tabs>
          <w:tab w:val="num" w:pos="0"/>
        </w:tabs>
        <w:ind w:left="102" w:hanging="42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18" w:hanging="4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37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55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74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93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11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30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48" w:hanging="42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E77"/>
    <w:rsid w:val="00042E95"/>
    <w:rsid w:val="00076899"/>
    <w:rsid w:val="000C6AB8"/>
    <w:rsid w:val="0011030D"/>
    <w:rsid w:val="00140DFF"/>
    <w:rsid w:val="002060AF"/>
    <w:rsid w:val="00232780"/>
    <w:rsid w:val="0024118E"/>
    <w:rsid w:val="0025634B"/>
    <w:rsid w:val="002F1E77"/>
    <w:rsid w:val="003156D1"/>
    <w:rsid w:val="00361ACD"/>
    <w:rsid w:val="003B5BF7"/>
    <w:rsid w:val="003C1935"/>
    <w:rsid w:val="00423762"/>
    <w:rsid w:val="00447373"/>
    <w:rsid w:val="004A1CC3"/>
    <w:rsid w:val="004D3C8F"/>
    <w:rsid w:val="0054772A"/>
    <w:rsid w:val="005849A5"/>
    <w:rsid w:val="00597172"/>
    <w:rsid w:val="005A5C2F"/>
    <w:rsid w:val="005C39B3"/>
    <w:rsid w:val="00696E20"/>
    <w:rsid w:val="007959B8"/>
    <w:rsid w:val="007F6EB2"/>
    <w:rsid w:val="0081131F"/>
    <w:rsid w:val="00854DBA"/>
    <w:rsid w:val="00871127"/>
    <w:rsid w:val="008C1D03"/>
    <w:rsid w:val="008D0147"/>
    <w:rsid w:val="008F57CA"/>
    <w:rsid w:val="0091027A"/>
    <w:rsid w:val="0093520E"/>
    <w:rsid w:val="009A39B8"/>
    <w:rsid w:val="009F02EB"/>
    <w:rsid w:val="00A30588"/>
    <w:rsid w:val="00A55985"/>
    <w:rsid w:val="00A9543C"/>
    <w:rsid w:val="00B75816"/>
    <w:rsid w:val="00C52205"/>
    <w:rsid w:val="00D51AE9"/>
    <w:rsid w:val="00D556DD"/>
    <w:rsid w:val="00D61F52"/>
    <w:rsid w:val="00D70CC7"/>
    <w:rsid w:val="00D74A6A"/>
    <w:rsid w:val="00E81294"/>
    <w:rsid w:val="00E91085"/>
    <w:rsid w:val="00E92A88"/>
    <w:rsid w:val="00EA4A7D"/>
    <w:rsid w:val="00EF383E"/>
    <w:rsid w:val="00EF3C4A"/>
    <w:rsid w:val="00F151B5"/>
    <w:rsid w:val="00F83EB2"/>
    <w:rsid w:val="00FA5890"/>
    <w:rsid w:val="00FC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7633"/>
  <w15:docId w15:val="{E999EFA2-7D50-41BC-96D8-3C0A0955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816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75816"/>
    <w:rPr>
      <w:vertAlign w:val="superscript"/>
    </w:rPr>
  </w:style>
  <w:style w:type="table" w:styleId="a4">
    <w:name w:val="Table Grid"/>
    <w:basedOn w:val="a1"/>
    <w:uiPriority w:val="39"/>
    <w:rsid w:val="0031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47373"/>
    <w:pPr>
      <w:spacing w:after="0" w:line="240" w:lineRule="auto"/>
    </w:pPr>
    <w:rPr>
      <w:rFonts w:ascii="Times New Roman" w:eastAsia="Times New Roman" w:hAnsi="Times New Roman" w:cs="Times New Roman"/>
      <w:sz w:val="26"/>
      <w:lang w:val="ru-RU"/>
    </w:rPr>
  </w:style>
  <w:style w:type="character" w:customStyle="1" w:styleId="a6">
    <w:name w:val="Основной текст Знак"/>
    <w:basedOn w:val="a0"/>
    <w:link w:val="a5"/>
    <w:rsid w:val="00447373"/>
    <w:rPr>
      <w:rFonts w:ascii="Times New Roman" w:eastAsia="Times New Roman" w:hAnsi="Times New Roman" w:cs="Times New Roman"/>
      <w:sz w:val="26"/>
      <w:lang w:val="ru-RU"/>
    </w:rPr>
  </w:style>
  <w:style w:type="paragraph" w:styleId="a7">
    <w:name w:val="No Spacing"/>
    <w:qFormat/>
    <w:rsid w:val="00F151B5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styleId="a8">
    <w:name w:val="List Paragraph"/>
    <w:basedOn w:val="a"/>
    <w:uiPriority w:val="1"/>
    <w:qFormat/>
    <w:rsid w:val="000C6AB8"/>
    <w:pPr>
      <w:suppressAutoHyphens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Normal (Web)"/>
    <w:basedOn w:val="a"/>
    <w:uiPriority w:val="99"/>
    <w:unhideWhenUsed/>
    <w:rsid w:val="00E81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61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1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Novozyryanovo</cp:lastModifiedBy>
  <cp:revision>33</cp:revision>
  <cp:lastPrinted>2024-05-22T08:32:00Z</cp:lastPrinted>
  <dcterms:created xsi:type="dcterms:W3CDTF">2022-12-14T01:11:00Z</dcterms:created>
  <dcterms:modified xsi:type="dcterms:W3CDTF">2024-05-22T08:33:00Z</dcterms:modified>
  <cp:category/>
</cp:coreProperties>
</file>