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22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4F0022" w:rsidRPr="0036797E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36797E" w:rsidRPr="0036797E" w:rsidRDefault="006C2847" w:rsidP="0036797E">
      <w:pPr>
        <w:ind w:firstLine="709"/>
        <w:jc w:val="center"/>
        <w:rPr>
          <w:b/>
          <w:sz w:val="26"/>
          <w:szCs w:val="26"/>
        </w:rPr>
      </w:pPr>
      <w:r w:rsidRPr="006C2847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6842541" r:id="rId7">
            <o:FieldCodes>\s</o:FieldCodes>
          </o:OLEObject>
        </w:pict>
      </w:r>
      <w:r w:rsidR="0036797E" w:rsidRPr="0036797E">
        <w:rPr>
          <w:sz w:val="26"/>
          <w:szCs w:val="26"/>
        </w:rPr>
        <w:br w:type="textWrapping" w:clear="all"/>
      </w:r>
      <w:r w:rsidR="0036797E" w:rsidRPr="0036797E">
        <w:rPr>
          <w:b/>
          <w:sz w:val="26"/>
          <w:szCs w:val="26"/>
        </w:rPr>
        <w:t>АДМИНИСТРАЦИЯ</w:t>
      </w:r>
      <w:r w:rsidR="00F91FE1">
        <w:rPr>
          <w:b/>
          <w:sz w:val="26"/>
          <w:szCs w:val="26"/>
        </w:rPr>
        <w:t xml:space="preserve"> </w:t>
      </w:r>
      <w:r w:rsidR="0036797E" w:rsidRPr="0036797E">
        <w:rPr>
          <w:b/>
          <w:sz w:val="26"/>
          <w:szCs w:val="26"/>
        </w:rPr>
        <w:t>НОВО</w:t>
      </w:r>
      <w:r w:rsidR="00EA19C3">
        <w:rPr>
          <w:b/>
          <w:sz w:val="26"/>
          <w:szCs w:val="26"/>
        </w:rPr>
        <w:t>КОПЫЛ</w:t>
      </w:r>
      <w:r w:rsidR="0036797E" w:rsidRPr="0036797E">
        <w:rPr>
          <w:b/>
          <w:sz w:val="26"/>
          <w:szCs w:val="26"/>
        </w:rPr>
        <w:t>ОВСКОГО СЕЛЬСОВЕТА</w:t>
      </w:r>
    </w:p>
    <w:p w:rsidR="0036797E" w:rsidRPr="0036797E" w:rsidRDefault="0036797E" w:rsidP="0036797E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F91FE1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36797E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C161B6" w:rsidP="0036797E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36797E" w:rsidRPr="0036797E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36797E" w:rsidRPr="0036797E">
        <w:rPr>
          <w:sz w:val="26"/>
          <w:szCs w:val="26"/>
        </w:rPr>
        <w:t>.2019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="0036797E" w:rsidRPr="0036797E">
        <w:rPr>
          <w:sz w:val="26"/>
          <w:szCs w:val="26"/>
        </w:rPr>
        <w:t xml:space="preserve">№  </w:t>
      </w:r>
      <w:r>
        <w:rPr>
          <w:sz w:val="26"/>
          <w:szCs w:val="26"/>
        </w:rPr>
        <w:t>1</w:t>
      </w:r>
      <w:r w:rsidR="009245C2">
        <w:rPr>
          <w:sz w:val="26"/>
          <w:szCs w:val="26"/>
        </w:rPr>
        <w:t>3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</w:p>
    <w:p w:rsidR="0036797E" w:rsidRDefault="0036797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с. Ново</w:t>
      </w:r>
      <w:r w:rsidR="00EA19C3">
        <w:rPr>
          <w:sz w:val="26"/>
          <w:szCs w:val="26"/>
        </w:rPr>
        <w:t>копыл</w:t>
      </w:r>
      <w:r w:rsidRPr="0036797E">
        <w:rPr>
          <w:sz w:val="26"/>
          <w:szCs w:val="26"/>
        </w:rPr>
        <w:t>ово</w:t>
      </w:r>
    </w:p>
    <w:p w:rsidR="00EA19C3" w:rsidRPr="0036797E" w:rsidRDefault="00EA19C3" w:rsidP="0036797E">
      <w:pPr>
        <w:ind w:firstLine="709"/>
        <w:jc w:val="center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EA19C3" w:rsidTr="00EA19C3">
        <w:tc>
          <w:tcPr>
            <w:tcW w:w="4503" w:type="dxa"/>
          </w:tcPr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C8111C"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Правил определения </w:t>
            </w:r>
          </w:p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6"/>
                <w:szCs w:val="26"/>
              </w:rPr>
              <w:t xml:space="preserve"> муниципальными органами </w:t>
            </w:r>
            <w:r w:rsidRPr="0036797E">
              <w:rPr>
                <w:sz w:val="26"/>
                <w:szCs w:val="26"/>
              </w:rPr>
              <w:t>Ново</w:t>
            </w:r>
            <w:r>
              <w:rPr>
                <w:sz w:val="26"/>
                <w:szCs w:val="26"/>
              </w:rPr>
              <w:t>копыл</w:t>
            </w:r>
            <w:r w:rsidRPr="0036797E">
              <w:rPr>
                <w:sz w:val="26"/>
                <w:szCs w:val="26"/>
              </w:rPr>
              <w:t>овского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>сельсовета Заринского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Алтайского края и подведомственными указанным органам казенными и бюджетными учреждениями, муниципальными </w:t>
            </w:r>
          </w:p>
          <w:p w:rsidR="00EA19C3" w:rsidRDefault="00EA19C3" w:rsidP="00EA19C3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унитарными предприятиями</w:t>
            </w:r>
          </w:p>
        </w:tc>
        <w:tc>
          <w:tcPr>
            <w:tcW w:w="5352" w:type="dxa"/>
          </w:tcPr>
          <w:p w:rsidR="00EA19C3" w:rsidRDefault="00EA19C3" w:rsidP="00EA19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797E" w:rsidRPr="0036797E" w:rsidRDefault="0036797E" w:rsidP="00EA19C3">
      <w:pPr>
        <w:rPr>
          <w:rFonts w:ascii="Arial" w:hAnsi="Arial" w:cs="Arial"/>
          <w:b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В соответствии с пунктом 2 </w:t>
      </w:r>
      <w:hyperlink r:id="rId8" w:history="1">
        <w:r w:rsidRPr="0036797E">
          <w:rPr>
            <w:sz w:val="26"/>
            <w:szCs w:val="26"/>
          </w:rPr>
          <w:t>части 4 статьи 19</w:t>
        </w:r>
      </w:hyperlink>
      <w:r w:rsidRPr="0036797E">
        <w:rPr>
          <w:sz w:val="26"/>
          <w:szCs w:val="26"/>
        </w:rPr>
        <w:t xml:space="preserve"> Федерального </w:t>
      </w:r>
      <w:hyperlink r:id="rId9" w:history="1">
        <w:r w:rsidRPr="0036797E">
          <w:rPr>
            <w:sz w:val="26"/>
            <w:szCs w:val="26"/>
          </w:rPr>
          <w:t>закон</w:t>
        </w:r>
      </w:hyperlink>
      <w:r w:rsidRPr="0036797E">
        <w:rPr>
          <w:sz w:val="26"/>
          <w:szCs w:val="26"/>
        </w:rPr>
        <w:t>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pacing w:val="40"/>
          <w:sz w:val="26"/>
          <w:szCs w:val="26"/>
        </w:rPr>
        <w:t>ПОСТАНОВЛЯЮ</w:t>
      </w:r>
      <w:r w:rsidRPr="0036797E">
        <w:rPr>
          <w:sz w:val="26"/>
          <w:szCs w:val="26"/>
        </w:rPr>
        <w:t>: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 xml:space="preserve">1. Утвердить прилагаемые Правила </w:t>
      </w:r>
      <w:r w:rsidRPr="0036797E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797E" w:rsidRPr="0036797E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797E" w:rsidRPr="0036797E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797E" w:rsidRPr="0036797E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797E" w:rsidRPr="0036797E">
        <w:rPr>
          <w:sz w:val="26"/>
          <w:szCs w:val="26"/>
        </w:rPr>
        <w:t>, муниципальными унитарными предприятиями</w:t>
      </w:r>
      <w:r w:rsidRPr="0036797E">
        <w:rPr>
          <w:color w:val="000000"/>
          <w:sz w:val="26"/>
          <w:szCs w:val="26"/>
        </w:rPr>
        <w:t>.</w:t>
      </w:r>
    </w:p>
    <w:p w:rsidR="0036797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="00EA19C3">
        <w:rPr>
          <w:sz w:val="26"/>
          <w:szCs w:val="26"/>
        </w:rPr>
        <w:t>-странице администрации Новокопыл</w:t>
      </w:r>
      <w:r w:rsidRPr="0036797E">
        <w:rPr>
          <w:sz w:val="26"/>
          <w:szCs w:val="26"/>
        </w:rPr>
        <w:t>овского сельсовета официального сайта Администрации Заринского района и на информационном стенде в администрации сельс</w:t>
      </w:r>
      <w:r w:rsidR="00EA19C3">
        <w:rPr>
          <w:sz w:val="26"/>
          <w:szCs w:val="26"/>
        </w:rPr>
        <w:t xml:space="preserve">овета, а также на информационном стенде </w:t>
      </w:r>
      <w:r w:rsidRPr="0036797E">
        <w:rPr>
          <w:sz w:val="26"/>
          <w:szCs w:val="26"/>
        </w:rPr>
        <w:t>в селе С</w:t>
      </w:r>
      <w:r w:rsidR="00EA19C3">
        <w:rPr>
          <w:sz w:val="26"/>
          <w:szCs w:val="26"/>
        </w:rPr>
        <w:t>мирново</w:t>
      </w:r>
      <w:r w:rsidRPr="0036797E">
        <w:rPr>
          <w:sz w:val="26"/>
          <w:szCs w:val="26"/>
        </w:rPr>
        <w:t>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</w:t>
      </w:r>
      <w:r w:rsidR="007A61BE" w:rsidRPr="0036797E">
        <w:rPr>
          <w:color w:val="000000"/>
          <w:sz w:val="26"/>
          <w:szCs w:val="26"/>
        </w:rPr>
        <w:t>. Контроль исполнения настоящего постановления оставляю за собой.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Глава сельсовета</w:t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</w:t>
      </w:r>
      <w:r w:rsidR="00EA19C3">
        <w:rPr>
          <w:sz w:val="26"/>
          <w:szCs w:val="26"/>
        </w:rPr>
        <w:t xml:space="preserve">                         Н.В.Здвижкова</w:t>
      </w:r>
      <w:r w:rsidR="00F91FE1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 </w:t>
      </w:r>
    </w:p>
    <w:p w:rsidR="0036797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EA19C3">
        <w:rPr>
          <w:sz w:val="26"/>
          <w:szCs w:val="26"/>
        </w:rPr>
        <w:lastRenderedPageBreak/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3F750C">
        <w:rPr>
          <w:sz w:val="26"/>
          <w:szCs w:val="26"/>
        </w:rPr>
        <w:t xml:space="preserve">Приложение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к </w:t>
      </w:r>
      <w:r w:rsidRPr="0036797E">
        <w:rPr>
          <w:sz w:val="26"/>
          <w:szCs w:val="26"/>
        </w:rPr>
        <w:t>постановлени</w:t>
      </w:r>
      <w:r w:rsidR="00F91FE1">
        <w:rPr>
          <w:sz w:val="26"/>
          <w:szCs w:val="26"/>
        </w:rPr>
        <w:t>ю</w:t>
      </w:r>
      <w:r w:rsidRPr="0036797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копыло</w:t>
      </w:r>
      <w:r w:rsidRPr="0036797E">
        <w:rPr>
          <w:sz w:val="26"/>
          <w:szCs w:val="26"/>
        </w:rPr>
        <w:t xml:space="preserve">вского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Заринского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от</w:t>
      </w:r>
      <w:r w:rsidR="00C161B6">
        <w:rPr>
          <w:sz w:val="26"/>
          <w:szCs w:val="26"/>
        </w:rPr>
        <w:t xml:space="preserve"> 16.04.2019 </w:t>
      </w:r>
      <w:r w:rsidRPr="0036797E">
        <w:rPr>
          <w:sz w:val="26"/>
          <w:szCs w:val="26"/>
        </w:rPr>
        <w:t xml:space="preserve"> № </w:t>
      </w:r>
      <w:r w:rsidR="009245C2">
        <w:rPr>
          <w:sz w:val="26"/>
          <w:szCs w:val="26"/>
        </w:rPr>
        <w:t>13</w:t>
      </w:r>
    </w:p>
    <w:p w:rsidR="007A61BE" w:rsidRPr="0036797E" w:rsidRDefault="007A61BE" w:rsidP="0036797E">
      <w:pPr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ПРАВИЛА</w:t>
      </w:r>
      <w:r w:rsidRPr="0036797E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="0036575C">
        <w:rPr>
          <w:sz w:val="26"/>
          <w:szCs w:val="26"/>
        </w:rPr>
        <w:t xml:space="preserve">органами </w:t>
      </w:r>
      <w:r w:rsidR="00EA19C3">
        <w:rPr>
          <w:sz w:val="26"/>
          <w:szCs w:val="26"/>
        </w:rPr>
        <w:t>Новокопылов</w:t>
      </w:r>
      <w:r w:rsidR="0036575C" w:rsidRPr="0036575C">
        <w:rPr>
          <w:sz w:val="26"/>
          <w:szCs w:val="26"/>
        </w:rPr>
        <w:t>ского</w:t>
      </w:r>
      <w:r w:rsidRPr="0036797E">
        <w:rPr>
          <w:sz w:val="26"/>
          <w:szCs w:val="26"/>
        </w:rPr>
        <w:t xml:space="preserve"> сельсовета </w:t>
      </w:r>
      <w:r w:rsidR="0036575C" w:rsidRP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="0036575C">
        <w:rPr>
          <w:sz w:val="26"/>
          <w:szCs w:val="26"/>
        </w:rPr>
        <w:t xml:space="preserve">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1"/>
      <w:r w:rsidRPr="0036797E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36575C" w:rsidRP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 w:rsidRPr="0036575C">
        <w:rPr>
          <w:sz w:val="26"/>
          <w:szCs w:val="26"/>
        </w:rPr>
        <w:t xml:space="preserve">овского </w:t>
      </w:r>
      <w:r w:rsidRPr="0036575C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575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района Алтайского края (далее – «муниципальные органы»)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Pr="0036797E">
        <w:rPr>
          <w:sz w:val="26"/>
          <w:szCs w:val="26"/>
        </w:rPr>
        <w:t>.</w:t>
      </w:r>
      <w:bookmarkStart w:id="1" w:name="sub_1002"/>
      <w:bookmarkEnd w:id="0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2. Требования к закупаемым муниципальными органами и подведомственными им казенными и бюджетными учреждениями</w:t>
      </w:r>
      <w:r w:rsidR="0036575C">
        <w:rPr>
          <w:sz w:val="26"/>
          <w:szCs w:val="26"/>
        </w:rPr>
        <w:t>,</w:t>
      </w:r>
      <w:r w:rsidR="0036575C" w:rsidRPr="0036575C">
        <w:rPr>
          <w:sz w:val="26"/>
          <w:szCs w:val="26"/>
        </w:rPr>
        <w:t xml:space="preserve"> </w:t>
      </w:r>
      <w:r w:rsidR="0036575C">
        <w:rPr>
          <w:sz w:val="26"/>
          <w:szCs w:val="26"/>
        </w:rPr>
        <w:t xml:space="preserve">муниципальными унитарными предприятиями </w:t>
      </w:r>
      <w:r w:rsidRPr="0036797E">
        <w:rPr>
          <w:sz w:val="26"/>
          <w:szCs w:val="26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3"/>
      <w:r w:rsidRPr="0036797E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36575C">
        <w:rPr>
          <w:iCs/>
          <w:sz w:val="26"/>
          <w:szCs w:val="26"/>
        </w:rPr>
        <w:t>20</w:t>
      </w:r>
      <w:r w:rsidRPr="0036797E">
        <w:rPr>
          <w:sz w:val="26"/>
          <w:szCs w:val="26"/>
        </w:rPr>
        <w:t xml:space="preserve"> процентов: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bookmarkStart w:id="3" w:name="sub_10031"/>
      <w:bookmarkEnd w:id="2"/>
      <w:r w:rsidRPr="0036797E">
        <w:rPr>
          <w:sz w:val="26"/>
          <w:szCs w:val="26"/>
        </w:rPr>
        <w:lastRenderedPageBreak/>
        <w:t xml:space="preserve">а) доля оплаты по отдельному виду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2"/>
      <w:bookmarkEnd w:id="3"/>
      <w:r w:rsidRPr="0036797E">
        <w:rPr>
          <w:sz w:val="26"/>
          <w:szCs w:val="26"/>
        </w:rPr>
        <w:t>б) доля контрактов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4"/>
      <w:bookmarkEnd w:id="4"/>
      <w:r w:rsidRPr="0036797E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5"/>
      <w:bookmarkEnd w:id="5"/>
      <w:r w:rsidRPr="0036797E">
        <w:rPr>
          <w:sz w:val="26"/>
          <w:szCs w:val="26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6"/>
      <w:bookmarkEnd w:id="6"/>
      <w:r w:rsidRPr="0036797E">
        <w:rPr>
          <w:sz w:val="26"/>
          <w:szCs w:val="26"/>
        </w:rPr>
        <w:t>6. Муниципальные органы при формировании ведомственного перечня вправе включить в него дополнительно: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61"/>
      <w:bookmarkEnd w:id="7"/>
      <w:r w:rsidRPr="0036797E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2"/>
      <w:bookmarkEnd w:id="8"/>
      <w:r w:rsidRPr="0036797E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3"/>
      <w:bookmarkEnd w:id="9"/>
      <w:r w:rsidRPr="0036797E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7"/>
      <w:bookmarkEnd w:id="10"/>
      <w:r w:rsidRPr="0036797E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71"/>
      <w:bookmarkEnd w:id="11"/>
      <w:r w:rsidRPr="0036797E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36797E">
        <w:rPr>
          <w:sz w:val="26"/>
          <w:szCs w:val="26"/>
        </w:rPr>
        <w:lastRenderedPageBreak/>
        <w:t>органов и подведомственных им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36575C">
        <w:rPr>
          <w:sz w:val="26"/>
          <w:szCs w:val="26"/>
        </w:rPr>
        <w:t>Ново</w:t>
      </w:r>
      <w:r w:rsidR="00EA19C3">
        <w:rPr>
          <w:sz w:val="26"/>
          <w:szCs w:val="26"/>
        </w:rPr>
        <w:t>копыл</w:t>
      </w:r>
      <w:r w:rsidR="0036575C">
        <w:rPr>
          <w:sz w:val="26"/>
          <w:szCs w:val="26"/>
        </w:rPr>
        <w:t>овского</w:t>
      </w:r>
      <w:r w:rsidR="0036575C" w:rsidRPr="0036797E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2"/>
      <w:bookmarkEnd w:id="12"/>
      <w:r w:rsidRPr="0036797E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8"/>
      <w:bookmarkEnd w:id="13"/>
      <w:r w:rsidRPr="0036797E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в) предельные цены товаров, работ, услуг.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  <w:sectPr w:rsidR="007A61BE" w:rsidRPr="0036797E" w:rsidSect="007A61BE">
          <w:headerReference w:type="first" r:id="rId10"/>
          <w:footerReference w:type="first" r:id="rId11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  <w:docGrid w:linePitch="272"/>
        </w:sectPr>
      </w:pP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100"/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ПРИЛОЖЕНИЕ 1</w:t>
      </w: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закупаемым муниципальными органами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Ново</w:t>
      </w:r>
      <w:r w:rsidR="00EA19C3">
        <w:rPr>
          <w:sz w:val="26"/>
          <w:szCs w:val="26"/>
        </w:rPr>
        <w:t>копыл</w:t>
      </w:r>
      <w:r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</w:t>
      </w:r>
      <w:r w:rsidR="007A61BE"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Заринского</w:t>
      </w:r>
      <w:r w:rsidR="007A61BE"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bookmarkEnd w:id="15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ПРИМЕРНАЯ ФОРМА</w:t>
      </w:r>
    </w:p>
    <w:p w:rsidR="007A61B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36797E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Style w:val="ac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5A6E27" w:rsidRPr="00E45A93" w:rsidTr="005A6E27">
        <w:tc>
          <w:tcPr>
            <w:tcW w:w="700" w:type="dxa"/>
            <w:vMerge w:val="restart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91" w:type="dxa"/>
            <w:gridSpan w:val="3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9" w:type="dxa"/>
            <w:gridSpan w:val="2"/>
          </w:tcPr>
          <w:p w:rsidR="005A6E27" w:rsidRDefault="005A6E27" w:rsidP="005A6E27">
            <w:pPr>
              <w:pStyle w:val="aa"/>
              <w:ind w:firstLine="0"/>
              <w:jc w:val="center"/>
              <w:rPr>
                <w:sz w:val="26"/>
                <w:szCs w:val="26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дминистрацией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</w:t>
            </w:r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5A6E27" w:rsidRPr="00E45A93" w:rsidRDefault="005A6E27" w:rsidP="00384298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5A6E27" w:rsidRPr="00E45A93" w:rsidTr="005A6E27">
        <w:tc>
          <w:tcPr>
            <w:tcW w:w="7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Алтайского края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" w:history="1">
              <w:r w:rsidRPr="00E45A93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384298">
            <w:pPr>
              <w:pStyle w:val="a8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приложением 2</w:t>
              </w:r>
            </w:hyperlink>
            <w:r w:rsidRPr="005A6E2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Pr="005A6E27">
              <w:rPr>
                <w:rFonts w:ascii="Times New Roman" w:hAnsi="Times New Roman" w:cs="Times New Roman"/>
              </w:rPr>
              <w:t>Ново</w:t>
            </w:r>
            <w:r w:rsidR="00384298">
              <w:rPr>
                <w:rFonts w:ascii="Times New Roman" w:hAnsi="Times New Roman" w:cs="Times New Roman"/>
              </w:rPr>
              <w:t>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дминистрации </w:t>
            </w:r>
            <w:r w:rsidR="00384298">
              <w:rPr>
                <w:rFonts w:ascii="Times New Roman" w:hAnsi="Times New Roman" w:cs="Times New Roman"/>
              </w:rPr>
              <w:t>Новокопыл</w:t>
            </w:r>
            <w:r w:rsidRPr="005A6E27">
              <w:rPr>
                <w:rFonts w:ascii="Times New Roman" w:hAnsi="Times New Roman" w:cs="Times New Roman"/>
              </w:rPr>
              <w:t>овского 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Алтайского края от </w:t>
            </w:r>
            <w:r w:rsidR="005B38C8">
              <w:rPr>
                <w:rFonts w:ascii="Times New Roman" w:hAnsi="Times New Roman" w:cs="Times New Roman"/>
              </w:rPr>
              <w:t>_________</w:t>
            </w:r>
            <w:r w:rsidRPr="00E45A93">
              <w:rPr>
                <w:rFonts w:ascii="Times New Roman" w:hAnsi="Times New Roman" w:cs="Times New Roman"/>
              </w:rPr>
              <w:t>201</w:t>
            </w:r>
            <w:r w:rsidR="005B38C8">
              <w:rPr>
                <w:rFonts w:ascii="Times New Roman" w:hAnsi="Times New Roman" w:cs="Times New Roman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="005B38C8">
              <w:rPr>
                <w:rFonts w:ascii="Times New Roman" w:hAnsi="Times New Roman" w:cs="Times New Roman"/>
              </w:rPr>
              <w:t>№ _____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Алтайского края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5A6E27" w:rsidRPr="00E45A93" w:rsidRDefault="005A6E27" w:rsidP="005A6E27"/>
    <w:p w:rsidR="005A6E27" w:rsidRPr="00E45A93" w:rsidRDefault="005A6E27" w:rsidP="005A6E27"/>
    <w:p w:rsidR="005A6E27" w:rsidRPr="00E45A93" w:rsidRDefault="005A6E27" w:rsidP="005A6E27">
      <w:bookmarkStart w:id="16" w:name="sub_111"/>
      <w:r w:rsidRPr="00E45A93">
        <w:rPr>
          <w:rStyle w:val="ab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6"/>
    <w:p w:rsidR="005A6E27" w:rsidRPr="00E45A93" w:rsidRDefault="005A6E27" w:rsidP="005A6E27"/>
    <w:p w:rsidR="005A6E27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8C8" w:rsidRDefault="005B38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38C8" w:rsidRPr="0036797E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</w:p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закупаемым муниципальными органами </w:t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  <w:t>Новокопыл</w:t>
      </w:r>
      <w:r>
        <w:rPr>
          <w:sz w:val="26"/>
          <w:szCs w:val="26"/>
        </w:rPr>
        <w:t>овского</w:t>
      </w:r>
      <w:r w:rsidRPr="0036797E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p w:rsidR="005B38C8" w:rsidRPr="00E45A93" w:rsidRDefault="005B38C8" w:rsidP="005B38C8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Pr="00E45A9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E45A93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c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A19C3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r w:rsidR="00EA19C3">
              <w:rPr>
                <w:rFonts w:ascii="Times New Roman" w:hAnsi="Times New Roman" w:cs="Times New Roman"/>
              </w:rPr>
              <w:t xml:space="preserve">Новокопыловского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C8">
              <w:rPr>
                <w:rFonts w:ascii="Times New Roman" w:hAnsi="Times New Roman" w:cs="Times New Roman"/>
              </w:rPr>
              <w:t>муниципальных унитарных 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38C8">
              <w:rPr>
                <w:rFonts w:ascii="Times New Roman" w:hAnsi="Times New Roman" w:cs="Times New Roman"/>
              </w:rPr>
              <w:t>Ново</w:t>
            </w:r>
            <w:r w:rsidR="00EA19C3">
              <w:rPr>
                <w:rFonts w:ascii="Times New Roman" w:hAnsi="Times New Roman" w:cs="Times New Roman"/>
              </w:rPr>
              <w:t>копыл</w:t>
            </w:r>
            <w:r w:rsidRPr="005B38C8">
              <w:rPr>
                <w:rFonts w:ascii="Times New Roman" w:hAnsi="Times New Roman" w:cs="Times New Roman"/>
              </w:rPr>
              <w:t>овского</w:t>
            </w:r>
            <w:r w:rsidRPr="00E45A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EA19C3">
              <w:rPr>
                <w:rFonts w:ascii="Times New Roman" w:hAnsi="Times New Roman" w:cs="Times New Roman"/>
              </w:rPr>
              <w:t xml:space="preserve"> Новокопыловского 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</w:t>
            </w:r>
            <w:r w:rsidR="00423578">
              <w:rPr>
                <w:rFonts w:ascii="Times New Roman" w:hAnsi="Times New Roman" w:cs="Times New Roman"/>
              </w:rPr>
              <w:t>К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"руководители", руководители казенных, бюджетных учреждений, муниципальных унитарных предприятий</w:t>
            </w:r>
          </w:p>
        </w:tc>
        <w:tc>
          <w:tcPr>
            <w:tcW w:w="1701" w:type="dxa"/>
            <w:vMerge w:val="restart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 xml:space="preserve">иные муниципальные служащие, сотрудники казенных, бюджетных учреждений, муниципальных унитарных </w:t>
            </w:r>
            <w:r w:rsidRPr="00BE1B76">
              <w:rPr>
                <w:rFonts w:ascii="Times New Roman" w:hAnsi="Times New Roman" w:cs="Times New Roman"/>
              </w:rPr>
              <w:t>предприятий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</w:t>
            </w:r>
            <w:r w:rsidR="000366B7">
              <w:rPr>
                <w:rFonts w:ascii="Times New Roman" w:hAnsi="Times New Roman" w:cs="Times New Roman"/>
              </w:rPr>
              <w:t xml:space="preserve">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t xml:space="preserve">муниципального органа </w:t>
            </w:r>
            <w:r w:rsidR="000366B7">
              <w:rPr>
                <w:rFonts w:ascii="Times New Roman" w:hAnsi="Times New Roman" w:cs="Times New Roman"/>
              </w:rPr>
              <w:t xml:space="preserve">Новокопыловский </w:t>
            </w:r>
            <w:r w:rsidR="000366B7">
              <w:rPr>
                <w:rFonts w:ascii="Times New Roman" w:hAnsi="Times New Roman" w:cs="Times New Roman"/>
              </w:rPr>
              <w:lastRenderedPageBreak/>
              <w:t xml:space="preserve">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559" w:type="dxa"/>
            <w:hideMark/>
          </w:tcPr>
          <w:p w:rsidR="005B38C8" w:rsidRPr="00E45A93" w:rsidRDefault="005B38C8" w:rsidP="000366B7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руководитель и заместитель руководителя структурног</w:t>
            </w:r>
            <w:r w:rsidR="000366B7">
              <w:rPr>
                <w:rFonts w:ascii="Times New Roman" w:hAnsi="Times New Roman" w:cs="Times New Roman"/>
              </w:rPr>
              <w:t>.</w:t>
            </w:r>
            <w:r w:rsidRPr="00E45A93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подразделения муниципального органа </w:t>
            </w:r>
            <w:r w:rsidR="000366B7">
              <w:rPr>
                <w:rFonts w:ascii="Times New Roman" w:hAnsi="Times New Roman" w:cs="Times New Roman"/>
              </w:rPr>
              <w:t xml:space="preserve"> Ноовкопыловский сельсовет Заринского р-на  АК</w:t>
            </w:r>
          </w:p>
        </w:tc>
        <w:tc>
          <w:tcPr>
            <w:tcW w:w="1701" w:type="dxa"/>
            <w:hideMark/>
          </w:tcPr>
          <w:p w:rsidR="005B38C8" w:rsidRPr="00E45A93" w:rsidRDefault="005B38C8" w:rsidP="000366B7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казенного, бюджетного учреждения, муниципального 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унитарного предприятия </w:t>
            </w:r>
            <w:r w:rsidR="000366B7">
              <w:rPr>
                <w:rFonts w:ascii="Times New Roman" w:hAnsi="Times New Roman" w:cs="Times New Roman"/>
              </w:rPr>
              <w:t xml:space="preserve">Новокопыловский 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701" w:type="dxa"/>
            <w:vMerge/>
            <w:hideMark/>
          </w:tcPr>
          <w:p w:rsidR="005B38C8" w:rsidRPr="00524286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38C8" w:rsidRPr="00E45A93" w:rsidTr="00EC7CA1">
        <w:tc>
          <w:tcPr>
            <w:tcW w:w="67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>10</w:t>
            </w: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</w:t>
            </w:r>
            <w:r w:rsidRPr="00E45A93">
              <w:rPr>
                <w:rFonts w:ascii="Times New Roman" w:hAnsi="Times New Roman" w:cs="Times New Roman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0366B7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</w:t>
            </w:r>
            <w:r w:rsidR="000366B7">
              <w:rPr>
                <w:rFonts w:ascii="Times New Roman" w:hAnsi="Times New Roman" w:cs="Times New Roman"/>
              </w:rPr>
              <w:t xml:space="preserve">ип экрана, вес, тип  и </w:t>
            </w:r>
            <w:r w:rsidRPr="00E45A93">
              <w:rPr>
                <w:rFonts w:ascii="Times New Roman" w:hAnsi="Times New Roman" w:cs="Times New Roman"/>
              </w:rPr>
              <w:t xml:space="preserve">частота </w:t>
            </w:r>
            <w:r w:rsidR="000366B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</w:t>
            </w:r>
            <w:r w:rsidRPr="00E45A93">
              <w:rPr>
                <w:rFonts w:ascii="Times New Roman" w:hAnsi="Times New Roman" w:cs="Times New Roman"/>
              </w:rPr>
              <w:lastRenderedPageBreak/>
              <w:t>вывода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метод печати (струйный 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 для нужд учреждений, оказывающих скорую, в том числе скорую специализирован</w:t>
            </w:r>
            <w:r w:rsidRPr="00A97B54">
              <w:rPr>
                <w:rFonts w:ascii="Times New Roman" w:hAnsi="Times New Roman" w:cs="Times New Roman"/>
              </w:rPr>
              <w:lastRenderedPageBreak/>
              <w:t>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тип устройства (телефон / смартфон), поддерживаемые стандарты, операционная система, время </w:t>
            </w:r>
            <w:r w:rsidRPr="00A97B54">
              <w:rPr>
                <w:rFonts w:ascii="Times New Roman" w:hAnsi="Times New Roman" w:cs="Times New Roman"/>
              </w:rPr>
              <w:lastRenderedPageBreak/>
              <w:t>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</w:t>
            </w:r>
            <w:r w:rsidRPr="00A97B54">
              <w:rPr>
                <w:rFonts w:ascii="Times New Roman" w:hAnsi="Times New Roman" w:cs="Times New Roman"/>
              </w:rPr>
              <w:lastRenderedPageBreak/>
              <w:t>цилиндров не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комплектация,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</w:t>
            </w:r>
            <w:r w:rsidRPr="00A97B54">
              <w:rPr>
                <w:rFonts w:ascii="Times New Roman" w:hAnsi="Times New Roman" w:cs="Times New Roman"/>
              </w:rPr>
              <w:lastRenderedPageBreak/>
              <w:t>ые для перевозки 10 человек и более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двигателя, </w:t>
            </w:r>
            <w:r w:rsidRPr="00A97B54">
              <w:rPr>
                <w:rFonts w:ascii="Times New Roman" w:hAnsi="Times New Roman" w:cs="Times New Roman"/>
              </w:rPr>
              <w:lastRenderedPageBreak/>
              <w:t>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Шасси с </w:t>
            </w:r>
            <w:r w:rsidRPr="00A97B54">
              <w:rPr>
                <w:rFonts w:ascii="Times New Roman" w:hAnsi="Times New Roman" w:cs="Times New Roman"/>
              </w:rPr>
              <w:lastRenderedPageBreak/>
              <w:t>установленными двигателями для автотранспортных средств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A97B54">
              <w:rPr>
                <w:rFonts w:ascii="Times New Roman" w:hAnsi="Times New Roman" w:cs="Times New Roman"/>
              </w:rPr>
              <w:lastRenderedPageBreak/>
              <w:t>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</w:t>
            </w:r>
            <w:r w:rsidRPr="00A97B54">
              <w:rPr>
                <w:rFonts w:ascii="Times New Roman" w:hAnsi="Times New Roman" w:cs="Times New Roman"/>
              </w:rPr>
              <w:lastRenderedPageBreak/>
              <w:t>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(микро-фибра),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предельное значение: кожа натуральная; возможные значения: искусственная кожа,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кожа; возможные значения: искусственная замша (микрофибр</w:t>
            </w:r>
            <w:r w:rsidRPr="00A97B54">
              <w:rPr>
                <w:rFonts w:ascii="Times New Roman" w:hAnsi="Times New Roman" w:cs="Times New Roman"/>
              </w:rPr>
              <w:lastRenderedPageBreak/>
              <w:t>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кожа; возможные значения: искусственная замша (микрофибра)</w:t>
            </w:r>
            <w:r w:rsidRPr="00A97B54">
              <w:rPr>
                <w:rFonts w:ascii="Times New Roman" w:hAnsi="Times New Roman" w:cs="Times New Roman"/>
              </w:rPr>
              <w:lastRenderedPageBreak/>
              <w:t>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значение; искусственная кожа; возможные значения: искусственная замша (микрофибра)</w:t>
            </w:r>
            <w:r w:rsidRPr="00A97B54">
              <w:rPr>
                <w:rFonts w:ascii="Times New Roman" w:hAnsi="Times New Roman" w:cs="Times New Roman"/>
              </w:rPr>
              <w:lastRenderedPageBreak/>
              <w:t>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Пояснение по требуемым услугам: оказание услуг подвижной </w:t>
            </w:r>
            <w:r w:rsidRPr="00A97B54">
              <w:rPr>
                <w:rFonts w:ascii="Times New Roman" w:hAnsi="Times New Roman" w:cs="Times New Roman"/>
              </w:rPr>
              <w:lastRenderedPageBreak/>
              <w:t>радиотелефонной связи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сеть "Интернет" (лимитная связь/ безлимитная связь), объем доступной услуги голосовой связи (минут), доступа в информационно- телекоммуникационную сеть "Интернет" (Гб), доступ услуги голосовой связи </w:t>
            </w:r>
            <w:r w:rsidRPr="00A97B54">
              <w:rPr>
                <w:rFonts w:ascii="Times New Roman" w:hAnsi="Times New Roman" w:cs="Times New Roman"/>
              </w:rPr>
              <w:lastRenderedPageBreak/>
              <w:t>(домашний регион, территория Российской Федерации - роуминг), доступ в информационно- телекоммуникационную сеть "Интернет" (Гб)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</w:t>
            </w: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стоимость годового владения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программным обеспечением (включая договоры технической </w:t>
            </w:r>
            <w:r w:rsidRPr="00A97B54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Пояснения по требуемой продукции: офисные </w:t>
            </w:r>
            <w:r w:rsidRPr="00A97B54">
              <w:rPr>
                <w:rFonts w:ascii="Times New Roman" w:hAnsi="Times New Roman" w:cs="Times New Roman"/>
              </w:rPr>
              <w:lastRenderedPageBreak/>
              <w:t>приложения</w:t>
            </w:r>
          </w:p>
        </w:tc>
        <w:tc>
          <w:tcPr>
            <w:tcW w:w="2268" w:type="dxa"/>
            <w:hideMark/>
          </w:tcPr>
          <w:p w:rsidR="005B38C8" w:rsidRPr="00EA19C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19C3">
              <w:rPr>
                <w:rFonts w:ascii="Times New Roman" w:hAnsi="Times New Roman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16" w:history="1"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t xml:space="preserve">Федеральному </w:t>
              </w:r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lastRenderedPageBreak/>
                <w:t>закону</w:t>
              </w:r>
            </w:hyperlink>
            <w:r w:rsidRPr="00EA19C3">
              <w:rPr>
                <w:rFonts w:ascii="Times New Roman" w:hAnsi="Times New Roman" w:cs="Times New Roman"/>
              </w:rPr>
              <w:t xml:space="preserve"> от 27.07.2006 N 152-ФЗ "О персональных данных" приложений, содержащих персональные данные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прикладное для загрузки. </w:t>
            </w: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содержащих </w:t>
            </w:r>
            <w:r w:rsidRPr="00A97B54">
              <w:rPr>
                <w:rFonts w:ascii="Times New Roman" w:hAnsi="Times New Roman" w:cs="Times New Roman"/>
              </w:rPr>
              <w:lastRenderedPageBreak/>
              <w:t>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скорость соединения в информационно- телекоммуникационной сети "Интернет"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 аренде телефонов </w:t>
            </w:r>
            <w:r w:rsidRPr="00A97B54">
              <w:rPr>
                <w:rFonts w:ascii="Times New Roman" w:hAnsi="Times New Roman" w:cs="Times New Roman"/>
              </w:rPr>
              <w:lastRenderedPageBreak/>
              <w:t>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B38C8" w:rsidSect="005A6E27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A07" w:rsidRDefault="00760A07" w:rsidP="007F7BBE">
      <w:r>
        <w:separator/>
      </w:r>
    </w:p>
  </w:endnote>
  <w:endnote w:type="continuationSeparator" w:id="1">
    <w:p w:rsidR="00760A07" w:rsidRDefault="00760A07" w:rsidP="007F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5A6E27">
    <w:pPr>
      <w:pStyle w:val="a6"/>
      <w:jc w:val="center"/>
    </w:pPr>
  </w:p>
  <w:p w:rsidR="005A6E27" w:rsidRDefault="005A6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A07" w:rsidRDefault="00760A07" w:rsidP="007F7BBE">
      <w:r>
        <w:separator/>
      </w:r>
    </w:p>
  </w:footnote>
  <w:footnote w:type="continuationSeparator" w:id="1">
    <w:p w:rsidR="00760A07" w:rsidRDefault="00760A07" w:rsidP="007F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F91FE1">
    <w:pPr>
      <w:rPr>
        <w:b/>
        <w:bCs/>
        <w:sz w:val="28"/>
        <w:szCs w:val="28"/>
      </w:rPr>
    </w:pPr>
    <w:r>
      <w:rPr>
        <w:lang w:val="en-US"/>
      </w:rPr>
      <w:t xml:space="preserve">                    </w:t>
    </w:r>
    <w:r w:rsidR="005A6E2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BE"/>
    <w:rsid w:val="000366B7"/>
    <w:rsid w:val="000E49A9"/>
    <w:rsid w:val="000F5EFC"/>
    <w:rsid w:val="001A4F7C"/>
    <w:rsid w:val="001C5762"/>
    <w:rsid w:val="00246A33"/>
    <w:rsid w:val="00247938"/>
    <w:rsid w:val="00282941"/>
    <w:rsid w:val="0030143C"/>
    <w:rsid w:val="0036575C"/>
    <w:rsid w:val="0036797E"/>
    <w:rsid w:val="00384298"/>
    <w:rsid w:val="003F750C"/>
    <w:rsid w:val="00423578"/>
    <w:rsid w:val="004350B7"/>
    <w:rsid w:val="004A2347"/>
    <w:rsid w:val="004F0022"/>
    <w:rsid w:val="005175AB"/>
    <w:rsid w:val="00524286"/>
    <w:rsid w:val="00562378"/>
    <w:rsid w:val="00567DB8"/>
    <w:rsid w:val="005A6E27"/>
    <w:rsid w:val="005B38C8"/>
    <w:rsid w:val="006C2847"/>
    <w:rsid w:val="007236A6"/>
    <w:rsid w:val="00746944"/>
    <w:rsid w:val="00760A07"/>
    <w:rsid w:val="007A61BE"/>
    <w:rsid w:val="007D0FA6"/>
    <w:rsid w:val="007E015B"/>
    <w:rsid w:val="007F7BBE"/>
    <w:rsid w:val="008016E4"/>
    <w:rsid w:val="009245C2"/>
    <w:rsid w:val="0093629A"/>
    <w:rsid w:val="009A0E43"/>
    <w:rsid w:val="009B5A88"/>
    <w:rsid w:val="00A97E1E"/>
    <w:rsid w:val="00BE1B76"/>
    <w:rsid w:val="00C161B6"/>
    <w:rsid w:val="00C8111C"/>
    <w:rsid w:val="00C822D0"/>
    <w:rsid w:val="00D227F0"/>
    <w:rsid w:val="00D3212D"/>
    <w:rsid w:val="00D52EF0"/>
    <w:rsid w:val="00E11B22"/>
    <w:rsid w:val="00EA19C3"/>
    <w:rsid w:val="00F91FE1"/>
    <w:rsid w:val="00FB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97E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36797E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A61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679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97E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E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5A6E2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6E2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A6E27"/>
    <w:rPr>
      <w:b/>
      <w:bCs/>
      <w:color w:val="26282F"/>
    </w:rPr>
  </w:style>
  <w:style w:type="table" w:styleId="ac">
    <w:name w:val="Table Grid"/>
    <w:basedOn w:val="a1"/>
    <w:rsid w:val="005A6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6B33A0A946B3C9F9F6B176D27A42C7C87050B9288D47BoAh1F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garantf1://79222.0/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1716ED247EA43ADA99171337BD4887B7A454FB06A069C4A55D0D3647CB0BAF4E8637EFCV7rAD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3803</Words>
  <Characters>21680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2019-04-15T08:08:00Z</cp:lastPrinted>
  <dcterms:created xsi:type="dcterms:W3CDTF">2019-03-20T03:02:00Z</dcterms:created>
  <dcterms:modified xsi:type="dcterms:W3CDTF">2019-04-15T08:09:00Z</dcterms:modified>
</cp:coreProperties>
</file>