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Pr="00177E2E" w:rsidRDefault="0084446D" w:rsidP="008444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-501015</wp:posOffset>
            </wp:positionV>
            <wp:extent cx="657225" cy="573405"/>
            <wp:effectExtent l="19050" t="0" r="9525" b="0"/>
            <wp:wrapSquare wrapText="bothSides"/>
            <wp:docPr id="5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46D" w:rsidRPr="0056347D" w:rsidRDefault="0084446D" w:rsidP="0084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сентября 2018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86</w:t>
      </w:r>
    </w:p>
    <w:p w:rsidR="0084446D" w:rsidRPr="0056347D" w:rsidRDefault="0084446D" w:rsidP="0084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84446D" w:rsidRPr="0056347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46D" w:rsidRDefault="0084446D" w:rsidP="0084446D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84446D" w:rsidRPr="0056347D" w:rsidRDefault="0084446D" w:rsidP="0084446D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«Выдача разрешения на снос или пересадку зеленых насаждений</w:t>
      </w:r>
      <w:r w:rsidRPr="005634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утвержденный постановлением администрации сельсовета от 08.10.2014 № 32</w:t>
      </w:r>
    </w:p>
    <w:p w:rsidR="0084446D" w:rsidRDefault="0084446D" w:rsidP="008444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446D" w:rsidRPr="0056347D" w:rsidRDefault="0084446D" w:rsidP="0084446D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4446D" w:rsidRPr="0056347D" w:rsidRDefault="0084446D" w:rsidP="008444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4446D" w:rsidRDefault="0084446D" w:rsidP="0084446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1E26" w:rsidRPr="00BE1E26" w:rsidRDefault="00BE1E26" w:rsidP="00BE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E1E2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Pr="00BE1E26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BE1E26">
        <w:rPr>
          <w:rFonts w:ascii="Times New Roman" w:hAnsi="Times New Roman" w:cs="Times New Roman"/>
          <w:sz w:val="26"/>
          <w:szCs w:val="26"/>
        </w:rPr>
        <w:t>«</w:t>
      </w:r>
      <w:r w:rsidRPr="00BE1E26">
        <w:rPr>
          <w:rFonts w:ascii="Times New Roman" w:hAnsi="Times New Roman" w:cs="Times New Roman"/>
          <w:color w:val="000000"/>
          <w:sz w:val="26"/>
          <w:szCs w:val="26"/>
        </w:rPr>
        <w:t>Выдача разрешения на снос или пересадку зеленых насаждений</w:t>
      </w:r>
      <w:r w:rsidRPr="00BE1E26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Шпагинского сельсовета от 08.10.2014 № 32 </w:t>
      </w:r>
      <w:r w:rsidRPr="00BE1E2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BE1E26" w:rsidRDefault="00BE1E26" w:rsidP="00BE1E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1.1.в первом абзаце пункта 1.1. раздела </w:t>
      </w:r>
      <w:r w:rsidRPr="00BE1E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E1E26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-У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>ЭК) исключить.</w:t>
      </w:r>
    </w:p>
    <w:p w:rsidR="00DF5333" w:rsidRPr="00BE1E26" w:rsidRDefault="00DF5333" w:rsidP="00DF533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BE1E26" w:rsidRPr="00BE1E26" w:rsidRDefault="00DF5333" w:rsidP="00BE1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E1E26"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BE1E26" w:rsidRPr="00BE1E26" w:rsidRDefault="00BE1E26" w:rsidP="00BE1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>«Заявитель (его представитель) имеет право обжаловать решения и действия (бездействие) администрации Шпагинского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BE1E26" w:rsidRPr="00BE1E26" w:rsidRDefault="00BE1E26" w:rsidP="00BE1E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BE1E26" w:rsidRPr="00BE1E26" w:rsidRDefault="00BE1E26" w:rsidP="00BE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84446D" w:rsidRPr="00BE1E26" w:rsidRDefault="00BE1E26" w:rsidP="00BE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4446D" w:rsidRPr="00BE1E26" w:rsidRDefault="0084446D" w:rsidP="00BE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91" w:rsidRDefault="0084446D" w:rsidP="00DB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</w:t>
      </w:r>
      <w:r w:rsidR="00DB0F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81CA2"/>
    <w:multiLevelType w:val="hybridMultilevel"/>
    <w:tmpl w:val="2A74337A"/>
    <w:lvl w:ilvl="0" w:tplc="CA687D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4219F"/>
    <w:multiLevelType w:val="hybridMultilevel"/>
    <w:tmpl w:val="A2727B00"/>
    <w:lvl w:ilvl="0" w:tplc="C428B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54B3A"/>
    <w:rsid w:val="0007659D"/>
    <w:rsid w:val="00084A89"/>
    <w:rsid w:val="00113A07"/>
    <w:rsid w:val="00177E2E"/>
    <w:rsid w:val="00181494"/>
    <w:rsid w:val="00227EEA"/>
    <w:rsid w:val="002564DC"/>
    <w:rsid w:val="002E6642"/>
    <w:rsid w:val="003F568F"/>
    <w:rsid w:val="00520B42"/>
    <w:rsid w:val="0056347D"/>
    <w:rsid w:val="005726E3"/>
    <w:rsid w:val="00755F12"/>
    <w:rsid w:val="007B3BA9"/>
    <w:rsid w:val="007E06F7"/>
    <w:rsid w:val="007E1521"/>
    <w:rsid w:val="0084446D"/>
    <w:rsid w:val="00857F17"/>
    <w:rsid w:val="008635C8"/>
    <w:rsid w:val="00897DBA"/>
    <w:rsid w:val="00906ADF"/>
    <w:rsid w:val="009527C9"/>
    <w:rsid w:val="00B4498B"/>
    <w:rsid w:val="00B77437"/>
    <w:rsid w:val="00BE1E26"/>
    <w:rsid w:val="00CF4E7E"/>
    <w:rsid w:val="00DB0F91"/>
    <w:rsid w:val="00DC4EF6"/>
    <w:rsid w:val="00DF5333"/>
    <w:rsid w:val="00E376BF"/>
    <w:rsid w:val="00E438DD"/>
    <w:rsid w:val="00ED2005"/>
    <w:rsid w:val="00F6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6347D"/>
    <w:pPr>
      <w:ind w:left="720"/>
      <w:contextualSpacing/>
    </w:pPr>
  </w:style>
  <w:style w:type="paragraph" w:customStyle="1" w:styleId="ConsPlusNormal">
    <w:name w:val="ConsPlusNormal"/>
    <w:rsid w:val="00897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16</cp:revision>
  <cp:lastPrinted>2018-09-13T03:51:00Z</cp:lastPrinted>
  <dcterms:created xsi:type="dcterms:W3CDTF">2017-09-02T14:32:00Z</dcterms:created>
  <dcterms:modified xsi:type="dcterms:W3CDTF">2018-09-13T09:06:00Z</dcterms:modified>
</cp:coreProperties>
</file>