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6330C" w:rsidTr="002B00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30C" w:rsidRDefault="0076330C" w:rsidP="002B00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07921F" wp14:editId="327DAC9E">
                  <wp:extent cx="7048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30C" w:rsidTr="002B00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30C" w:rsidRPr="00137E21" w:rsidRDefault="0076330C" w:rsidP="002B005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76330C" w:rsidRPr="00137E21" w:rsidRDefault="0076330C" w:rsidP="002B005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Заринского района Алтайского края</w:t>
            </w:r>
          </w:p>
          <w:p w:rsidR="0076330C" w:rsidRDefault="0076330C" w:rsidP="002B005D">
            <w:pPr>
              <w:jc w:val="center"/>
            </w:pPr>
          </w:p>
        </w:tc>
      </w:tr>
      <w:tr w:rsidR="0076330C" w:rsidRPr="00137E21" w:rsidTr="002B00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30C" w:rsidRPr="00137E21" w:rsidRDefault="0076330C" w:rsidP="002B005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ar-SA"/>
              </w:rPr>
              <w:t>РЕШЕНИЕ</w:t>
            </w:r>
          </w:p>
        </w:tc>
      </w:tr>
      <w:tr w:rsidR="0076330C" w:rsidRPr="00137E21" w:rsidTr="002B00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30C" w:rsidRPr="00137E21" w:rsidRDefault="0076330C" w:rsidP="002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56C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103</w:t>
            </w:r>
          </w:p>
        </w:tc>
      </w:tr>
      <w:tr w:rsidR="0076330C" w:rsidRPr="00137E21" w:rsidTr="002B00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30C" w:rsidRPr="00137E21" w:rsidRDefault="0076330C" w:rsidP="002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Сосновка</w:t>
            </w:r>
          </w:p>
        </w:tc>
      </w:tr>
      <w:tr w:rsidR="0076330C" w:rsidTr="002B005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6330C" w:rsidRDefault="0076330C" w:rsidP="002B005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330C" w:rsidRPr="00137E21" w:rsidRDefault="00456C55" w:rsidP="002B005D">
            <w:pPr>
              <w:suppressAutoHyphens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075B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дополнения и изменений в решение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r w:rsidRPr="00E075B2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сельсовета Заринского района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15.10.2019 №120 </w:t>
            </w:r>
            <w:r w:rsidRPr="00E075B2">
              <w:rPr>
                <w:rFonts w:ascii="Times New Roman" w:hAnsi="Times New Roman" w:cs="Times New Roman"/>
                <w:sz w:val="24"/>
                <w:szCs w:val="24"/>
              </w:rPr>
              <w:t xml:space="preserve">«О налоге на имущество физических лиц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r w:rsidRPr="00E075B2">
              <w:rPr>
                <w:rFonts w:ascii="Times New Roman" w:hAnsi="Times New Roman" w:cs="Times New Roman"/>
                <w:sz w:val="24"/>
                <w:szCs w:val="24"/>
              </w:rPr>
              <w:t>ский сельсовет Заринского района Алтайского края»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6330C" w:rsidRDefault="0076330C" w:rsidP="002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3A85" w:rsidRDefault="006B3A85"/>
    <w:p w:rsidR="00456C55" w:rsidRDefault="00456C55" w:rsidP="00456C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C55" w:rsidRDefault="00456C55" w:rsidP="00456C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Соснов</w:t>
      </w:r>
      <w:r>
        <w:rPr>
          <w:rFonts w:ascii="Times New Roman" w:eastAsia="Times New Roman" w:hAnsi="Times New Roman" w:cs="Times New Roman"/>
          <w:sz w:val="28"/>
          <w:szCs w:val="28"/>
        </w:rPr>
        <w:t>ский сельсовет Заринского района Алтайского края, Собрание депутатов</w:t>
      </w:r>
    </w:p>
    <w:p w:rsidR="00456C55" w:rsidRDefault="00456C55" w:rsidP="00456C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C55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6C55" w:rsidRDefault="00456C55" w:rsidP="00456C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Решение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Соснов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Заринского района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15.10.2019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Соснов</w:t>
      </w:r>
      <w:r>
        <w:rPr>
          <w:rFonts w:ascii="Times New Roman" w:eastAsia="Times New Roman" w:hAnsi="Times New Roman" w:cs="Times New Roman"/>
          <w:sz w:val="28"/>
          <w:szCs w:val="28"/>
        </w:rPr>
        <w:t>ский сельсовет Заринского района Алтайского края» следующие изменения и дополнения:</w:t>
      </w:r>
    </w:p>
    <w:p w:rsidR="00456C55" w:rsidRDefault="00456C55" w:rsidP="00456C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подпункте 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456C55" w:rsidRDefault="00456C55" w:rsidP="00456C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2) П</w:t>
      </w:r>
      <w:r>
        <w:rPr>
          <w:rFonts w:ascii="Times New Roman" w:eastAsia="Times New Roman" w:hAnsi="Times New Roman" w:cs="Times New Roman"/>
          <w:sz w:val="28"/>
          <w:szCs w:val="28"/>
        </w:rPr>
        <w:t>ункт 3 дополнить п</w:t>
      </w:r>
      <w:r>
        <w:rPr>
          <w:rFonts w:ascii="Times New Roman" w:eastAsia="Times New Roman" w:hAnsi="Times New Roman" w:cs="Times New Roman"/>
          <w:sz w:val="28"/>
          <w:szCs w:val="28"/>
        </w:rPr>
        <w:t>одпунктом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2,5 процента для объектов капитального строительства, кадастровая стоимость каждого из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превышает 300 миллионов рублей»;</w:t>
      </w:r>
    </w:p>
    <w:p w:rsidR="00456C55" w:rsidRDefault="00456C55" w:rsidP="00456C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3) П</w:t>
      </w:r>
      <w:r>
        <w:rPr>
          <w:rFonts w:ascii="Times New Roman" w:eastAsia="Times New Roman" w:hAnsi="Times New Roman" w:cs="Times New Roman"/>
          <w:sz w:val="28"/>
          <w:szCs w:val="28"/>
        </w:rPr>
        <w:t>одпункт 3 считать подпунктом 4.</w:t>
      </w:r>
    </w:p>
    <w:p w:rsidR="00456C55" w:rsidRDefault="00456C55" w:rsidP="0045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2.Настоящее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решение  вступает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456C55" w:rsidRDefault="00456C55" w:rsidP="0045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решения возложить на постоянную комиссию Собрания депутатов по бюджету, планированию, налоговой и социальной политике.</w:t>
      </w:r>
    </w:p>
    <w:p w:rsidR="00456C55" w:rsidRDefault="00456C55" w:rsidP="0045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C55" w:rsidRDefault="00456C55" w:rsidP="0045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C55" w:rsidRDefault="00456C55" w:rsidP="0045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C55" w:rsidRDefault="00456C55" w:rsidP="0045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Н. С. Малюгин</w:t>
      </w:r>
    </w:p>
    <w:p w:rsidR="00456C55" w:rsidRDefault="00456C55"/>
    <w:sectPr w:rsidR="0045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28"/>
    <w:rsid w:val="00456C55"/>
    <w:rsid w:val="0061508A"/>
    <w:rsid w:val="00670528"/>
    <w:rsid w:val="006B3A85"/>
    <w:rsid w:val="0076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AF87"/>
  <w15:chartTrackingRefBased/>
  <w15:docId w15:val="{934216E6-4B47-413A-8449-EAEBBE55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3</cp:revision>
  <dcterms:created xsi:type="dcterms:W3CDTF">2024-10-13T04:49:00Z</dcterms:created>
  <dcterms:modified xsi:type="dcterms:W3CDTF">2024-10-17T03:38:00Z</dcterms:modified>
</cp:coreProperties>
</file>