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5E7D" w:rsidRPr="006E5E7D" w:rsidRDefault="006E5E7D" w:rsidP="006E5E7D">
      <w:pPr>
        <w:spacing w:after="0" w:line="240" w:lineRule="auto"/>
        <w:rPr>
          <w:b/>
        </w:rPr>
      </w:pPr>
      <w:r w:rsidRPr="006E5E7D">
        <w:rPr>
          <w:rFonts w:ascii="Times New Roman" w:eastAsia="Times New Roman" w:hAnsi="Times New Roman" w:cs="Times New Roman"/>
          <w:b/>
          <w:noProof/>
          <w:sz w:val="26"/>
          <w:szCs w:val="26"/>
          <w:lang w:eastAsia="ru-RU"/>
        </w:rPr>
        <w:drawing>
          <wp:anchor distT="0" distB="0" distL="114300" distR="114300" simplePos="0" relativeHeight="251659264" behindDoc="0" locked="0" layoutInCell="0" allowOverlap="1" wp14:anchorId="10E037A0" wp14:editId="04C2BF28">
            <wp:simplePos x="0" y="0"/>
            <wp:positionH relativeFrom="column">
              <wp:posOffset>2512253</wp:posOffset>
            </wp:positionH>
            <wp:positionV relativeFrom="paragraph">
              <wp:posOffset>276</wp:posOffset>
            </wp:positionV>
            <wp:extent cx="719455" cy="723900"/>
            <wp:effectExtent l="19050" t="0" r="4445" b="0"/>
            <wp:wrapSquare wrapText="bothSides"/>
            <wp:docPr id="1" name="Рисунок 1" descr="msoA8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oA85F7"/>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19455" cy="723900"/>
                    </a:xfrm>
                    <a:prstGeom prst="rect">
                      <a:avLst/>
                    </a:prstGeom>
                    <a:noFill/>
                    <a:ln>
                      <a:noFill/>
                    </a:ln>
                  </pic:spPr>
                </pic:pic>
              </a:graphicData>
            </a:graphic>
          </wp:anchor>
        </w:drawing>
      </w:r>
    </w:p>
    <w:p w:rsidR="006E5E7D" w:rsidRPr="006E5E7D" w:rsidRDefault="006E5E7D" w:rsidP="006E5E7D">
      <w:pPr>
        <w:spacing w:after="0" w:line="240" w:lineRule="auto"/>
      </w:pPr>
    </w:p>
    <w:p w:rsidR="006E5E7D" w:rsidRDefault="006E5E7D" w:rsidP="006E5E7D">
      <w:pPr>
        <w:spacing w:after="0" w:line="240" w:lineRule="auto"/>
      </w:pPr>
    </w:p>
    <w:p w:rsidR="006E5E7D" w:rsidRDefault="006E5E7D" w:rsidP="006E5E7D">
      <w:pPr>
        <w:spacing w:after="0" w:line="240" w:lineRule="auto"/>
        <w:jc w:val="center"/>
      </w:pPr>
      <w:r>
        <w:tab/>
      </w:r>
    </w:p>
    <w:p w:rsidR="006E5E7D" w:rsidRDefault="006E5E7D" w:rsidP="006E5E7D">
      <w:pPr>
        <w:spacing w:after="0" w:line="240" w:lineRule="auto"/>
        <w:jc w:val="center"/>
      </w:pPr>
    </w:p>
    <w:p w:rsidR="006E5E7D" w:rsidRPr="0029518A" w:rsidRDefault="006E5E7D" w:rsidP="006E5E7D">
      <w:pPr>
        <w:spacing w:after="0" w:line="240" w:lineRule="auto"/>
        <w:jc w:val="center"/>
        <w:rPr>
          <w:rFonts w:ascii="Times New Roman" w:eastAsia="Times New Roman" w:hAnsi="Times New Roman" w:cs="Times New Roman"/>
          <w:b/>
          <w:sz w:val="26"/>
          <w:szCs w:val="26"/>
          <w:lang w:eastAsia="ru-RU"/>
        </w:rPr>
      </w:pPr>
      <w:r w:rsidRPr="0029518A">
        <w:rPr>
          <w:rFonts w:ascii="Times New Roman" w:eastAsia="Times New Roman" w:hAnsi="Times New Roman" w:cs="Times New Roman"/>
          <w:b/>
          <w:sz w:val="26"/>
          <w:szCs w:val="26"/>
          <w:lang w:eastAsia="ru-RU"/>
        </w:rPr>
        <w:t xml:space="preserve">АДМИНИСТРАЦИЯ </w:t>
      </w:r>
      <w:r>
        <w:rPr>
          <w:rFonts w:ascii="Times New Roman" w:eastAsia="Times New Roman" w:hAnsi="Times New Roman" w:cs="Times New Roman"/>
          <w:b/>
          <w:sz w:val="26"/>
          <w:szCs w:val="26"/>
          <w:lang w:eastAsia="ru-RU"/>
        </w:rPr>
        <w:t>НОВОЗЫРЯНОВСКОГО</w:t>
      </w:r>
      <w:r w:rsidRPr="0029518A">
        <w:rPr>
          <w:rFonts w:ascii="Times New Roman" w:eastAsia="Times New Roman" w:hAnsi="Times New Roman" w:cs="Times New Roman"/>
          <w:b/>
          <w:sz w:val="26"/>
          <w:szCs w:val="26"/>
          <w:lang w:eastAsia="ru-RU"/>
        </w:rPr>
        <w:t xml:space="preserve"> СЕЛЬСОВЕТА</w:t>
      </w:r>
    </w:p>
    <w:p w:rsidR="006E5E7D" w:rsidRPr="0029518A" w:rsidRDefault="006E5E7D" w:rsidP="006E5E7D">
      <w:pPr>
        <w:spacing w:after="0" w:line="240" w:lineRule="auto"/>
        <w:jc w:val="center"/>
        <w:rPr>
          <w:rFonts w:ascii="Times New Roman" w:eastAsia="Times New Roman" w:hAnsi="Times New Roman" w:cs="Times New Roman"/>
          <w:b/>
          <w:sz w:val="26"/>
          <w:szCs w:val="26"/>
          <w:lang w:eastAsia="ru-RU"/>
        </w:rPr>
      </w:pPr>
      <w:r w:rsidRPr="0029518A">
        <w:rPr>
          <w:rFonts w:ascii="Times New Roman" w:eastAsia="Times New Roman" w:hAnsi="Times New Roman" w:cs="Times New Roman"/>
          <w:b/>
          <w:sz w:val="26"/>
          <w:szCs w:val="26"/>
          <w:lang w:eastAsia="ru-RU"/>
        </w:rPr>
        <w:t>ЗАРИНСКОГО РАЙОНА АЛТАЙСКОГО КРАЯ</w:t>
      </w:r>
    </w:p>
    <w:p w:rsidR="006E5E7D" w:rsidRPr="0029518A" w:rsidRDefault="006E5E7D" w:rsidP="006E5E7D">
      <w:pPr>
        <w:spacing w:after="0" w:line="240" w:lineRule="auto"/>
        <w:jc w:val="both"/>
        <w:rPr>
          <w:rFonts w:ascii="Times New Roman" w:eastAsia="Times New Roman" w:hAnsi="Times New Roman" w:cs="Times New Roman"/>
          <w:b/>
          <w:sz w:val="26"/>
          <w:szCs w:val="26"/>
          <w:lang w:eastAsia="ru-RU"/>
        </w:rPr>
      </w:pPr>
    </w:p>
    <w:p w:rsidR="006E5E7D" w:rsidRPr="0029518A" w:rsidRDefault="006E5E7D" w:rsidP="006E5E7D">
      <w:pPr>
        <w:spacing w:after="0" w:line="240" w:lineRule="auto"/>
        <w:jc w:val="center"/>
        <w:rPr>
          <w:rFonts w:ascii="Times New Roman" w:eastAsia="Times New Roman" w:hAnsi="Times New Roman" w:cs="Times New Roman"/>
          <w:b/>
          <w:sz w:val="26"/>
          <w:szCs w:val="26"/>
          <w:lang w:eastAsia="ru-RU"/>
        </w:rPr>
      </w:pPr>
      <w:r w:rsidRPr="0029518A">
        <w:rPr>
          <w:rFonts w:ascii="Times New Roman" w:eastAsia="Times New Roman" w:hAnsi="Times New Roman" w:cs="Times New Roman"/>
          <w:b/>
          <w:sz w:val="26"/>
          <w:szCs w:val="26"/>
          <w:lang w:eastAsia="ru-RU"/>
        </w:rPr>
        <w:t>ПОСТАНОВЛЕНИЕ</w:t>
      </w:r>
    </w:p>
    <w:p w:rsidR="006E5E7D" w:rsidRPr="0029518A" w:rsidRDefault="006E5E7D" w:rsidP="006E5E7D">
      <w:pPr>
        <w:spacing w:after="0" w:line="240" w:lineRule="auto"/>
        <w:jc w:val="both"/>
        <w:rPr>
          <w:rFonts w:ascii="Times New Roman" w:eastAsia="Times New Roman" w:hAnsi="Times New Roman" w:cs="Times New Roman"/>
          <w:b/>
          <w:sz w:val="26"/>
          <w:szCs w:val="26"/>
          <w:lang w:eastAsia="ru-RU"/>
        </w:rPr>
      </w:pPr>
    </w:p>
    <w:p w:rsidR="006E5E7D" w:rsidRPr="0029518A" w:rsidRDefault="007D5E17" w:rsidP="006E5E7D">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w:t>
      </w:r>
      <w:r w:rsidR="006E5E7D" w:rsidRPr="0029518A">
        <w:rPr>
          <w:rFonts w:ascii="Times New Roman" w:eastAsia="Times New Roman" w:hAnsi="Times New Roman" w:cs="Times New Roman"/>
          <w:sz w:val="26"/>
          <w:szCs w:val="26"/>
          <w:lang w:eastAsia="ru-RU"/>
        </w:rPr>
        <w:t>.0</w:t>
      </w:r>
      <w:r>
        <w:rPr>
          <w:rFonts w:ascii="Times New Roman" w:eastAsia="Times New Roman" w:hAnsi="Times New Roman" w:cs="Times New Roman"/>
          <w:sz w:val="26"/>
          <w:szCs w:val="26"/>
          <w:lang w:eastAsia="ru-RU"/>
        </w:rPr>
        <w:t>4</w:t>
      </w:r>
      <w:r w:rsidR="006E5E7D" w:rsidRPr="0029518A">
        <w:rPr>
          <w:rFonts w:ascii="Times New Roman" w:eastAsia="Times New Roman" w:hAnsi="Times New Roman" w:cs="Times New Roman"/>
          <w:sz w:val="26"/>
          <w:szCs w:val="26"/>
          <w:lang w:eastAsia="ru-RU"/>
        </w:rPr>
        <w:t>.202</w:t>
      </w:r>
      <w:r w:rsidR="006E5E7D">
        <w:rPr>
          <w:rFonts w:ascii="Times New Roman" w:eastAsia="Times New Roman" w:hAnsi="Times New Roman" w:cs="Times New Roman"/>
          <w:sz w:val="26"/>
          <w:szCs w:val="26"/>
          <w:lang w:eastAsia="ru-RU"/>
        </w:rPr>
        <w:t>6</w:t>
      </w:r>
      <w:r w:rsidR="006E5E7D" w:rsidRPr="0029518A">
        <w:rPr>
          <w:rFonts w:ascii="Times New Roman" w:eastAsia="Times New Roman" w:hAnsi="Times New Roman" w:cs="Times New Roman"/>
          <w:sz w:val="26"/>
          <w:szCs w:val="26"/>
          <w:lang w:eastAsia="ru-RU"/>
        </w:rPr>
        <w:t xml:space="preserve">                                                                                                     </w:t>
      </w:r>
      <w:r w:rsidR="006E5E7D">
        <w:rPr>
          <w:rFonts w:ascii="Times New Roman" w:eastAsia="Times New Roman" w:hAnsi="Times New Roman" w:cs="Times New Roman"/>
          <w:sz w:val="26"/>
          <w:szCs w:val="26"/>
          <w:lang w:eastAsia="ru-RU"/>
        </w:rPr>
        <w:t xml:space="preserve">                         </w:t>
      </w:r>
      <w:r w:rsidR="006E5E7D" w:rsidRPr="0029518A">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10</w:t>
      </w:r>
    </w:p>
    <w:p w:rsidR="006E5E7D" w:rsidRPr="0029518A" w:rsidRDefault="006E5E7D" w:rsidP="006E5E7D">
      <w:pPr>
        <w:spacing w:after="0" w:line="240" w:lineRule="auto"/>
        <w:jc w:val="center"/>
        <w:rPr>
          <w:rFonts w:ascii="Times New Roman" w:eastAsia="Times New Roman" w:hAnsi="Times New Roman" w:cs="Times New Roman"/>
          <w:lang w:eastAsia="ru-RU"/>
        </w:rPr>
      </w:pPr>
      <w:r w:rsidRPr="0029518A">
        <w:rPr>
          <w:rFonts w:ascii="Times New Roman" w:eastAsia="Times New Roman" w:hAnsi="Times New Roman" w:cs="Times New Roman"/>
          <w:lang w:eastAsia="ru-RU"/>
        </w:rPr>
        <w:t>с. Новозыряново</w:t>
      </w:r>
    </w:p>
    <w:p w:rsidR="006E5E7D" w:rsidRDefault="006E5E7D" w:rsidP="006E5E7D">
      <w:pPr>
        <w:tabs>
          <w:tab w:val="left" w:pos="1766"/>
        </w:tabs>
        <w:spacing w:after="0" w:line="240" w:lineRule="auto"/>
        <w:rPr>
          <w:rFonts w:ascii="Times New Roman" w:hAnsi="Times New Roman" w:cs="Times New Roman"/>
          <w:sz w:val="26"/>
          <w:szCs w:val="26"/>
        </w:rPr>
      </w:pPr>
    </w:p>
    <w:p w:rsidR="006E5E7D" w:rsidRDefault="006E5E7D" w:rsidP="006E5E7D">
      <w:pPr>
        <w:tabs>
          <w:tab w:val="left" w:pos="1766"/>
        </w:tabs>
        <w:spacing w:after="0" w:line="240" w:lineRule="auto"/>
        <w:rPr>
          <w:rFonts w:ascii="Times New Roman" w:hAnsi="Times New Roman" w:cs="Times New Roman"/>
          <w:sz w:val="26"/>
          <w:szCs w:val="26"/>
        </w:rPr>
      </w:pPr>
      <w:r w:rsidRPr="006E5E7D">
        <w:rPr>
          <w:rFonts w:ascii="Times New Roman" w:hAnsi="Times New Roman" w:cs="Times New Roman"/>
          <w:sz w:val="26"/>
          <w:szCs w:val="26"/>
        </w:rPr>
        <w:t xml:space="preserve">О соблюдении лицами, поступающими </w:t>
      </w:r>
    </w:p>
    <w:p w:rsidR="006E5E7D" w:rsidRDefault="006E5E7D" w:rsidP="006E5E7D">
      <w:pPr>
        <w:tabs>
          <w:tab w:val="left" w:pos="1766"/>
        </w:tabs>
        <w:spacing w:after="0" w:line="240" w:lineRule="auto"/>
        <w:rPr>
          <w:rFonts w:ascii="Times New Roman" w:hAnsi="Times New Roman" w:cs="Times New Roman"/>
          <w:sz w:val="26"/>
          <w:szCs w:val="26"/>
        </w:rPr>
      </w:pPr>
      <w:r w:rsidRPr="006E5E7D">
        <w:rPr>
          <w:rFonts w:ascii="Times New Roman" w:hAnsi="Times New Roman" w:cs="Times New Roman"/>
          <w:sz w:val="26"/>
          <w:szCs w:val="26"/>
        </w:rPr>
        <w:t xml:space="preserve">на должность руководителя муниципального </w:t>
      </w:r>
    </w:p>
    <w:p w:rsidR="006E5E7D" w:rsidRDefault="006E5E7D" w:rsidP="006E5E7D">
      <w:pPr>
        <w:tabs>
          <w:tab w:val="left" w:pos="1766"/>
        </w:tabs>
        <w:spacing w:after="0" w:line="240" w:lineRule="auto"/>
        <w:rPr>
          <w:rFonts w:ascii="Times New Roman" w:hAnsi="Times New Roman" w:cs="Times New Roman"/>
          <w:sz w:val="26"/>
          <w:szCs w:val="26"/>
        </w:rPr>
      </w:pPr>
      <w:r w:rsidRPr="006E5E7D">
        <w:rPr>
          <w:rFonts w:ascii="Times New Roman" w:hAnsi="Times New Roman" w:cs="Times New Roman"/>
          <w:sz w:val="26"/>
          <w:szCs w:val="26"/>
        </w:rPr>
        <w:t xml:space="preserve">учреждения, а также руководителями </w:t>
      </w:r>
    </w:p>
    <w:p w:rsidR="006E5E7D" w:rsidRDefault="006E5E7D" w:rsidP="006E5E7D">
      <w:pPr>
        <w:tabs>
          <w:tab w:val="left" w:pos="1766"/>
        </w:tabs>
        <w:spacing w:after="0" w:line="240" w:lineRule="auto"/>
        <w:rPr>
          <w:rFonts w:ascii="Times New Roman" w:hAnsi="Times New Roman" w:cs="Times New Roman"/>
          <w:sz w:val="26"/>
          <w:szCs w:val="26"/>
        </w:rPr>
      </w:pPr>
      <w:r w:rsidRPr="006E5E7D">
        <w:rPr>
          <w:rFonts w:ascii="Times New Roman" w:hAnsi="Times New Roman" w:cs="Times New Roman"/>
          <w:sz w:val="26"/>
          <w:szCs w:val="26"/>
        </w:rPr>
        <w:t xml:space="preserve">муниципальных учреждений </w:t>
      </w:r>
    </w:p>
    <w:p w:rsidR="006E5E7D" w:rsidRDefault="006E5E7D" w:rsidP="006E5E7D">
      <w:pPr>
        <w:tabs>
          <w:tab w:val="left" w:pos="1766"/>
        </w:tabs>
        <w:spacing w:after="0" w:line="240" w:lineRule="auto"/>
        <w:rPr>
          <w:rFonts w:ascii="Times New Roman" w:hAnsi="Times New Roman" w:cs="Times New Roman"/>
          <w:sz w:val="26"/>
          <w:szCs w:val="26"/>
        </w:rPr>
      </w:pPr>
      <w:r w:rsidRPr="006E5E7D">
        <w:rPr>
          <w:rFonts w:ascii="Times New Roman" w:hAnsi="Times New Roman" w:cs="Times New Roman"/>
          <w:sz w:val="26"/>
          <w:szCs w:val="26"/>
        </w:rPr>
        <w:t xml:space="preserve">статьи 281.1 Трудового кодекса Российской Федерации </w:t>
      </w:r>
    </w:p>
    <w:p w:rsidR="006E5E7D" w:rsidRDefault="006E5E7D" w:rsidP="006E5E7D">
      <w:pPr>
        <w:tabs>
          <w:tab w:val="left" w:pos="1766"/>
        </w:tabs>
        <w:spacing w:after="0" w:line="240" w:lineRule="auto"/>
        <w:rPr>
          <w:rFonts w:ascii="Times New Roman" w:hAnsi="Times New Roman" w:cs="Times New Roman"/>
          <w:sz w:val="26"/>
          <w:szCs w:val="26"/>
        </w:rPr>
      </w:pPr>
    </w:p>
    <w:p w:rsidR="006E5E7D" w:rsidRDefault="006E5E7D" w:rsidP="006E5E7D">
      <w:pPr>
        <w:tabs>
          <w:tab w:val="left" w:pos="1766"/>
        </w:tabs>
        <w:spacing w:after="0" w:line="240" w:lineRule="auto"/>
        <w:ind w:firstLine="709"/>
        <w:jc w:val="both"/>
        <w:rPr>
          <w:rFonts w:ascii="Times New Roman" w:hAnsi="Times New Roman" w:cs="Times New Roman"/>
          <w:sz w:val="26"/>
          <w:szCs w:val="26"/>
        </w:rPr>
      </w:pPr>
      <w:r w:rsidRPr="006E5E7D">
        <w:rPr>
          <w:rFonts w:ascii="Times New Roman" w:hAnsi="Times New Roman" w:cs="Times New Roman"/>
          <w:sz w:val="26"/>
          <w:szCs w:val="26"/>
        </w:rPr>
        <w:t>В соответствии со статьей 281.1 Трудового кодекса Российской Федерации администрация</w:t>
      </w:r>
      <w:r>
        <w:rPr>
          <w:rFonts w:ascii="Times New Roman" w:hAnsi="Times New Roman" w:cs="Times New Roman"/>
          <w:sz w:val="26"/>
          <w:szCs w:val="26"/>
        </w:rPr>
        <w:t xml:space="preserve"> Новозыряновского сельсовета Заринского района Алтайского края</w:t>
      </w:r>
      <w:r w:rsidRPr="006E5E7D">
        <w:rPr>
          <w:rFonts w:ascii="Times New Roman" w:hAnsi="Times New Roman" w:cs="Times New Roman"/>
          <w:sz w:val="26"/>
          <w:szCs w:val="26"/>
        </w:rPr>
        <w:t xml:space="preserve"> ПОСТАНОВЛЯЕТ: </w:t>
      </w:r>
    </w:p>
    <w:p w:rsidR="006E5E7D" w:rsidRDefault="006E5E7D" w:rsidP="006E5E7D">
      <w:pPr>
        <w:tabs>
          <w:tab w:val="left" w:pos="1766"/>
        </w:tabs>
        <w:spacing w:after="0" w:line="240" w:lineRule="auto"/>
        <w:ind w:firstLine="709"/>
        <w:jc w:val="both"/>
        <w:rPr>
          <w:rFonts w:ascii="Times New Roman" w:hAnsi="Times New Roman" w:cs="Times New Roman"/>
          <w:sz w:val="26"/>
          <w:szCs w:val="26"/>
        </w:rPr>
      </w:pPr>
      <w:r w:rsidRPr="006E5E7D">
        <w:rPr>
          <w:rFonts w:ascii="Times New Roman" w:hAnsi="Times New Roman" w:cs="Times New Roman"/>
          <w:sz w:val="26"/>
          <w:szCs w:val="26"/>
        </w:rPr>
        <w:t>1. Утвердить Положение о порядке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 (приложение 1)</w:t>
      </w:r>
      <w:r w:rsidR="00700389">
        <w:rPr>
          <w:rFonts w:ascii="Times New Roman" w:hAnsi="Times New Roman" w:cs="Times New Roman"/>
          <w:sz w:val="26"/>
          <w:szCs w:val="26"/>
        </w:rPr>
        <w:t>.</w:t>
      </w:r>
      <w:r w:rsidRPr="006E5E7D">
        <w:rPr>
          <w:rFonts w:ascii="Times New Roman" w:hAnsi="Times New Roman" w:cs="Times New Roman"/>
          <w:sz w:val="26"/>
          <w:szCs w:val="26"/>
        </w:rPr>
        <w:t xml:space="preserve"> </w:t>
      </w:r>
    </w:p>
    <w:p w:rsidR="006E5E7D" w:rsidRDefault="006E5E7D" w:rsidP="006E5E7D">
      <w:pPr>
        <w:tabs>
          <w:tab w:val="left" w:pos="1766"/>
        </w:tabs>
        <w:spacing w:after="0" w:line="240" w:lineRule="auto"/>
        <w:ind w:firstLine="709"/>
        <w:jc w:val="both"/>
        <w:rPr>
          <w:rFonts w:ascii="Times New Roman" w:hAnsi="Times New Roman" w:cs="Times New Roman"/>
          <w:sz w:val="26"/>
          <w:szCs w:val="26"/>
        </w:rPr>
      </w:pPr>
      <w:r w:rsidRPr="006E5E7D">
        <w:rPr>
          <w:rFonts w:ascii="Times New Roman" w:hAnsi="Times New Roman" w:cs="Times New Roman"/>
          <w:sz w:val="26"/>
          <w:szCs w:val="26"/>
        </w:rPr>
        <w:t xml:space="preserve">Утвердить Порядок рассмотрения заявления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(приложение 2). </w:t>
      </w:r>
    </w:p>
    <w:p w:rsidR="00700389" w:rsidRPr="003B1455" w:rsidRDefault="009362EA" w:rsidP="00700389">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700389" w:rsidRPr="003B1455">
        <w:rPr>
          <w:rFonts w:ascii="Times New Roman" w:hAnsi="Times New Roman" w:cs="Times New Roman"/>
          <w:sz w:val="26"/>
          <w:szCs w:val="26"/>
        </w:rPr>
        <w:t>. Настоящее постановление обнародовать (опубликовать) в соответствии с Уставом муниципального образования сельское поселение Новозыряновский сельсовет Заринского района Алтайского края.</w:t>
      </w:r>
    </w:p>
    <w:p w:rsidR="00834FD0" w:rsidRDefault="009362EA" w:rsidP="00834FD0">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700389" w:rsidRPr="003B1455">
        <w:rPr>
          <w:rFonts w:ascii="Times New Roman" w:hAnsi="Times New Roman" w:cs="Times New Roman"/>
          <w:sz w:val="26"/>
          <w:szCs w:val="26"/>
        </w:rPr>
        <w:t>. Контроль за выполнением настоящего постановления оставляю за собой.</w:t>
      </w:r>
    </w:p>
    <w:p w:rsidR="00834FD0" w:rsidRDefault="00834FD0" w:rsidP="00834FD0">
      <w:pPr>
        <w:spacing w:after="0" w:line="240" w:lineRule="auto"/>
        <w:ind w:firstLine="709"/>
        <w:jc w:val="both"/>
        <w:rPr>
          <w:rFonts w:ascii="Times New Roman" w:hAnsi="Times New Roman" w:cs="Times New Roman"/>
          <w:sz w:val="26"/>
          <w:szCs w:val="26"/>
        </w:rPr>
      </w:pPr>
    </w:p>
    <w:p w:rsidR="00834FD0" w:rsidRDefault="00834FD0" w:rsidP="00834FD0">
      <w:pPr>
        <w:spacing w:after="0" w:line="240" w:lineRule="auto"/>
        <w:ind w:firstLine="709"/>
        <w:jc w:val="both"/>
        <w:rPr>
          <w:rFonts w:ascii="Times New Roman" w:hAnsi="Times New Roman" w:cs="Times New Roman"/>
          <w:sz w:val="26"/>
          <w:szCs w:val="26"/>
        </w:rPr>
      </w:pPr>
    </w:p>
    <w:p w:rsidR="00834FD0" w:rsidRDefault="00834FD0" w:rsidP="00834FD0">
      <w:pPr>
        <w:spacing w:after="0" w:line="240" w:lineRule="auto"/>
        <w:ind w:firstLine="709"/>
        <w:jc w:val="both"/>
        <w:rPr>
          <w:rFonts w:ascii="Times New Roman" w:hAnsi="Times New Roman" w:cs="Times New Roman"/>
          <w:sz w:val="26"/>
          <w:szCs w:val="26"/>
        </w:rPr>
      </w:pPr>
    </w:p>
    <w:p w:rsidR="00834FD0" w:rsidRDefault="00834FD0" w:rsidP="00834FD0">
      <w:pPr>
        <w:spacing w:after="0" w:line="240" w:lineRule="auto"/>
        <w:ind w:firstLine="709"/>
        <w:jc w:val="both"/>
        <w:rPr>
          <w:rFonts w:ascii="Times New Roman" w:hAnsi="Times New Roman" w:cs="Times New Roman"/>
          <w:sz w:val="26"/>
          <w:szCs w:val="26"/>
        </w:rPr>
      </w:pPr>
    </w:p>
    <w:p w:rsidR="00834FD0" w:rsidRDefault="00510FE8" w:rsidP="00834FD0">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Гл</w:t>
      </w:r>
      <w:r w:rsidR="00834FD0">
        <w:rPr>
          <w:rFonts w:ascii="Times New Roman" w:hAnsi="Times New Roman" w:cs="Times New Roman"/>
          <w:sz w:val="26"/>
          <w:szCs w:val="26"/>
        </w:rPr>
        <w:t xml:space="preserve">ава сельсовета                                                                  А.Г. </w:t>
      </w:r>
      <w:proofErr w:type="spellStart"/>
      <w:r w:rsidR="00834FD0">
        <w:rPr>
          <w:rFonts w:ascii="Times New Roman" w:hAnsi="Times New Roman" w:cs="Times New Roman"/>
          <w:sz w:val="26"/>
          <w:szCs w:val="26"/>
        </w:rPr>
        <w:t>Матрохин</w:t>
      </w:r>
      <w:proofErr w:type="spellEnd"/>
    </w:p>
    <w:p w:rsidR="00834FD0" w:rsidRDefault="00834FD0" w:rsidP="00834FD0">
      <w:pPr>
        <w:spacing w:after="0" w:line="240" w:lineRule="auto"/>
        <w:ind w:firstLine="709"/>
        <w:jc w:val="both"/>
        <w:rPr>
          <w:rFonts w:ascii="Times New Roman" w:hAnsi="Times New Roman" w:cs="Times New Roman"/>
          <w:sz w:val="26"/>
          <w:szCs w:val="26"/>
        </w:rPr>
      </w:pPr>
    </w:p>
    <w:p w:rsidR="00834FD0" w:rsidRDefault="00834FD0" w:rsidP="00834FD0">
      <w:pPr>
        <w:spacing w:after="0" w:line="240" w:lineRule="auto"/>
        <w:ind w:firstLine="709"/>
        <w:jc w:val="both"/>
        <w:rPr>
          <w:rFonts w:ascii="Times New Roman" w:hAnsi="Times New Roman" w:cs="Times New Roman"/>
          <w:sz w:val="26"/>
          <w:szCs w:val="26"/>
        </w:rPr>
      </w:pPr>
    </w:p>
    <w:p w:rsidR="00834FD0" w:rsidRDefault="00834FD0" w:rsidP="00834FD0">
      <w:pPr>
        <w:spacing w:after="0" w:line="240" w:lineRule="auto"/>
        <w:ind w:firstLine="709"/>
        <w:jc w:val="both"/>
        <w:rPr>
          <w:rFonts w:ascii="Times New Roman" w:hAnsi="Times New Roman" w:cs="Times New Roman"/>
          <w:sz w:val="26"/>
          <w:szCs w:val="26"/>
        </w:rPr>
      </w:pPr>
    </w:p>
    <w:p w:rsidR="00834FD0" w:rsidRDefault="00834FD0" w:rsidP="00834FD0">
      <w:pPr>
        <w:spacing w:after="0" w:line="240" w:lineRule="auto"/>
        <w:ind w:firstLine="709"/>
        <w:jc w:val="both"/>
        <w:rPr>
          <w:rFonts w:ascii="Times New Roman" w:hAnsi="Times New Roman" w:cs="Times New Roman"/>
          <w:sz w:val="26"/>
          <w:szCs w:val="26"/>
        </w:rPr>
      </w:pPr>
    </w:p>
    <w:p w:rsidR="00834FD0" w:rsidRDefault="00834FD0" w:rsidP="00834FD0">
      <w:pPr>
        <w:spacing w:after="0" w:line="240" w:lineRule="auto"/>
        <w:ind w:firstLine="709"/>
        <w:jc w:val="both"/>
        <w:rPr>
          <w:rFonts w:ascii="Times New Roman" w:hAnsi="Times New Roman" w:cs="Times New Roman"/>
          <w:sz w:val="26"/>
          <w:szCs w:val="26"/>
        </w:rPr>
      </w:pPr>
    </w:p>
    <w:p w:rsidR="00834FD0" w:rsidRDefault="00834FD0" w:rsidP="00834FD0">
      <w:pPr>
        <w:spacing w:after="0" w:line="240" w:lineRule="auto"/>
        <w:ind w:firstLine="709"/>
        <w:jc w:val="both"/>
        <w:rPr>
          <w:rFonts w:ascii="Times New Roman" w:hAnsi="Times New Roman" w:cs="Times New Roman"/>
          <w:sz w:val="26"/>
          <w:szCs w:val="26"/>
        </w:rPr>
      </w:pPr>
    </w:p>
    <w:p w:rsidR="00834FD0" w:rsidRDefault="00834FD0" w:rsidP="00834FD0">
      <w:pPr>
        <w:spacing w:after="0" w:line="240" w:lineRule="auto"/>
        <w:ind w:firstLine="709"/>
        <w:jc w:val="both"/>
        <w:rPr>
          <w:rFonts w:ascii="Times New Roman" w:hAnsi="Times New Roman" w:cs="Times New Roman"/>
          <w:sz w:val="26"/>
          <w:szCs w:val="26"/>
        </w:rPr>
      </w:pPr>
    </w:p>
    <w:p w:rsidR="00834FD0" w:rsidRDefault="00834FD0" w:rsidP="00834FD0">
      <w:pPr>
        <w:spacing w:after="0" w:line="240" w:lineRule="auto"/>
        <w:ind w:firstLine="709"/>
        <w:jc w:val="both"/>
        <w:rPr>
          <w:rFonts w:ascii="Times New Roman" w:hAnsi="Times New Roman" w:cs="Times New Roman"/>
          <w:sz w:val="26"/>
          <w:szCs w:val="26"/>
        </w:rPr>
      </w:pPr>
    </w:p>
    <w:p w:rsidR="00834FD0" w:rsidRDefault="00834FD0" w:rsidP="00834FD0">
      <w:pPr>
        <w:spacing w:after="0" w:line="240" w:lineRule="auto"/>
        <w:ind w:firstLine="709"/>
        <w:jc w:val="both"/>
        <w:rPr>
          <w:rFonts w:ascii="Times New Roman" w:hAnsi="Times New Roman" w:cs="Times New Roman"/>
          <w:sz w:val="26"/>
          <w:szCs w:val="26"/>
        </w:rPr>
      </w:pPr>
    </w:p>
    <w:p w:rsidR="00826E99" w:rsidRDefault="00826E99" w:rsidP="00834FD0">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p>
    <w:p w:rsidR="00826E99" w:rsidRDefault="00826E99" w:rsidP="00826E99">
      <w:pPr>
        <w:spacing w:after="0" w:line="240" w:lineRule="auto"/>
        <w:ind w:left="7788"/>
        <w:rPr>
          <w:rFonts w:ascii="Times New Roman" w:hAnsi="Times New Roman" w:cs="Times New Roman"/>
          <w:sz w:val="26"/>
          <w:szCs w:val="26"/>
        </w:rPr>
      </w:pPr>
      <w:r>
        <w:rPr>
          <w:rFonts w:ascii="Times New Roman" w:hAnsi="Times New Roman" w:cs="Times New Roman"/>
          <w:sz w:val="26"/>
          <w:szCs w:val="26"/>
        </w:rPr>
        <w:lastRenderedPageBreak/>
        <w:t xml:space="preserve">   </w:t>
      </w:r>
      <w:r w:rsidRPr="00826E99">
        <w:rPr>
          <w:rFonts w:ascii="Times New Roman" w:hAnsi="Times New Roman" w:cs="Times New Roman"/>
          <w:sz w:val="26"/>
          <w:szCs w:val="26"/>
        </w:rPr>
        <w:t>Приложение 1</w:t>
      </w:r>
    </w:p>
    <w:p w:rsidR="00826E99" w:rsidRDefault="00826E99" w:rsidP="00826E99">
      <w:pPr>
        <w:spacing w:after="0" w:line="240" w:lineRule="auto"/>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Утверждено постановлением</w:t>
      </w:r>
      <w:r w:rsidRPr="00826E99">
        <w:rPr>
          <w:rFonts w:ascii="Times New Roman" w:hAnsi="Times New Roman" w:cs="Times New Roman"/>
          <w:sz w:val="26"/>
          <w:szCs w:val="26"/>
        </w:rPr>
        <w:t xml:space="preserve"> </w:t>
      </w:r>
    </w:p>
    <w:p w:rsidR="00826E99" w:rsidRDefault="00826E99" w:rsidP="00826E99">
      <w:pPr>
        <w:spacing w:after="0" w:line="240" w:lineRule="auto"/>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администрацией Новозыряновского</w:t>
      </w:r>
    </w:p>
    <w:p w:rsidR="00826E99" w:rsidRDefault="00826E99" w:rsidP="00826E99">
      <w:pPr>
        <w:spacing w:after="0" w:line="240" w:lineRule="auto"/>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сельсовета</w:t>
      </w:r>
    </w:p>
    <w:p w:rsidR="00826E99" w:rsidRDefault="00826E99" w:rsidP="00826E99">
      <w:pPr>
        <w:spacing w:after="0" w:line="240" w:lineRule="auto"/>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от </w:t>
      </w:r>
      <w:r w:rsidR="007D5E17">
        <w:rPr>
          <w:rFonts w:ascii="Times New Roman" w:hAnsi="Times New Roman" w:cs="Times New Roman"/>
          <w:sz w:val="26"/>
          <w:szCs w:val="26"/>
        </w:rPr>
        <w:t>23</w:t>
      </w:r>
      <w:r>
        <w:rPr>
          <w:rFonts w:ascii="Times New Roman" w:hAnsi="Times New Roman" w:cs="Times New Roman"/>
          <w:sz w:val="26"/>
          <w:szCs w:val="26"/>
        </w:rPr>
        <w:t>.0</w:t>
      </w:r>
      <w:r w:rsidR="007D5E17">
        <w:rPr>
          <w:rFonts w:ascii="Times New Roman" w:hAnsi="Times New Roman" w:cs="Times New Roman"/>
          <w:sz w:val="26"/>
          <w:szCs w:val="26"/>
        </w:rPr>
        <w:t>4</w:t>
      </w:r>
      <w:r>
        <w:rPr>
          <w:rFonts w:ascii="Times New Roman" w:hAnsi="Times New Roman" w:cs="Times New Roman"/>
          <w:sz w:val="26"/>
          <w:szCs w:val="26"/>
        </w:rPr>
        <w:t xml:space="preserve">.2026 г. № </w:t>
      </w:r>
      <w:r w:rsidR="007D5E17">
        <w:rPr>
          <w:rFonts w:ascii="Times New Roman" w:hAnsi="Times New Roman" w:cs="Times New Roman"/>
          <w:sz w:val="26"/>
          <w:szCs w:val="26"/>
        </w:rPr>
        <w:t>1</w:t>
      </w:r>
      <w:r>
        <w:rPr>
          <w:rFonts w:ascii="Times New Roman" w:hAnsi="Times New Roman" w:cs="Times New Roman"/>
          <w:sz w:val="26"/>
          <w:szCs w:val="26"/>
        </w:rPr>
        <w:t xml:space="preserve">0                </w:t>
      </w:r>
    </w:p>
    <w:p w:rsidR="00826E99" w:rsidRDefault="00826E99" w:rsidP="00826E99">
      <w:pPr>
        <w:tabs>
          <w:tab w:val="left" w:pos="1766"/>
        </w:tabs>
        <w:spacing w:after="0" w:line="240" w:lineRule="auto"/>
        <w:ind w:firstLine="709"/>
        <w:jc w:val="both"/>
        <w:rPr>
          <w:rFonts w:ascii="Times New Roman" w:hAnsi="Times New Roman" w:cs="Times New Roman"/>
          <w:sz w:val="26"/>
          <w:szCs w:val="26"/>
        </w:rPr>
      </w:pPr>
    </w:p>
    <w:p w:rsidR="00826E99" w:rsidRDefault="00826E99" w:rsidP="00826E99">
      <w:pPr>
        <w:tabs>
          <w:tab w:val="left" w:pos="1766"/>
        </w:tabs>
        <w:spacing w:after="0" w:line="240" w:lineRule="auto"/>
        <w:jc w:val="center"/>
        <w:rPr>
          <w:rFonts w:ascii="Times New Roman" w:hAnsi="Times New Roman" w:cs="Times New Roman"/>
          <w:sz w:val="26"/>
          <w:szCs w:val="26"/>
        </w:rPr>
      </w:pPr>
      <w:r w:rsidRPr="00826E99">
        <w:rPr>
          <w:rFonts w:ascii="Times New Roman" w:hAnsi="Times New Roman" w:cs="Times New Roman"/>
          <w:sz w:val="26"/>
          <w:szCs w:val="26"/>
        </w:rPr>
        <w:t>ПОЛОЖЕНИЕ о порядке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w:t>
      </w:r>
    </w:p>
    <w:p w:rsidR="00826E99" w:rsidRDefault="00826E99" w:rsidP="006E5E7D">
      <w:pPr>
        <w:tabs>
          <w:tab w:val="left" w:pos="1766"/>
        </w:tabs>
        <w:spacing w:after="0" w:line="240" w:lineRule="auto"/>
        <w:ind w:firstLine="709"/>
        <w:jc w:val="both"/>
        <w:rPr>
          <w:rFonts w:ascii="Times New Roman" w:hAnsi="Times New Roman" w:cs="Times New Roman"/>
          <w:sz w:val="26"/>
          <w:szCs w:val="26"/>
        </w:rPr>
      </w:pPr>
    </w:p>
    <w:p w:rsidR="00826E99"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1. Настоящим положением определяется порядок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 предусмотренных Федеральным законом от 25.12.2008 № 273-ФЗ «О противодействии коррупции», в случаях, установленных данным Федеральным законом (далее – «сведения о доходах, об имуществе и обязательствах имущественного характера»). </w:t>
      </w:r>
    </w:p>
    <w:p w:rsidR="00826E99"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2. Сведения о доходах, об имуществе и обязательствах имущественного характера представляются по форме справки, утвержденной Указом Президента Российской Федерации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«утвержденная Указом Президента Российской Федерации форма справки»), заполненной с использованием специального программного обеспечения «Справки БК», размещенного на официальном сайте государственной информационной системы в области государственной службы в информационно-телекоммуникационной сети «Интернет» -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p>
    <w:p w:rsidR="00A43C18" w:rsidRPr="00826E99"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3. Лицо, поступающее на должность руководителя муниципального учреждения, представляет по утвержденной Указом Президента Российской Федерации форме справки:</w:t>
      </w:r>
    </w:p>
    <w:p w:rsidR="004F7750"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должность руководи</w:t>
      </w:r>
      <w:r w:rsidR="004F7750">
        <w:rPr>
          <w:rFonts w:ascii="Times New Roman" w:hAnsi="Times New Roman" w:cs="Times New Roman"/>
          <w:sz w:val="26"/>
          <w:szCs w:val="26"/>
        </w:rPr>
        <w:t>теля муниципального учреждения;</w:t>
      </w:r>
    </w:p>
    <w:p w:rsidR="00826E99"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лицом документов для поступления на должность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лицом документов для поступления на должность руководителя муниципального учреждения.</w:t>
      </w:r>
    </w:p>
    <w:p w:rsidR="004F7750"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4. Руководитель муниципального учреждения представляет в случае возникновения оснований для представления сведений о расходах в соответствии с Федеральным законом </w:t>
      </w:r>
      <w:r w:rsidRPr="00826E99">
        <w:rPr>
          <w:rFonts w:ascii="Times New Roman" w:hAnsi="Times New Roman" w:cs="Times New Roman"/>
          <w:sz w:val="26"/>
          <w:szCs w:val="26"/>
        </w:rPr>
        <w:lastRenderedPageBreak/>
        <w:t xml:space="preserve">от 03.12.2012 № 230-ФЗ «О контроле за соответствием расходов лиц, замещающих государственные должности, и иных лиц их доходам» не позднее 30 апреля года, следующего за годом, в котором возникли такие основания, по утвержденной Указом Президента Российской Федерации форме справки: </w:t>
      </w:r>
    </w:p>
    <w:p w:rsidR="00826E99" w:rsidRPr="00826E99"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сведения о своих доходах, полученных с 1 января по 31 декабря года, в котором возникли основания для представления сведений о расходах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4F7750"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w:t>
      </w:r>
    </w:p>
    <w:p w:rsidR="004F7750"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5. Сведения, указанные в пунктах 3, 4 настоящего Положения представляются руководителю органа местного самоуправления, осуществляющего функции и полномочия учредителя муниципального учреждения, через специалиста, ответственного за работу по профилактике коррупционных и иных правонарушений. </w:t>
      </w:r>
    </w:p>
    <w:p w:rsidR="00826E99" w:rsidRPr="00826E99"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6. В случае, если лицо, поступающее на должность руководителя муниципального учреждения, обнаружило,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оно вправе представить уточненные сведения в течение одного месяца со дня представления сведений в соответствии с пунктом 3 настоящего Положения.</w:t>
      </w:r>
    </w:p>
    <w:p w:rsidR="004F7750"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7. В случае если руководитель муниципального учреждения обнаружил, что в представленных им сведениях о доходах, об имуществе и обязательствах имущественного характера не отражены и</w:t>
      </w:r>
      <w:r w:rsidR="004F7750">
        <w:rPr>
          <w:rFonts w:ascii="Times New Roman" w:hAnsi="Times New Roman" w:cs="Times New Roman"/>
          <w:sz w:val="26"/>
          <w:szCs w:val="26"/>
        </w:rPr>
        <w:t>ли не полностью отражены какие-</w:t>
      </w:r>
      <w:r w:rsidRPr="00826E99">
        <w:rPr>
          <w:rFonts w:ascii="Times New Roman" w:hAnsi="Times New Roman" w:cs="Times New Roman"/>
          <w:sz w:val="26"/>
          <w:szCs w:val="26"/>
        </w:rPr>
        <w:t xml:space="preserve">либо </w:t>
      </w:r>
      <w:r w:rsidR="004F7750" w:rsidRPr="00826E99">
        <w:rPr>
          <w:rFonts w:ascii="Times New Roman" w:hAnsi="Times New Roman" w:cs="Times New Roman"/>
          <w:sz w:val="26"/>
          <w:szCs w:val="26"/>
        </w:rPr>
        <w:t>сведения,</w:t>
      </w:r>
      <w:r w:rsidRPr="00826E99">
        <w:rPr>
          <w:rFonts w:ascii="Times New Roman" w:hAnsi="Times New Roman" w:cs="Times New Roman"/>
          <w:sz w:val="26"/>
          <w:szCs w:val="26"/>
        </w:rPr>
        <w:t xml:space="preserve"> либо имеются ошибки, он вправе представить уточненные сведения в течение одного месяца после окончания срока представления справки, указанного в пункте 4 настоящего Положения. </w:t>
      </w:r>
    </w:p>
    <w:p w:rsidR="004F7750"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8. В случае, если руководитель муниципального учреждения не может по объективным причинам представить сведения о доходах, об имуществе и обязательствах имущественного характера своих супруги (супруга) и (или) несовершеннолетних детей, он подает руководителю органа местного самоуправления, осуществляющего функции и полномочия учредителя муниципального учреждения, соответствующее заявление, которое рассматривается в порядке, утвержденном настоящим постановлением. </w:t>
      </w:r>
    </w:p>
    <w:p w:rsidR="004F7750"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В заявлении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руководитель муниципального учреждения обосновывает причины невозможности представления указанных сведений. </w:t>
      </w:r>
    </w:p>
    <w:p w:rsidR="004F7750"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Данное заявление подается в срок, установленный для подачи сведений о доходах, об имуществе и обязательствах имущественного характера. </w:t>
      </w:r>
    </w:p>
    <w:p w:rsidR="00826E99" w:rsidRPr="00826E99"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9. Сведения о доходах, об имуществе и обязательствах имущественного характера, представляемые в соответствии с настоящим Положением лицом, поступающим на должность руководителя муниципального учреждения, а также руководителем муниципального учреждения являются сведениями конфиденциального характера, если федеральным законом они не отнесены к сведениям, составляющим государственную тайну, и приобщаются к личному делу работника.</w:t>
      </w:r>
    </w:p>
    <w:p w:rsidR="004F7750" w:rsidRDefault="00826E99" w:rsidP="004F7750">
      <w:pPr>
        <w:spacing w:after="0" w:line="240" w:lineRule="auto"/>
        <w:ind w:left="7788"/>
        <w:rPr>
          <w:rFonts w:ascii="Times New Roman" w:hAnsi="Times New Roman" w:cs="Times New Roman"/>
          <w:sz w:val="26"/>
          <w:szCs w:val="26"/>
        </w:rPr>
      </w:pPr>
      <w:r w:rsidRPr="00826E99">
        <w:rPr>
          <w:rFonts w:ascii="Times New Roman" w:hAnsi="Times New Roman" w:cs="Times New Roman"/>
          <w:sz w:val="26"/>
          <w:szCs w:val="26"/>
        </w:rPr>
        <w:br w:type="page"/>
      </w:r>
      <w:r w:rsidR="004F7750" w:rsidRPr="00826E99">
        <w:rPr>
          <w:rFonts w:ascii="Times New Roman" w:hAnsi="Times New Roman" w:cs="Times New Roman"/>
          <w:sz w:val="26"/>
          <w:szCs w:val="26"/>
        </w:rPr>
        <w:lastRenderedPageBreak/>
        <w:t xml:space="preserve">Приложение </w:t>
      </w:r>
      <w:r w:rsidR="004F7750">
        <w:rPr>
          <w:rFonts w:ascii="Times New Roman" w:hAnsi="Times New Roman" w:cs="Times New Roman"/>
          <w:sz w:val="26"/>
          <w:szCs w:val="26"/>
        </w:rPr>
        <w:t>2</w:t>
      </w:r>
    </w:p>
    <w:p w:rsidR="004F7750" w:rsidRDefault="004F7750" w:rsidP="004F7750">
      <w:pPr>
        <w:spacing w:after="0" w:line="240" w:lineRule="auto"/>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Утверждено постановлением</w:t>
      </w:r>
      <w:r w:rsidRPr="00826E99">
        <w:rPr>
          <w:rFonts w:ascii="Times New Roman" w:hAnsi="Times New Roman" w:cs="Times New Roman"/>
          <w:sz w:val="26"/>
          <w:szCs w:val="26"/>
        </w:rPr>
        <w:t xml:space="preserve"> </w:t>
      </w:r>
    </w:p>
    <w:p w:rsidR="004F7750" w:rsidRDefault="004F7750" w:rsidP="004F7750">
      <w:pPr>
        <w:spacing w:after="0" w:line="240" w:lineRule="auto"/>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администрацией Новозыряновского</w:t>
      </w:r>
    </w:p>
    <w:p w:rsidR="004F7750" w:rsidRDefault="004F7750" w:rsidP="004F7750">
      <w:pPr>
        <w:spacing w:after="0" w:line="240" w:lineRule="auto"/>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сельсовета</w:t>
      </w:r>
    </w:p>
    <w:p w:rsidR="00826E99" w:rsidRPr="00826E99" w:rsidRDefault="004F7750" w:rsidP="004F7750">
      <w:pPr>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от </w:t>
      </w:r>
      <w:r w:rsidR="006B6BFA">
        <w:rPr>
          <w:rFonts w:ascii="Times New Roman" w:hAnsi="Times New Roman" w:cs="Times New Roman"/>
          <w:sz w:val="26"/>
          <w:szCs w:val="26"/>
        </w:rPr>
        <w:t>23</w:t>
      </w:r>
      <w:r>
        <w:rPr>
          <w:rFonts w:ascii="Times New Roman" w:hAnsi="Times New Roman" w:cs="Times New Roman"/>
          <w:sz w:val="26"/>
          <w:szCs w:val="26"/>
        </w:rPr>
        <w:t>.0</w:t>
      </w:r>
      <w:r w:rsidR="006B6BFA">
        <w:rPr>
          <w:rFonts w:ascii="Times New Roman" w:hAnsi="Times New Roman" w:cs="Times New Roman"/>
          <w:sz w:val="26"/>
          <w:szCs w:val="26"/>
        </w:rPr>
        <w:t>4</w:t>
      </w:r>
      <w:r>
        <w:rPr>
          <w:rFonts w:ascii="Times New Roman" w:hAnsi="Times New Roman" w:cs="Times New Roman"/>
          <w:sz w:val="26"/>
          <w:szCs w:val="26"/>
        </w:rPr>
        <w:t xml:space="preserve">.2026 г. № </w:t>
      </w:r>
      <w:r w:rsidR="006B6BFA">
        <w:rPr>
          <w:rFonts w:ascii="Times New Roman" w:hAnsi="Times New Roman" w:cs="Times New Roman"/>
          <w:sz w:val="26"/>
          <w:szCs w:val="26"/>
        </w:rPr>
        <w:t>1</w:t>
      </w:r>
      <w:bookmarkStart w:id="0" w:name="_GoBack"/>
      <w:bookmarkEnd w:id="0"/>
      <w:r>
        <w:rPr>
          <w:rFonts w:ascii="Times New Roman" w:hAnsi="Times New Roman" w:cs="Times New Roman"/>
          <w:sz w:val="26"/>
          <w:szCs w:val="26"/>
        </w:rPr>
        <w:t>0</w:t>
      </w:r>
    </w:p>
    <w:p w:rsidR="004F7750" w:rsidRDefault="00826E99" w:rsidP="004F7750">
      <w:pPr>
        <w:tabs>
          <w:tab w:val="left" w:pos="1766"/>
        </w:tabs>
        <w:spacing w:after="0" w:line="240" w:lineRule="auto"/>
        <w:jc w:val="center"/>
        <w:rPr>
          <w:rFonts w:ascii="Times New Roman" w:hAnsi="Times New Roman" w:cs="Times New Roman"/>
          <w:sz w:val="26"/>
          <w:szCs w:val="26"/>
        </w:rPr>
      </w:pPr>
      <w:r w:rsidRPr="00826E99">
        <w:rPr>
          <w:rFonts w:ascii="Times New Roman" w:hAnsi="Times New Roman" w:cs="Times New Roman"/>
          <w:sz w:val="26"/>
          <w:szCs w:val="26"/>
        </w:rPr>
        <w:t>ПОРЯДОК рассмотрения заявления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4F7750" w:rsidRDefault="004F7750" w:rsidP="00826E99">
      <w:pPr>
        <w:tabs>
          <w:tab w:val="left" w:pos="1766"/>
        </w:tabs>
        <w:spacing w:after="0" w:line="240" w:lineRule="auto"/>
        <w:ind w:firstLine="709"/>
        <w:jc w:val="both"/>
        <w:rPr>
          <w:rFonts w:ascii="Times New Roman" w:hAnsi="Times New Roman" w:cs="Times New Roman"/>
          <w:sz w:val="26"/>
          <w:szCs w:val="26"/>
        </w:rPr>
      </w:pPr>
    </w:p>
    <w:p w:rsidR="004F7750" w:rsidRDefault="00826E99" w:rsidP="00826E99">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1. Заявление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подается руководителю органа местного самоуправления, осуществляющего функции и полномочия учредителя муниципального учреждения, через специалиста, ответственного за работу по профилактике коррупционных и иных правонарушений. </w:t>
      </w:r>
    </w:p>
    <w:p w:rsidR="00826E99" w:rsidRPr="00826E99" w:rsidRDefault="00826E99" w:rsidP="00826E99">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2. Заявление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(далее – «заявление») подается руководителем муниципального учреждения лично либо направляется по почте заказным письмом с уведомлением о вручении в срок, установленный для подачи сведений о доходах, об имуществе и обязательствах имущественного характера.</w:t>
      </w:r>
    </w:p>
    <w:p w:rsidR="004F7750" w:rsidRDefault="00826E99" w:rsidP="00826E99">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3. Специалист, ответственный за работу по профилактике коррупционных и иных правонарушений, осуществляет предварительное рассмотрение заявления, в ходе которого он вправе запрашивать у руководителя муниципального учреждения дополнительную информацию и материалы, подтверждающие причины невозможности представления сведений о доходах, об имуществе и обязательствах имущественного характера супруги (супруга) и (или) несовершеннолетних детей, а также направлять в установленном порядке запросы в государственные органы, органы местного самоуправления и заинтересованные организации. </w:t>
      </w:r>
    </w:p>
    <w:p w:rsidR="004F7750" w:rsidRDefault="00826E99" w:rsidP="00826E99">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4. Специалист, ответственный за работу по профилактике коррупционных и иных правонарушений, по результатам предварительного рассмотрения заявления осуществляет подготовку мотивированного заключения. </w:t>
      </w:r>
    </w:p>
    <w:p w:rsidR="004F7750" w:rsidRDefault="00826E99" w:rsidP="00826E99">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5. Заявление, мотивированное заключение и другие материалы в течение семи рабочих дней со дня поступления заявления представляются руководителю органа местного самоуправления, осуществляющего функции и полномочия учредителя муниципального учреждения, для принятия решения. </w:t>
      </w:r>
    </w:p>
    <w:p w:rsidR="00826E99" w:rsidRPr="00826E99" w:rsidRDefault="00826E99" w:rsidP="00826E99">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В случае направления запросов, указанных в пункте 3 настоящего Порядка, заявление, мотивированное заключение и другие материалы представляются 6 руководителю органа местного самоуправления, осуществляющего функции и полномочия учредителя муниципального учреждения, в течение сорока пяти дней со дня поступления заявления.</w:t>
      </w:r>
    </w:p>
    <w:p w:rsidR="004F7750" w:rsidRDefault="00826E99" w:rsidP="00826E99">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6. Руководитель органа местного самоуправления, осуществляющего функции и полномочия учредителя муниципального учреждения, принимает не позднее трех рабочих дней одно из следующих решений: </w:t>
      </w:r>
    </w:p>
    <w:p w:rsidR="004F7750" w:rsidRDefault="00826E99" w:rsidP="00826E99">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а) признать, что причина непредставления руководителем муниципального учреждения сведений о доходах, об имуществе и обязательствах имущественного </w:t>
      </w:r>
      <w:r w:rsidRPr="00826E99">
        <w:rPr>
          <w:rFonts w:ascii="Times New Roman" w:hAnsi="Times New Roman" w:cs="Times New Roman"/>
          <w:sz w:val="26"/>
          <w:szCs w:val="26"/>
        </w:rPr>
        <w:lastRenderedPageBreak/>
        <w:t xml:space="preserve">характера своих супруги (супруга) и (или) несовершеннолетних детей является объективной и уважительной; </w:t>
      </w:r>
    </w:p>
    <w:p w:rsidR="004F7750" w:rsidRDefault="00826E99" w:rsidP="00826E99">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б)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не является уважительной. В этом случае руководитель органа местного самоуправления, осуществляющего функции и полномочия учредителя муниципального учреждения, рекомендует руководителю муниципального учреждения принять меры по представлению указанных сведений; </w:t>
      </w:r>
    </w:p>
    <w:p w:rsidR="004F7750" w:rsidRDefault="00826E99" w:rsidP="00826E99">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в)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необъективна и является способом уклонения от представления указанных сведений. В этом случае руководитель органа местного самоуправления, осуществляющего функции и полномочия учредителя муниципального учреждения, принимает решение о проведении проверки достоверности и полноты сведений о доходах, об имуществе и обязательствах имущественного характера в установленном порядке. </w:t>
      </w:r>
    </w:p>
    <w:p w:rsidR="00826E99" w:rsidRPr="00826E99" w:rsidRDefault="00826E99" w:rsidP="00826E99">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7. Уведомление о принятом руководителем органа местного самоуправления, осуществляющего функции и полномочия учредителя муниципального учреждения, решении по заявлению направляется специалистом, ответственным за работу по профилактике коррупционных и иных правонарушений, заказным письмом с уведомлением о вручении либо вручается лично под роспись руководителю муниципального учреждения в течение пяти рабочих дней со дня принятия соответствующего решения.</w:t>
      </w:r>
    </w:p>
    <w:sectPr w:rsidR="00826E99" w:rsidRPr="00826E99" w:rsidSect="006E5E7D">
      <w:pgSz w:w="11906" w:h="16838"/>
      <w:pgMar w:top="1134" w:right="567"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470"/>
    <w:rsid w:val="0034576B"/>
    <w:rsid w:val="004F7750"/>
    <w:rsid w:val="00510FE8"/>
    <w:rsid w:val="006B6BFA"/>
    <w:rsid w:val="006C3470"/>
    <w:rsid w:val="006E5E7D"/>
    <w:rsid w:val="00700389"/>
    <w:rsid w:val="007D5E17"/>
    <w:rsid w:val="00826E99"/>
    <w:rsid w:val="00834FD0"/>
    <w:rsid w:val="009362EA"/>
    <w:rsid w:val="00A43C18"/>
    <w:rsid w:val="00AA35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05307"/>
  <w15:chartTrackingRefBased/>
  <w15:docId w15:val="{B56C20CA-0249-41EE-9377-C83A3AFA5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34FD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834FD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5</Pages>
  <Words>1927</Words>
  <Characters>10984</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Novozyryanovo</dc:creator>
  <cp:keywords/>
  <dc:description/>
  <cp:lastModifiedBy>Novozyryanovo</cp:lastModifiedBy>
  <cp:revision>13</cp:revision>
  <cp:lastPrinted>2026-04-22T07:26:00Z</cp:lastPrinted>
  <dcterms:created xsi:type="dcterms:W3CDTF">2026-04-14T07:52:00Z</dcterms:created>
  <dcterms:modified xsi:type="dcterms:W3CDTF">2026-04-27T08:26:00Z</dcterms:modified>
</cp:coreProperties>
</file>