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5B" w:rsidRPr="002F3CD1" w:rsidRDefault="0044495B" w:rsidP="0044495B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 wp14:anchorId="790BA479" wp14:editId="4EB1B7A8">
            <wp:simplePos x="0" y="0"/>
            <wp:positionH relativeFrom="column">
              <wp:posOffset>2419985</wp:posOffset>
            </wp:positionH>
            <wp:positionV relativeFrom="paragraph">
              <wp:posOffset>0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95B" w:rsidRPr="002F3CD1" w:rsidRDefault="0044495B" w:rsidP="0044495B">
      <w:pPr>
        <w:rPr>
          <w:b/>
          <w:sz w:val="26"/>
          <w:szCs w:val="20"/>
        </w:rPr>
      </w:pP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</w:p>
    <w:p w:rsidR="0044495B" w:rsidRDefault="0044495B" w:rsidP="0044495B">
      <w:pPr>
        <w:jc w:val="center"/>
        <w:rPr>
          <w:b/>
          <w:sz w:val="26"/>
          <w:szCs w:val="20"/>
        </w:rPr>
      </w:pP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АДМИНИСТРАЦИЯ   ГОЛУХИНСКОГО СЕЛЬСОВЕТА</w:t>
      </w: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ЗАРИНСКОГО РАЙОНА АЛТАЙСКОГО КРАЯ</w:t>
      </w: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</w:p>
    <w:p w:rsidR="0044495B" w:rsidRPr="002F3CD1" w:rsidRDefault="0044495B" w:rsidP="0044495B">
      <w:pPr>
        <w:jc w:val="center"/>
        <w:rPr>
          <w:b/>
          <w:sz w:val="36"/>
          <w:szCs w:val="36"/>
        </w:rPr>
      </w:pPr>
      <w:r w:rsidRPr="002F3CD1">
        <w:rPr>
          <w:b/>
          <w:sz w:val="36"/>
          <w:szCs w:val="36"/>
        </w:rPr>
        <w:t>ПОСТАНОВЛЕНИЕ</w:t>
      </w: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</w:p>
    <w:p w:rsidR="0044495B" w:rsidRPr="002F3CD1" w:rsidRDefault="0044495B" w:rsidP="0044495B">
      <w:pPr>
        <w:rPr>
          <w:sz w:val="26"/>
          <w:szCs w:val="20"/>
        </w:rPr>
      </w:pPr>
      <w:r>
        <w:rPr>
          <w:sz w:val="26"/>
          <w:szCs w:val="20"/>
        </w:rPr>
        <w:t>21.03.2019</w:t>
      </w:r>
      <w:r w:rsidRPr="002F3CD1">
        <w:rPr>
          <w:sz w:val="26"/>
          <w:szCs w:val="20"/>
        </w:rPr>
        <w:t xml:space="preserve">                                                                                                      №</w:t>
      </w:r>
      <w:r>
        <w:rPr>
          <w:sz w:val="26"/>
          <w:szCs w:val="20"/>
        </w:rPr>
        <w:t>10</w:t>
      </w:r>
    </w:p>
    <w:p w:rsidR="0044495B" w:rsidRPr="002F3CD1" w:rsidRDefault="0044495B" w:rsidP="0044495B">
      <w:pPr>
        <w:rPr>
          <w:sz w:val="18"/>
          <w:szCs w:val="18"/>
        </w:rPr>
      </w:pPr>
      <w:r w:rsidRPr="002F3CD1">
        <w:rPr>
          <w:sz w:val="26"/>
          <w:szCs w:val="20"/>
        </w:rPr>
        <w:t xml:space="preserve">                                                              </w:t>
      </w:r>
      <w:r w:rsidRPr="002F3CD1">
        <w:rPr>
          <w:sz w:val="18"/>
          <w:szCs w:val="18"/>
        </w:rPr>
        <w:t>ст. Голуха</w:t>
      </w:r>
    </w:p>
    <w:p w:rsidR="0044495B" w:rsidRDefault="0044495B" w:rsidP="0044495B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495B" w:rsidRDefault="0044495B" w:rsidP="0044495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304"/>
      </w:tblGrid>
      <w:tr w:rsidR="0044495B" w:rsidRPr="00E3458F" w:rsidTr="00643B96">
        <w:trPr>
          <w:trHeight w:val="1125"/>
        </w:trPr>
        <w:tc>
          <w:tcPr>
            <w:tcW w:w="4304" w:type="dxa"/>
          </w:tcPr>
          <w:p w:rsidR="0044495B" w:rsidRPr="00E3458F" w:rsidRDefault="0044495B" w:rsidP="0044495B">
            <w:pPr>
              <w:jc w:val="both"/>
              <w:rPr>
                <w:bCs/>
                <w:sz w:val="26"/>
                <w:szCs w:val="26"/>
              </w:rPr>
            </w:pPr>
            <w:r w:rsidRPr="00E3458F">
              <w:rPr>
                <w:bCs/>
                <w:sz w:val="26"/>
                <w:szCs w:val="26"/>
              </w:rPr>
              <w:t xml:space="preserve">О признании постановления от </w:t>
            </w:r>
            <w:r w:rsidRPr="00E3458F">
              <w:rPr>
                <w:sz w:val="26"/>
                <w:szCs w:val="26"/>
              </w:rPr>
              <w:t xml:space="preserve"> </w:t>
            </w:r>
            <w:r w:rsidRPr="0044495B">
              <w:rPr>
                <w:sz w:val="26"/>
                <w:szCs w:val="26"/>
              </w:rPr>
              <w:t>29.07.2016</w:t>
            </w:r>
            <w:r>
              <w:rPr>
                <w:sz w:val="26"/>
                <w:szCs w:val="26"/>
              </w:rPr>
              <w:t xml:space="preserve"> </w:t>
            </w:r>
            <w:r w:rsidRPr="00E3458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24</w:t>
            </w:r>
            <w:r w:rsidRPr="00E3458F">
              <w:rPr>
                <w:bCs/>
                <w:sz w:val="26"/>
                <w:szCs w:val="26"/>
              </w:rPr>
              <w:t xml:space="preserve"> «</w:t>
            </w:r>
            <w:r w:rsidRPr="0044495B">
              <w:rPr>
                <w:bCs/>
                <w:sz w:val="26"/>
                <w:szCs w:val="26"/>
              </w:rPr>
              <w:t>Об утверждении Требований к  порядку разработки и принятия правовых актов о нормировании в    сфере     закупок   для обеспечения     муниципальных     нужд Администрации             Голухинского сельсовета           Заринского        района   Алтайского           края         содержанию указанных актов    и     обеспечению   их исполнения</w:t>
            </w:r>
            <w:r w:rsidRPr="00E3458F">
              <w:rPr>
                <w:bCs/>
                <w:sz w:val="26"/>
                <w:szCs w:val="26"/>
              </w:rPr>
              <w:t>» утратившим силу</w:t>
            </w:r>
          </w:p>
        </w:tc>
      </w:tr>
    </w:tbl>
    <w:p w:rsidR="0044495B" w:rsidRPr="00E3458F" w:rsidRDefault="0044495B" w:rsidP="0044495B">
      <w:pPr>
        <w:jc w:val="both"/>
        <w:rPr>
          <w:sz w:val="26"/>
          <w:szCs w:val="26"/>
        </w:rPr>
      </w:pPr>
    </w:p>
    <w:p w:rsidR="0044495B" w:rsidRPr="00E3458F" w:rsidRDefault="0044495B" w:rsidP="004449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3458F">
        <w:rPr>
          <w:sz w:val="26"/>
          <w:szCs w:val="26"/>
        </w:rPr>
        <w:t xml:space="preserve">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44495B" w:rsidRPr="00E3458F" w:rsidRDefault="0044495B" w:rsidP="0044495B">
      <w:pPr>
        <w:jc w:val="center"/>
        <w:rPr>
          <w:sz w:val="26"/>
          <w:szCs w:val="26"/>
        </w:rPr>
      </w:pPr>
    </w:p>
    <w:p w:rsidR="0044495B" w:rsidRPr="00E3458F" w:rsidRDefault="0044495B" w:rsidP="0044495B">
      <w:pPr>
        <w:jc w:val="center"/>
        <w:rPr>
          <w:sz w:val="26"/>
          <w:szCs w:val="26"/>
        </w:rPr>
      </w:pPr>
      <w:r w:rsidRPr="00E3458F">
        <w:rPr>
          <w:sz w:val="26"/>
          <w:szCs w:val="26"/>
        </w:rPr>
        <w:t>ПОСТАНОВЛЯЮ:</w:t>
      </w:r>
    </w:p>
    <w:p w:rsidR="0044495B" w:rsidRPr="00E3458F" w:rsidRDefault="0044495B" w:rsidP="0044495B">
      <w:pPr>
        <w:jc w:val="both"/>
        <w:rPr>
          <w:sz w:val="26"/>
          <w:szCs w:val="26"/>
        </w:rPr>
      </w:pPr>
    </w:p>
    <w:p w:rsidR="0044495B" w:rsidRPr="00E3458F" w:rsidRDefault="0044495B" w:rsidP="0044495B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E3458F">
        <w:rPr>
          <w:sz w:val="26"/>
          <w:szCs w:val="26"/>
        </w:rPr>
        <w:t xml:space="preserve">Признать постановление </w:t>
      </w:r>
      <w:r w:rsidRPr="00E3458F">
        <w:rPr>
          <w:bCs/>
          <w:sz w:val="26"/>
          <w:szCs w:val="26"/>
        </w:rPr>
        <w:t xml:space="preserve">от </w:t>
      </w:r>
      <w:r w:rsidRPr="0044495B">
        <w:rPr>
          <w:sz w:val="26"/>
          <w:szCs w:val="26"/>
        </w:rPr>
        <w:t>29.07.2016</w:t>
      </w:r>
      <w:r>
        <w:rPr>
          <w:sz w:val="26"/>
          <w:szCs w:val="26"/>
        </w:rPr>
        <w:t xml:space="preserve"> </w:t>
      </w:r>
      <w:r w:rsidRPr="00E3458F">
        <w:rPr>
          <w:sz w:val="26"/>
          <w:szCs w:val="26"/>
        </w:rPr>
        <w:t>№</w:t>
      </w:r>
      <w:r>
        <w:rPr>
          <w:sz w:val="26"/>
          <w:szCs w:val="26"/>
        </w:rPr>
        <w:t>24</w:t>
      </w:r>
      <w:r w:rsidRPr="00E3458F">
        <w:rPr>
          <w:bCs/>
          <w:sz w:val="26"/>
          <w:szCs w:val="26"/>
        </w:rPr>
        <w:t xml:space="preserve"> «</w:t>
      </w:r>
      <w:r w:rsidRPr="0044495B">
        <w:rPr>
          <w:bCs/>
          <w:sz w:val="26"/>
          <w:szCs w:val="26"/>
        </w:rPr>
        <w:t xml:space="preserve">Об утверждении Требований </w:t>
      </w:r>
      <w:bookmarkStart w:id="0" w:name="_GoBack"/>
      <w:bookmarkEnd w:id="0"/>
      <w:r w:rsidRPr="0044495B">
        <w:rPr>
          <w:bCs/>
          <w:sz w:val="26"/>
          <w:szCs w:val="26"/>
        </w:rPr>
        <w:t>к порядку разработки и принятия правовых актов о нормировании в    сфере     закупок   для обеспечения     муниципальных     нужд Администрации             Голухинского сельсовета           Заринского        района   Алтайского           края         содержанию указанных актов    и     обеспечению   их исполнения</w:t>
      </w:r>
      <w:r w:rsidRPr="00E3458F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Pr="00E3458F">
        <w:rPr>
          <w:bCs/>
          <w:sz w:val="26"/>
          <w:szCs w:val="26"/>
        </w:rPr>
        <w:t>утратившим силу</w:t>
      </w:r>
      <w:r w:rsidRPr="00E3458F">
        <w:rPr>
          <w:sz w:val="26"/>
          <w:szCs w:val="26"/>
        </w:rPr>
        <w:t>.</w:t>
      </w:r>
    </w:p>
    <w:p w:rsidR="0044495B" w:rsidRPr="00E3458F" w:rsidRDefault="0044495B" w:rsidP="0044495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Настоящее постановление обнародовать в установленном законом порядке.</w:t>
      </w:r>
    </w:p>
    <w:p w:rsidR="0044495B" w:rsidRPr="00E3458F" w:rsidRDefault="0044495B" w:rsidP="0044495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Контроль за исполнением настоящего постановления оставляю за собой.</w:t>
      </w:r>
    </w:p>
    <w:p w:rsidR="0044495B" w:rsidRPr="00E3458F" w:rsidRDefault="0044495B" w:rsidP="0044495B">
      <w:pPr>
        <w:spacing w:after="200" w:line="276" w:lineRule="auto"/>
        <w:jc w:val="both"/>
        <w:rPr>
          <w:rFonts w:eastAsiaTheme="minorHAnsi" w:cstheme="minorBidi"/>
          <w:sz w:val="26"/>
          <w:szCs w:val="26"/>
        </w:rPr>
      </w:pPr>
    </w:p>
    <w:p w:rsidR="0044495B" w:rsidRPr="00E3458F" w:rsidRDefault="0044495B" w:rsidP="0044495B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</w:p>
    <w:p w:rsidR="0044495B" w:rsidRPr="00E3458F" w:rsidRDefault="0044495B" w:rsidP="0044495B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Глава Администрации</w:t>
      </w:r>
    </w:p>
    <w:p w:rsidR="0044495B" w:rsidRPr="00E3458F" w:rsidRDefault="0044495B" w:rsidP="0044495B">
      <w:pPr>
        <w:spacing w:line="276" w:lineRule="auto"/>
        <w:jc w:val="both"/>
        <w:rPr>
          <w:rFonts w:eastAsiaTheme="minorHAnsi" w:cstheme="minorBidi"/>
          <w:sz w:val="26"/>
          <w:szCs w:val="26"/>
        </w:rPr>
      </w:pPr>
      <w:r w:rsidRPr="00E3458F">
        <w:rPr>
          <w:rFonts w:eastAsiaTheme="minorHAnsi" w:cstheme="minorBidi"/>
          <w:sz w:val="26"/>
          <w:szCs w:val="26"/>
        </w:rPr>
        <w:t>Голухинского сельсовета                                            Н.А. Протасова</w:t>
      </w:r>
    </w:p>
    <w:p w:rsidR="0044495B" w:rsidRDefault="0044495B" w:rsidP="0044495B"/>
    <w:p w:rsidR="00131117" w:rsidRDefault="00131117"/>
    <w:sectPr w:rsidR="0013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D3E"/>
    <w:multiLevelType w:val="hybridMultilevel"/>
    <w:tmpl w:val="F00A365E"/>
    <w:lvl w:ilvl="0" w:tplc="5DC49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E8"/>
    <w:rsid w:val="00131117"/>
    <w:rsid w:val="0044495B"/>
    <w:rsid w:val="00F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920F"/>
  <w15:chartTrackingRefBased/>
  <w15:docId w15:val="{9C01275D-D5E4-46B7-AD47-40B17DB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44495B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44495B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44495B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2019-03-26T04:18:00Z</dcterms:created>
  <dcterms:modified xsi:type="dcterms:W3CDTF">2019-03-26T04:23:00Z</dcterms:modified>
</cp:coreProperties>
</file>