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68" w:rsidRPr="00EA0768" w:rsidRDefault="00EA0768" w:rsidP="00B80DB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28"/>
          <w:lang w:eastAsia="ru-RU"/>
        </w:rPr>
      </w:pPr>
      <w:r w:rsidRPr="00B80DBD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28"/>
          <w:lang w:eastAsia="ru-RU"/>
        </w:rPr>
        <w:t>Ч</w:t>
      </w:r>
      <w:r w:rsidRPr="00EA0768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28"/>
          <w:lang w:eastAsia="ru-RU"/>
        </w:rPr>
        <w:t>то делать при выходе на туристский маршрут</w:t>
      </w:r>
    </w:p>
    <w:p w:rsidR="00EA0768" w:rsidRPr="001326D4" w:rsidRDefault="00EA0768" w:rsidP="00B80DBD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 </w:t>
      </w:r>
      <w:hyperlink r:id="rId5" w:tooltip="зарегистрируйтесь" w:history="1">
        <w:r w:rsidR="001326D4" w:rsidRPr="001326D4">
          <w:rPr>
            <w:rStyle w:val="a4"/>
            <w:rFonts w:ascii="Times New Roman" w:hAnsi="Times New Roman" w:cs="Times New Roman"/>
            <w:color w:val="276CC3"/>
            <w:sz w:val="28"/>
            <w:szCs w:val="28"/>
            <w:bdr w:val="none" w:sz="0" w:space="0" w:color="auto" w:frame="1"/>
            <w:shd w:val="clear" w:color="auto" w:fill="FFFFFF"/>
          </w:rPr>
          <w:t>зарегистр</w:t>
        </w:r>
        <w:r w:rsidR="001326D4" w:rsidRPr="001326D4">
          <w:rPr>
            <w:rStyle w:val="a4"/>
            <w:rFonts w:ascii="Times New Roman" w:hAnsi="Times New Roman" w:cs="Times New Roman"/>
            <w:color w:val="276CC3"/>
            <w:sz w:val="28"/>
            <w:szCs w:val="28"/>
            <w:bdr w:val="none" w:sz="0" w:space="0" w:color="auto" w:frame="1"/>
            <w:shd w:val="clear" w:color="auto" w:fill="FFFFFF"/>
          </w:rPr>
          <w:t>и</w:t>
        </w:r>
        <w:r w:rsidR="001326D4" w:rsidRPr="001326D4">
          <w:rPr>
            <w:rStyle w:val="a4"/>
            <w:rFonts w:ascii="Times New Roman" w:hAnsi="Times New Roman" w:cs="Times New Roman"/>
            <w:color w:val="276CC3"/>
            <w:sz w:val="28"/>
            <w:szCs w:val="28"/>
            <w:bdr w:val="none" w:sz="0" w:space="0" w:color="auto" w:frame="1"/>
            <w:shd w:val="clear" w:color="auto" w:fill="FFFFFF"/>
          </w:rPr>
          <w:t>руйтесь</w:t>
        </w:r>
      </w:hyperlink>
      <w:r w:rsidRPr="001326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поисково-спасательной службе МЧС России с установлением контрольного срока выхода с маршрута; </w:t>
      </w:r>
    </w:p>
    <w:p w:rsidR="00EA0768" w:rsidRPr="001326D4" w:rsidRDefault="00EA0768" w:rsidP="00B80DBD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течение всего похода необходимо регулярно выходить на связь с ПСС и информировать о ходе продвижения по маршруту; </w:t>
      </w:r>
    </w:p>
    <w:p w:rsidR="00EA0768" w:rsidRPr="00EA0768" w:rsidRDefault="00EA0768" w:rsidP="00B80DBD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туристическая группа должна </w:t>
      </w:r>
      <w:bookmarkStart w:id="0" w:name="_GoBack"/>
      <w:bookmarkEnd w:id="0"/>
      <w:r w:rsidRPr="00132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средства связи и подачи сигн</w:t>
      </w:r>
      <w:r w:rsidRPr="001326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2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о помощи в экстренной</w:t>
      </w:r>
      <w:r w:rsidRPr="00EA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ситуации; </w:t>
      </w:r>
    </w:p>
    <w:p w:rsidR="00EA0768" w:rsidRPr="00EA0768" w:rsidRDefault="00EA0768" w:rsidP="00B80DBD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6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случае бедствия необходимо выйти на открытое пространство на нитке маршрута, запускать красные сигнальные ракеты, развести костер или разложить яркую ткань, чтобы сигналы были видны с воздуха.</w:t>
      </w:r>
    </w:p>
    <w:p w:rsidR="001222B5" w:rsidRPr="00B80DBD" w:rsidRDefault="001326D4" w:rsidP="001326D4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 </w:t>
      </w:r>
      <w:hyperlink r:id="rId6" w:history="1">
        <w:r w:rsidRPr="004313C4">
          <w:rPr>
            <w:rStyle w:val="a4"/>
            <w:rFonts w:ascii="Times New Roman" w:hAnsi="Times New Roman" w:cs="Times New Roman"/>
            <w:sz w:val="28"/>
            <w:szCs w:val="28"/>
          </w:rPr>
          <w:t>https://22.mchs.gov.ru/deyatelnost/poleznaya-informaciya/rekomendacii-naseleniyu/chto-delat-pri-vyhode-na-turisticheskiy-marshrut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2B5" w:rsidRPr="00B8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96"/>
    <w:rsid w:val="001222B5"/>
    <w:rsid w:val="001326D4"/>
    <w:rsid w:val="004D2196"/>
    <w:rsid w:val="008202A3"/>
    <w:rsid w:val="00A136CF"/>
    <w:rsid w:val="00B80DBD"/>
    <w:rsid w:val="00E97F98"/>
    <w:rsid w:val="00E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7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2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7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2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2.mchs.gov.ru/deyatelnost/poleznaya-informaciya/rekomendacii-naseleniyu/chto-delat-pri-vyhode-na-turisticheskiy-marshrut" TargetMode="External"/><Relationship Id="rId5" Type="http://schemas.openxmlformats.org/officeDocument/2006/relationships/hyperlink" Target="https://forms.mchs.ru/registration_tourist_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Тамара Сергеевна</dc:creator>
  <cp:keywords/>
  <dc:description/>
  <cp:lastModifiedBy>Габова Тамара Сергеевна</cp:lastModifiedBy>
  <cp:revision>4</cp:revision>
  <dcterms:created xsi:type="dcterms:W3CDTF">2020-08-03T03:52:00Z</dcterms:created>
  <dcterms:modified xsi:type="dcterms:W3CDTF">2020-08-04T07:22:00Z</dcterms:modified>
</cp:coreProperties>
</file>