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6D" w:rsidRDefault="0084446D" w:rsidP="0084446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Pr="00177E2E" w:rsidRDefault="0084446D" w:rsidP="0084446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-501015</wp:posOffset>
            </wp:positionV>
            <wp:extent cx="657225" cy="573405"/>
            <wp:effectExtent l="19050" t="0" r="9525" b="0"/>
            <wp:wrapSquare wrapText="bothSides"/>
            <wp:docPr id="5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46D" w:rsidRPr="0056347D" w:rsidRDefault="0084446D" w:rsidP="0084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АДМИНИСТРАЦИЯ  ШПАГИНСКОГО  СЕЛЬСОВЕТА</w:t>
      </w:r>
    </w:p>
    <w:p w:rsidR="0084446D" w:rsidRPr="0056347D" w:rsidRDefault="0084446D" w:rsidP="0084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ЗАРИНСКОГО РАЙОНА АЛТАЙСКОГО КРАЯ</w:t>
      </w:r>
    </w:p>
    <w:p w:rsidR="0084446D" w:rsidRPr="0056347D" w:rsidRDefault="0084446D" w:rsidP="008444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4446D" w:rsidRPr="0056347D" w:rsidRDefault="0084446D" w:rsidP="0084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ПОСТАНОВЛЕНИЕ </w:t>
      </w:r>
    </w:p>
    <w:p w:rsidR="0084446D" w:rsidRPr="0056347D" w:rsidRDefault="0084446D" w:rsidP="008444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4446D" w:rsidRPr="0056347D" w:rsidRDefault="0084446D" w:rsidP="0084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сентября 2017</w:t>
      </w:r>
      <w:r w:rsidRP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</w:t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№ 163</w:t>
      </w:r>
    </w:p>
    <w:p w:rsidR="0084446D" w:rsidRPr="0056347D" w:rsidRDefault="0084446D" w:rsidP="0084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84446D" w:rsidRPr="0056347D" w:rsidRDefault="0084446D" w:rsidP="008444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ст.Шпагино</w:t>
      </w:r>
    </w:p>
    <w:p w:rsidR="0084446D" w:rsidRPr="0056347D" w:rsidRDefault="0084446D" w:rsidP="00844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46D" w:rsidRDefault="0084446D" w:rsidP="0084446D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дополнений </w:t>
      </w:r>
    </w:p>
    <w:p w:rsidR="0084446D" w:rsidRPr="0056347D" w:rsidRDefault="0084446D" w:rsidP="0084446D">
      <w:pPr>
        <w:pStyle w:val="a3"/>
        <w:spacing w:before="0" w:beforeAutospacing="0" w:after="0" w:afterAutospacing="0"/>
        <w:ind w:right="46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Административный регламент «Выдача разрешения на снос или пересадку зеленых насаждений</w:t>
      </w:r>
      <w:r w:rsidRPr="0056347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утвержденный постановлением администрации сельсовета от 08.10.2014 № 32</w:t>
      </w:r>
    </w:p>
    <w:p w:rsidR="0084446D" w:rsidRDefault="0084446D" w:rsidP="008444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446D" w:rsidRPr="0056347D" w:rsidRDefault="0084446D" w:rsidP="0084446D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84446D" w:rsidRPr="0056347D" w:rsidRDefault="0084446D" w:rsidP="008444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4446D" w:rsidRDefault="0084446D" w:rsidP="0084446D">
      <w:pPr>
        <w:jc w:val="center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4446D" w:rsidRDefault="0084446D" w:rsidP="0084446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п.2.16 раздела 2 Административного регламента </w:t>
      </w:r>
      <w:r w:rsidRPr="00857F17">
        <w:rPr>
          <w:rFonts w:ascii="Times New Roman" w:hAnsi="Times New Roman" w:cs="Times New Roman"/>
          <w:sz w:val="26"/>
          <w:szCs w:val="26"/>
        </w:rPr>
        <w:t>«</w:t>
      </w:r>
      <w:r w:rsidRPr="0084446D">
        <w:rPr>
          <w:rFonts w:ascii="Times New Roman" w:hAnsi="Times New Roman" w:cs="Times New Roman"/>
          <w:color w:val="000000"/>
          <w:sz w:val="26"/>
          <w:szCs w:val="26"/>
        </w:rPr>
        <w:t>Выдача разрешения на снос или пересадку зеленых насаждений</w:t>
      </w:r>
      <w:r w:rsidRPr="0084446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редакции: 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56347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2.16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2.16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.1 . Органы, предоставляющие муниципальную услугу, обеспечивают в зданиях и помещениях, в которых предоставляется муниципальная услуга, зале ожидания и местах для заполнения запросов о предоставлении муниципальной услуги (заявлений):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комфортное расположение заявителя и специалиста, осуществляющего прием запросов о предоставлении муниципальной услуги (заявлений) и прилагаемых к ним документов;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и удобство заполнения заявителем письменного запроса о предоставлении муниципальной услуги (заявления);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нормативным правовым актам, регламентирующим полномочия и сферу компетенции органа местного самоуправления, предоставляющего муниципальную услугу;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нормативным правовым актам, регулирующим предоставление муниципальной услуги;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наличие информационных стендов, содержащих информацию, связанную с предоставлением муниципальной услуги, и отвечающих требованиям </w:t>
      </w:r>
      <w:hyperlink w:anchor="P25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пункта 14.3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подраздела раздела II Регламента.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2.16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Органами, предоставляющими муниципальную услугу, выполняются требования Федерального </w:t>
      </w:r>
      <w:hyperlink r:id="rId6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закона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24.11.1995 N 181-ФЗ "О социальной защите инвалидов в Российской Федерации"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здание и помещения, в которых предоставляется муниципальная услуга, в зал ожидания и места для заполнения запросов о предоставлении муниципальной услуги (заявлений),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органа, предоставляющего муниципальную услугу,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запросов о предоставлении муниципальной услуги (заявлений) и на прилегающих к зданиям, в которых предоставляется муниципальная услуга, территориях;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  <w:proofErr w:type="gramEnd"/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Органами, предоставляющими муниципальную услугу, обеспечивается: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</w:t>
      </w: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 в зд</w:t>
      </w:r>
      <w:proofErr w:type="gramEnd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сурдпереводчика, тифлосурдопереводчика;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в здания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собаки-проводника при наличии документа, подтверждающего ее специальное обучение, выданного по </w:t>
      </w:r>
      <w:hyperlink r:id="rId7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форме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</w:t>
      </w:r>
      <w:hyperlink r:id="rId8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порядке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</w:t>
      </w:r>
      <w:proofErr w:type="gramEnd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его выдачи".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2.16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.3. Информационные стенды должны размещаться на видном и доступном для граждан месте.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Регламента;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 местного самоуправления, предоставляющего муниципальную услугу;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заявления и образец его заполнения;</w:t>
      </w:r>
    </w:p>
    <w:p w:rsidR="0084446D" w:rsidRDefault="0084446D" w:rsidP="0084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документов, необходимых для пред</w:t>
      </w:r>
      <w:r w:rsidR="00E376B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оставления муниципальной услуги</w:t>
      </w:r>
      <w:r w:rsidRPr="0056347D">
        <w:rPr>
          <w:rFonts w:ascii="Times New Roman" w:hAnsi="Times New Roman" w:cs="Times New Roman"/>
          <w:sz w:val="26"/>
          <w:szCs w:val="26"/>
        </w:rPr>
        <w:t>»</w:t>
      </w:r>
      <w:r w:rsidR="00E376BF">
        <w:rPr>
          <w:rFonts w:ascii="Times New Roman" w:hAnsi="Times New Roman" w:cs="Times New Roman"/>
          <w:sz w:val="26"/>
          <w:szCs w:val="26"/>
        </w:rPr>
        <w:t>.</w:t>
      </w:r>
    </w:p>
    <w:p w:rsidR="0084446D" w:rsidRDefault="0084446D" w:rsidP="0084446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обнародованию в установленном порядке.</w:t>
      </w:r>
    </w:p>
    <w:p w:rsidR="0084446D" w:rsidRDefault="0084446D" w:rsidP="0084446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84446D" w:rsidRDefault="0084446D" w:rsidP="0084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84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84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М.И. Еремин</w:t>
      </w:r>
    </w:p>
    <w:p w:rsidR="0084446D" w:rsidRPr="00E438DD" w:rsidRDefault="0084446D" w:rsidP="008444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84446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84446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4446D" w:rsidSect="007E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B99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362458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E36693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B12F14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79188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7F476F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5E5C9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2005"/>
    <w:rsid w:val="0007659D"/>
    <w:rsid w:val="00177E2E"/>
    <w:rsid w:val="00227EEA"/>
    <w:rsid w:val="003F568F"/>
    <w:rsid w:val="0056347D"/>
    <w:rsid w:val="005726E3"/>
    <w:rsid w:val="007B3BA9"/>
    <w:rsid w:val="007E1521"/>
    <w:rsid w:val="0084446D"/>
    <w:rsid w:val="00857F17"/>
    <w:rsid w:val="00906ADF"/>
    <w:rsid w:val="009527C9"/>
    <w:rsid w:val="00A256E3"/>
    <w:rsid w:val="00B4498B"/>
    <w:rsid w:val="00B50730"/>
    <w:rsid w:val="00B77437"/>
    <w:rsid w:val="00CF4E7E"/>
    <w:rsid w:val="00DC4EF6"/>
    <w:rsid w:val="00E376BF"/>
    <w:rsid w:val="00E438DD"/>
    <w:rsid w:val="00ED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67C773D7DED88A684B93AFB8585681928BC93D072A5B5A5DACB8A3971244DB806F5B508BF9313RDn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167C773D7DED88A684B93AFB8585681928BC93D072A5B5A5DACB8A3971244DB806F5B508BF9311RDn4C" TargetMode="Externa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167C773D7DED88A684B93AFB8585681A21B891DB7DA5B5A5DACB8A39R7n1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</dc:creator>
  <cp:keywords/>
  <dc:description/>
  <cp:lastModifiedBy>Горлова Анастасия Сергеевна</cp:lastModifiedBy>
  <cp:revision>10</cp:revision>
  <cp:lastPrinted>2017-09-28T05:29:00Z</cp:lastPrinted>
  <dcterms:created xsi:type="dcterms:W3CDTF">2017-09-02T14:32:00Z</dcterms:created>
  <dcterms:modified xsi:type="dcterms:W3CDTF">2018-09-13T09:15:00Z</dcterms:modified>
</cp:coreProperties>
</file>