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E2CC2" w14:textId="2E682FC4" w:rsidR="001D3238" w:rsidRPr="001D3238" w:rsidRDefault="001D3238" w:rsidP="001D3238">
      <w:pPr>
        <w:spacing w:after="0" w:line="240" w:lineRule="auto"/>
        <w:ind w:left="570"/>
        <w:jc w:val="right"/>
        <w:rPr>
          <w:rFonts w:eastAsia="Times New Roman"/>
          <w:b/>
          <w:bCs/>
          <w:sz w:val="24"/>
          <w:szCs w:val="24"/>
          <w:lang w:val="ru-RU"/>
        </w:rPr>
      </w:pPr>
      <w:r w:rsidRPr="001D3238">
        <w:rPr>
          <w:rFonts w:eastAsia="Times New Roman"/>
          <w:b/>
          <w:bCs/>
          <w:sz w:val="24"/>
          <w:szCs w:val="24"/>
          <w:lang w:val="ru-RU"/>
        </w:rPr>
        <w:t>ПРОЕКТ</w:t>
      </w:r>
    </w:p>
    <w:p w14:paraId="411D5776" w14:textId="5944D00B" w:rsidR="008D3C2C" w:rsidRPr="008D3C2C" w:rsidRDefault="008D3C2C" w:rsidP="008D3C2C">
      <w:pPr>
        <w:spacing w:after="0" w:line="240" w:lineRule="auto"/>
        <w:ind w:left="570"/>
        <w:jc w:val="center"/>
        <w:rPr>
          <w:rFonts w:eastAsia="Times New Roman"/>
          <w:bCs/>
          <w:sz w:val="24"/>
          <w:szCs w:val="24"/>
          <w:lang w:val="ru-RU"/>
        </w:rPr>
      </w:pPr>
      <w:r w:rsidRPr="008D3C2C">
        <w:rPr>
          <w:rFonts w:eastAsia="Times New Roman"/>
          <w:b/>
          <w:bCs/>
          <w:noProof/>
          <w:sz w:val="24"/>
          <w:szCs w:val="24"/>
          <w:lang w:val="ru-RU"/>
        </w:rPr>
        <w:drawing>
          <wp:inline distT="0" distB="0" distL="0" distR="0" wp14:anchorId="74ACB375" wp14:editId="206D8631">
            <wp:extent cx="7334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13193" w14:textId="77777777" w:rsidR="008D3C2C" w:rsidRPr="008D3C2C" w:rsidRDefault="008D3C2C" w:rsidP="008D3C2C">
      <w:pPr>
        <w:spacing w:after="0" w:line="240" w:lineRule="auto"/>
        <w:ind w:left="570"/>
        <w:jc w:val="center"/>
        <w:rPr>
          <w:rFonts w:eastAsia="Times New Roman"/>
          <w:bCs/>
          <w:sz w:val="24"/>
          <w:szCs w:val="24"/>
          <w:lang w:val="ru-RU"/>
        </w:rPr>
      </w:pPr>
    </w:p>
    <w:p w14:paraId="31C78781" w14:textId="77777777" w:rsidR="008D3C2C" w:rsidRPr="008D3C2C" w:rsidRDefault="008D3C2C" w:rsidP="008D3C2C">
      <w:pPr>
        <w:spacing w:after="0" w:line="240" w:lineRule="auto"/>
        <w:ind w:left="570"/>
        <w:jc w:val="center"/>
        <w:rPr>
          <w:rFonts w:eastAsia="Times New Roman"/>
          <w:bCs/>
          <w:sz w:val="24"/>
          <w:szCs w:val="24"/>
          <w:lang w:val="ru-RU"/>
        </w:rPr>
      </w:pPr>
    </w:p>
    <w:p w14:paraId="4EA6350E" w14:textId="77777777" w:rsidR="008D3C2C" w:rsidRPr="008D3C2C" w:rsidRDefault="008D3C2C" w:rsidP="008D3C2C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val="ru-RU"/>
        </w:rPr>
      </w:pPr>
      <w:r w:rsidRPr="008D3C2C">
        <w:rPr>
          <w:rFonts w:eastAsia="Times New Roman"/>
          <w:b/>
          <w:bCs/>
          <w:sz w:val="24"/>
          <w:szCs w:val="24"/>
          <w:lang w:val="ru-RU"/>
        </w:rPr>
        <w:t>СОВЕТ ДЕПУТАТОВ НОВОМОНОШКИНСКОГО СЕЛЬСОВЕТА</w:t>
      </w:r>
    </w:p>
    <w:p w14:paraId="594E4814" w14:textId="77777777" w:rsidR="008D3C2C" w:rsidRPr="008D3C2C" w:rsidRDefault="008D3C2C" w:rsidP="008D3C2C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val="ru-RU"/>
        </w:rPr>
      </w:pPr>
      <w:r w:rsidRPr="008D3C2C">
        <w:rPr>
          <w:rFonts w:eastAsia="Times New Roman"/>
          <w:b/>
          <w:bCs/>
          <w:sz w:val="24"/>
          <w:szCs w:val="24"/>
          <w:lang w:val="ru-RU"/>
        </w:rPr>
        <w:t>ЗАРИНСКОГО РАЙОНА АЛТАЙСКОГО КРАЯ</w:t>
      </w:r>
    </w:p>
    <w:p w14:paraId="2B3019FC" w14:textId="77777777" w:rsidR="008D3C2C" w:rsidRPr="008D3C2C" w:rsidRDefault="008D3C2C" w:rsidP="008D3C2C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val="ru-RU"/>
        </w:rPr>
      </w:pPr>
    </w:p>
    <w:p w14:paraId="6F618F8B" w14:textId="77777777" w:rsidR="008D3C2C" w:rsidRPr="008D3C2C" w:rsidRDefault="008D3C2C" w:rsidP="008D3C2C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val="ru-RU"/>
        </w:rPr>
      </w:pPr>
    </w:p>
    <w:p w14:paraId="0CCCADC7" w14:textId="77777777" w:rsidR="008D3C2C" w:rsidRPr="008D3C2C" w:rsidRDefault="008D3C2C" w:rsidP="008D3C2C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val="ru-RU"/>
        </w:rPr>
      </w:pPr>
      <w:r w:rsidRPr="008D3C2C">
        <w:rPr>
          <w:rFonts w:eastAsia="Times New Roman"/>
          <w:b/>
          <w:bCs/>
          <w:sz w:val="24"/>
          <w:szCs w:val="24"/>
          <w:lang w:val="ru-RU"/>
        </w:rPr>
        <w:t>РЕШЕНИЕ</w:t>
      </w:r>
    </w:p>
    <w:p w14:paraId="23335C86" w14:textId="77777777" w:rsidR="008D3C2C" w:rsidRPr="008D3C2C" w:rsidRDefault="008D3C2C" w:rsidP="008D3C2C">
      <w:pPr>
        <w:spacing w:after="0" w:line="240" w:lineRule="auto"/>
        <w:jc w:val="left"/>
        <w:rPr>
          <w:rFonts w:eastAsia="Times New Roman"/>
          <w:b/>
          <w:bCs/>
          <w:sz w:val="24"/>
          <w:szCs w:val="24"/>
          <w:lang w:val="ru-RU"/>
        </w:rPr>
      </w:pPr>
    </w:p>
    <w:p w14:paraId="0471411F" w14:textId="1CE9D08E" w:rsidR="008D3C2C" w:rsidRPr="008D3C2C" w:rsidRDefault="001D3238" w:rsidP="008D3C2C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val="ru-RU"/>
        </w:rPr>
      </w:pPr>
      <w:r>
        <w:rPr>
          <w:rFonts w:eastAsia="Times New Roman"/>
          <w:b/>
          <w:bCs/>
          <w:sz w:val="24"/>
          <w:szCs w:val="24"/>
          <w:lang w:val="ru-RU"/>
        </w:rPr>
        <w:t>00.00</w:t>
      </w:r>
      <w:r w:rsidR="008D3C2C" w:rsidRPr="008D3C2C">
        <w:rPr>
          <w:rFonts w:eastAsia="Times New Roman"/>
          <w:b/>
          <w:bCs/>
          <w:sz w:val="24"/>
          <w:szCs w:val="24"/>
          <w:lang w:val="ru-RU"/>
        </w:rPr>
        <w:t>.2023                                                                                                                 №</w:t>
      </w:r>
      <w:r>
        <w:rPr>
          <w:rFonts w:eastAsia="Times New Roman"/>
          <w:b/>
          <w:bCs/>
          <w:sz w:val="24"/>
          <w:szCs w:val="24"/>
          <w:lang w:val="ru-RU"/>
        </w:rPr>
        <w:t xml:space="preserve"> 00</w:t>
      </w:r>
    </w:p>
    <w:p w14:paraId="07DBFDD5" w14:textId="77777777" w:rsidR="008D3C2C" w:rsidRPr="008D3C2C" w:rsidRDefault="008D3C2C" w:rsidP="008D3C2C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u w:val="single"/>
          <w:lang w:val="ru-RU"/>
        </w:rPr>
      </w:pPr>
    </w:p>
    <w:p w14:paraId="1DA5975E" w14:textId="77777777" w:rsidR="008D3C2C" w:rsidRPr="008D3C2C" w:rsidRDefault="008D3C2C" w:rsidP="008D3C2C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val="ru-RU"/>
        </w:rPr>
      </w:pPr>
      <w:r w:rsidRPr="008D3C2C">
        <w:rPr>
          <w:rFonts w:eastAsia="Times New Roman"/>
          <w:b/>
          <w:bCs/>
          <w:sz w:val="24"/>
          <w:szCs w:val="24"/>
          <w:lang w:val="ru-RU"/>
        </w:rPr>
        <w:t>с. Новомоношкино</w:t>
      </w:r>
    </w:p>
    <w:p w14:paraId="3ED16961" w14:textId="77777777" w:rsidR="00C80ADA" w:rsidRDefault="00C80AD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2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003"/>
      </w:tblGrid>
      <w:tr w:rsidR="00C80ADA" w:rsidRPr="001D3238" w14:paraId="77BD75A6" w14:textId="77777777" w:rsidTr="00C80ADA">
        <w:tc>
          <w:tcPr>
            <w:tcW w:w="4248" w:type="dxa"/>
          </w:tcPr>
          <w:p w14:paraId="57A9F0BE" w14:textId="590B1F84" w:rsidR="00C80ADA" w:rsidRPr="001D3238" w:rsidRDefault="001D3238" w:rsidP="001D3238">
            <w:pPr>
              <w:rPr>
                <w:sz w:val="24"/>
                <w:szCs w:val="24"/>
                <w:lang w:val="ru-RU"/>
              </w:rPr>
            </w:pPr>
            <w:r w:rsidRPr="001D3238">
              <w:rPr>
                <w:rFonts w:eastAsia="Times New Roman"/>
                <w:color w:val="000000"/>
                <w:sz w:val="24"/>
                <w:szCs w:val="24"/>
                <w:lang w:val="ru-RU"/>
              </w:rPr>
              <w:t>Об утверждении изменений и дополнений в ”Правила землепользования и застройки части</w:t>
            </w:r>
            <w:r w:rsidRPr="001D3238">
              <w:rPr>
                <w:rFonts w:eastAsia="Times New Roman"/>
                <w:color w:val="000000"/>
                <w:sz w:val="24"/>
                <w:szCs w:val="24"/>
                <w:lang w:val="ru-RU"/>
              </w:rPr>
              <w:tab/>
              <w:t>территории</w:t>
            </w:r>
            <w:r w:rsidRPr="001D3238">
              <w:rPr>
                <w:rFonts w:eastAsia="Times New Roman"/>
                <w:color w:val="000000"/>
                <w:sz w:val="24"/>
                <w:szCs w:val="24"/>
                <w:lang w:val="ru-RU"/>
              </w:rPr>
              <w:tab/>
              <w:t>муниципального образования Новомоношкинский сельсовет Заринского района Алтайского края», утвержденного решением Совета депутатов Новомоношкинского сельсовета от 26.06.2017 № 24, с изменениями от 24.03.2021 № 4 и от 19.04.2022 № 9</w:t>
            </w:r>
          </w:p>
        </w:tc>
        <w:tc>
          <w:tcPr>
            <w:tcW w:w="5003" w:type="dxa"/>
          </w:tcPr>
          <w:p w14:paraId="2D858EA1" w14:textId="77777777" w:rsidR="00C80ADA" w:rsidRPr="00C80ADA" w:rsidRDefault="00C80A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00C3FBC1" w14:textId="77777777" w:rsidR="00C80ADA" w:rsidRPr="00C80ADA" w:rsidRDefault="00C80ADA">
      <w:pPr>
        <w:jc w:val="center"/>
        <w:rPr>
          <w:sz w:val="24"/>
          <w:szCs w:val="24"/>
          <w:lang w:val="ru-RU"/>
        </w:rPr>
      </w:pPr>
    </w:p>
    <w:p w14:paraId="0E84DAC2" w14:textId="7C455D96" w:rsidR="00AC3C28" w:rsidRPr="00AC3C28" w:rsidRDefault="00AC3C28" w:rsidP="00AC3C28">
      <w:pPr>
        <w:spacing w:after="0" w:line="240" w:lineRule="auto"/>
        <w:ind w:firstLine="709"/>
        <w:rPr>
          <w:rFonts w:eastAsia="Times New Roman" w:cs="Times New Roman"/>
          <w:color w:val="000000"/>
          <w:sz w:val="24"/>
          <w:szCs w:val="22"/>
          <w:lang w:val="ru-RU"/>
        </w:rPr>
      </w:pPr>
      <w:r w:rsidRPr="00AC3C28">
        <w:rPr>
          <w:rFonts w:eastAsia="Times New Roman" w:cs="Times New Roman"/>
          <w:color w:val="000000"/>
          <w:sz w:val="24"/>
          <w:szCs w:val="22"/>
          <w:lang w:val="ru-RU"/>
        </w:rPr>
        <w:t>В соответствии со статьей 32 Градостроительного кодекса Российской Федерации, Федеральным законом от 6 октября</w:t>
      </w:r>
      <w:r>
        <w:rPr>
          <w:rFonts w:eastAsia="Times New Roman" w:cs="Times New Roman"/>
          <w:color w:val="000000"/>
          <w:sz w:val="24"/>
          <w:szCs w:val="22"/>
          <w:lang w:val="ru-RU"/>
        </w:rPr>
        <w:t xml:space="preserve"> 2003 г. 131-ФЗ «Об общих принци</w:t>
      </w:r>
      <w:r w:rsidRPr="00AC3C28">
        <w:rPr>
          <w:rFonts w:eastAsia="Times New Roman" w:cs="Times New Roman"/>
          <w:color w:val="000000"/>
          <w:sz w:val="24"/>
          <w:szCs w:val="22"/>
          <w:lang w:val="ru-RU"/>
        </w:rPr>
        <w:t>пах организации местного самоуправления в Российской Федерации», руководствуясь Уставом муниципального образования</w:t>
      </w:r>
      <w:r>
        <w:rPr>
          <w:rFonts w:eastAsia="Times New Roman" w:cs="Times New Roman"/>
          <w:color w:val="000000"/>
          <w:sz w:val="24"/>
          <w:szCs w:val="22"/>
          <w:lang w:val="ru-RU"/>
        </w:rPr>
        <w:t xml:space="preserve"> Новомоношкинский</w:t>
      </w:r>
      <w:r w:rsidRPr="00AC3C28">
        <w:rPr>
          <w:rFonts w:eastAsia="Times New Roman" w:cs="Times New Roman"/>
          <w:color w:val="000000"/>
          <w:sz w:val="24"/>
          <w:szCs w:val="22"/>
          <w:lang w:val="ru-RU"/>
        </w:rPr>
        <w:t xml:space="preserve"> сельсовет Заринского района</w:t>
      </w:r>
      <w:r>
        <w:rPr>
          <w:rFonts w:eastAsia="Times New Roman" w:cs="Times New Roman"/>
          <w:color w:val="000000"/>
          <w:sz w:val="24"/>
          <w:szCs w:val="22"/>
          <w:lang w:val="ru-RU"/>
        </w:rPr>
        <w:t xml:space="preserve"> Алтайского края, Совет</w:t>
      </w:r>
      <w:r w:rsidRPr="00AC3C28">
        <w:rPr>
          <w:rFonts w:eastAsia="Times New Roman" w:cs="Times New Roman"/>
          <w:color w:val="000000"/>
          <w:sz w:val="24"/>
          <w:szCs w:val="22"/>
          <w:lang w:val="ru-RU"/>
        </w:rPr>
        <w:t xml:space="preserve"> депутатов </w:t>
      </w:r>
      <w:r>
        <w:rPr>
          <w:rFonts w:eastAsia="Times New Roman" w:cs="Times New Roman"/>
          <w:color w:val="000000"/>
          <w:sz w:val="24"/>
          <w:szCs w:val="22"/>
          <w:lang w:val="ru-RU"/>
        </w:rPr>
        <w:t xml:space="preserve">Новомоношкинского </w:t>
      </w:r>
      <w:r w:rsidRPr="00AC3C28">
        <w:rPr>
          <w:rFonts w:eastAsia="Times New Roman" w:cs="Times New Roman"/>
          <w:color w:val="000000"/>
          <w:sz w:val="24"/>
          <w:szCs w:val="22"/>
          <w:lang w:val="ru-RU"/>
        </w:rPr>
        <w:t>сельсовета Заринского района Алтайского края</w:t>
      </w:r>
    </w:p>
    <w:p w14:paraId="7560FC7E" w14:textId="77777777" w:rsidR="00C80ADA" w:rsidRDefault="00C80ADA" w:rsidP="00C80AD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F7ACD9F" w14:textId="203C990D" w:rsidR="00C80ADA" w:rsidRPr="00D65F32" w:rsidRDefault="00C80ADA" w:rsidP="00C80ADA">
      <w:pPr>
        <w:jc w:val="center"/>
        <w:rPr>
          <w:rFonts w:eastAsia="Times New Roman"/>
          <w:sz w:val="24"/>
          <w:szCs w:val="24"/>
          <w:lang w:val="ru-RU"/>
        </w:rPr>
      </w:pPr>
      <w:r w:rsidRPr="00D65F32">
        <w:rPr>
          <w:rFonts w:eastAsia="Times New Roman"/>
          <w:sz w:val="24"/>
          <w:szCs w:val="24"/>
          <w:lang w:val="ru-RU"/>
        </w:rPr>
        <w:t>Решил:</w:t>
      </w:r>
      <w:r w:rsidR="00AC3C28" w:rsidRPr="00D65F32">
        <w:rPr>
          <w:rFonts w:eastAsia="Times New Roman"/>
          <w:sz w:val="24"/>
          <w:szCs w:val="24"/>
          <w:lang w:val="ru-RU"/>
        </w:rPr>
        <w:t xml:space="preserve"> </w:t>
      </w:r>
    </w:p>
    <w:p w14:paraId="67A2D59F" w14:textId="77777777" w:rsidR="00193B85" w:rsidRPr="007B14D1" w:rsidRDefault="00D65F32" w:rsidP="00962A9F">
      <w:pPr>
        <w:spacing w:after="0" w:line="240" w:lineRule="auto"/>
        <w:ind w:firstLine="709"/>
        <w:rPr>
          <w:sz w:val="24"/>
          <w:szCs w:val="24"/>
          <w:lang w:val="ru-RU"/>
        </w:rPr>
      </w:pPr>
      <w:r w:rsidRPr="007B14D1">
        <w:rPr>
          <w:sz w:val="24"/>
          <w:szCs w:val="24"/>
          <w:lang w:val="ru-RU"/>
        </w:rPr>
        <w:t xml:space="preserve">1. Внести в решение Совета депутатов Новомоношкинского </w:t>
      </w:r>
      <w:r w:rsidR="002733C7" w:rsidRPr="007B14D1">
        <w:rPr>
          <w:sz w:val="24"/>
          <w:szCs w:val="24"/>
          <w:lang w:val="ru-RU"/>
        </w:rPr>
        <w:t xml:space="preserve">сельсовета от </w:t>
      </w:r>
      <w:r w:rsidRPr="007B14D1">
        <w:rPr>
          <w:sz w:val="24"/>
          <w:szCs w:val="24"/>
          <w:lang w:val="ru-RU"/>
        </w:rPr>
        <w:t xml:space="preserve">26.06.2017 № 24 </w:t>
      </w:r>
      <w:r w:rsidR="002733C7" w:rsidRPr="007B14D1">
        <w:rPr>
          <w:sz w:val="24"/>
          <w:szCs w:val="24"/>
          <w:lang w:val="ru-RU"/>
        </w:rPr>
        <w:t xml:space="preserve">«Об утверждении «Правил землепользования и застройки части территории </w:t>
      </w:r>
      <w:r w:rsidR="00193B85" w:rsidRPr="007B14D1">
        <w:rPr>
          <w:sz w:val="24"/>
          <w:szCs w:val="24"/>
          <w:lang w:val="ru-RU"/>
        </w:rPr>
        <w:t>муниципального</w:t>
      </w:r>
      <w:r w:rsidR="002733C7" w:rsidRPr="007B14D1">
        <w:rPr>
          <w:sz w:val="24"/>
          <w:szCs w:val="24"/>
          <w:lang w:val="ru-RU"/>
        </w:rPr>
        <w:t xml:space="preserve"> образования </w:t>
      </w:r>
      <w:r w:rsidRPr="007B14D1">
        <w:rPr>
          <w:sz w:val="24"/>
          <w:szCs w:val="24"/>
          <w:lang w:val="ru-RU"/>
        </w:rPr>
        <w:t>Новомоношкинский</w:t>
      </w:r>
      <w:r w:rsidR="00193B85" w:rsidRPr="007B14D1">
        <w:rPr>
          <w:sz w:val="24"/>
          <w:szCs w:val="24"/>
          <w:lang w:val="ru-RU"/>
        </w:rPr>
        <w:t xml:space="preserve"> </w:t>
      </w:r>
      <w:r w:rsidR="002733C7" w:rsidRPr="007B14D1">
        <w:rPr>
          <w:sz w:val="24"/>
          <w:szCs w:val="24"/>
          <w:lang w:val="ru-RU"/>
        </w:rPr>
        <w:t xml:space="preserve">сельсовет Заринского района Алтайского Края» с изменениями от </w:t>
      </w:r>
      <w:r w:rsidR="00193B85" w:rsidRPr="007B14D1">
        <w:rPr>
          <w:sz w:val="24"/>
          <w:szCs w:val="24"/>
          <w:lang w:val="ru-RU"/>
        </w:rPr>
        <w:t>24.03.2021 № 4 и от 19.04.2022 № 9</w:t>
      </w:r>
      <w:r w:rsidR="002733C7" w:rsidRPr="007B14D1">
        <w:rPr>
          <w:sz w:val="24"/>
          <w:szCs w:val="24"/>
          <w:lang w:val="ru-RU"/>
        </w:rPr>
        <w:t xml:space="preserve"> следующие изменения:</w:t>
      </w:r>
    </w:p>
    <w:p w14:paraId="7203672C" w14:textId="77777777" w:rsidR="00193B85" w:rsidRPr="007B14D1" w:rsidRDefault="00193B85" w:rsidP="00962A9F">
      <w:pPr>
        <w:spacing w:after="0" w:line="240" w:lineRule="auto"/>
        <w:ind w:firstLine="709"/>
        <w:rPr>
          <w:sz w:val="24"/>
          <w:szCs w:val="24"/>
          <w:lang w:val="ru-RU"/>
        </w:rPr>
      </w:pPr>
      <w:r w:rsidRPr="007B14D1">
        <w:rPr>
          <w:sz w:val="24"/>
          <w:szCs w:val="24"/>
          <w:lang w:val="ru-RU"/>
        </w:rPr>
        <w:t xml:space="preserve">- </w:t>
      </w:r>
      <w:r w:rsidR="002733C7" w:rsidRPr="007B14D1">
        <w:rPr>
          <w:sz w:val="24"/>
          <w:szCs w:val="24"/>
          <w:lang w:val="ru-RU"/>
        </w:rPr>
        <w:t>в текстовую и графическую часть:</w:t>
      </w:r>
    </w:p>
    <w:p w14:paraId="0897DB6F" w14:textId="28447C51" w:rsidR="00F93970" w:rsidRPr="007B14D1" w:rsidRDefault="00193B85" w:rsidP="00962A9F">
      <w:pPr>
        <w:spacing w:after="0" w:line="240" w:lineRule="auto"/>
        <w:ind w:firstLine="709"/>
        <w:rPr>
          <w:sz w:val="24"/>
          <w:szCs w:val="24"/>
          <w:lang w:val="ru-RU"/>
        </w:rPr>
      </w:pPr>
      <w:r w:rsidRPr="007B14D1">
        <w:rPr>
          <w:sz w:val="24"/>
          <w:szCs w:val="24"/>
          <w:lang w:val="ru-RU"/>
        </w:rPr>
        <w:t xml:space="preserve">- </w:t>
      </w:r>
      <w:r w:rsidR="002733C7" w:rsidRPr="007B14D1">
        <w:rPr>
          <w:sz w:val="24"/>
          <w:szCs w:val="24"/>
          <w:lang w:val="ru-RU"/>
        </w:rPr>
        <w:t xml:space="preserve">Карта градостроительного зонирования </w:t>
      </w:r>
      <w:r w:rsidR="00F93970" w:rsidRPr="007B14D1">
        <w:rPr>
          <w:sz w:val="24"/>
          <w:szCs w:val="24"/>
          <w:lang w:val="ru-RU"/>
        </w:rPr>
        <w:t xml:space="preserve">части территории </w:t>
      </w:r>
      <w:r w:rsidR="002733C7" w:rsidRPr="007B14D1">
        <w:rPr>
          <w:sz w:val="24"/>
          <w:szCs w:val="24"/>
          <w:lang w:val="ru-RU"/>
        </w:rPr>
        <w:t xml:space="preserve">муниципального образования </w:t>
      </w:r>
      <w:r w:rsidRPr="007B14D1">
        <w:rPr>
          <w:sz w:val="24"/>
          <w:szCs w:val="24"/>
          <w:lang w:val="ru-RU"/>
        </w:rPr>
        <w:t>Новомоношкинский</w:t>
      </w:r>
      <w:r w:rsidR="00F93970" w:rsidRPr="007B14D1">
        <w:rPr>
          <w:sz w:val="24"/>
          <w:szCs w:val="24"/>
          <w:lang w:val="ru-RU"/>
        </w:rPr>
        <w:t xml:space="preserve"> сельсовет в границах с. Голубцово (масштаб 1:5</w:t>
      </w:r>
      <w:r w:rsidR="002733C7" w:rsidRPr="007B14D1">
        <w:rPr>
          <w:sz w:val="24"/>
          <w:szCs w:val="24"/>
          <w:lang w:val="ru-RU"/>
        </w:rPr>
        <w:t>000);</w:t>
      </w:r>
    </w:p>
    <w:p w14:paraId="756705DD" w14:textId="6330173B" w:rsidR="00F93970" w:rsidRPr="007B14D1" w:rsidRDefault="00F93970" w:rsidP="00962A9F">
      <w:pPr>
        <w:spacing w:after="0" w:line="240" w:lineRule="auto"/>
        <w:ind w:firstLine="709"/>
        <w:rPr>
          <w:sz w:val="24"/>
          <w:szCs w:val="24"/>
          <w:lang w:val="ru-RU"/>
        </w:rPr>
      </w:pPr>
      <w:r w:rsidRPr="007B14D1">
        <w:rPr>
          <w:sz w:val="24"/>
          <w:szCs w:val="24"/>
          <w:lang w:val="ru-RU"/>
        </w:rPr>
        <w:t>- Карта градостроительного зонирования части территории муниципального образования Новомоношкинский сельсовет в границах с. Инюшово (масштаб 1:5000);</w:t>
      </w:r>
    </w:p>
    <w:p w14:paraId="48A68769" w14:textId="347E8A90" w:rsidR="00F93970" w:rsidRPr="007B14D1" w:rsidRDefault="00F93970" w:rsidP="00962A9F">
      <w:pPr>
        <w:spacing w:after="0" w:line="240" w:lineRule="auto"/>
        <w:ind w:firstLine="709"/>
        <w:rPr>
          <w:sz w:val="24"/>
          <w:szCs w:val="24"/>
          <w:lang w:val="ru-RU"/>
        </w:rPr>
      </w:pPr>
      <w:r w:rsidRPr="007B14D1">
        <w:rPr>
          <w:sz w:val="24"/>
          <w:szCs w:val="24"/>
          <w:lang w:val="ru-RU"/>
        </w:rPr>
        <w:lastRenderedPageBreak/>
        <w:t>- Карта градостроительного зонирования части территории муниципального образования Новомоношкинский сельсовет в границах с. Новомоношкино (масштаб 1:5000);</w:t>
      </w:r>
    </w:p>
    <w:p w14:paraId="0F43973D" w14:textId="4574E673" w:rsidR="00F93970" w:rsidRDefault="00F93970" w:rsidP="00962A9F">
      <w:pPr>
        <w:spacing w:after="0" w:line="240" w:lineRule="auto"/>
        <w:ind w:firstLine="709"/>
        <w:rPr>
          <w:sz w:val="24"/>
          <w:szCs w:val="24"/>
          <w:lang w:val="ru-RU"/>
        </w:rPr>
      </w:pPr>
      <w:r w:rsidRPr="007B14D1">
        <w:rPr>
          <w:sz w:val="24"/>
          <w:szCs w:val="24"/>
          <w:lang w:val="ru-RU"/>
        </w:rPr>
        <w:t>- Карта градостроительного зонирования части территории муниципального образования Новомоношкинский сельсовет в границах с. Шпагино (масштаб 1:5000);</w:t>
      </w:r>
    </w:p>
    <w:p w14:paraId="4322496E" w14:textId="5783CF0E" w:rsidR="007B14D1" w:rsidRDefault="007B14D1" w:rsidP="00962A9F">
      <w:pPr>
        <w:spacing w:after="0" w:line="240" w:lineRule="auto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Карта зон с особыми условиями использования территорий в границах с. Голубцово </w:t>
      </w:r>
      <w:r w:rsidRPr="007B14D1">
        <w:rPr>
          <w:sz w:val="24"/>
          <w:szCs w:val="24"/>
          <w:lang w:val="ru-RU"/>
        </w:rPr>
        <w:t>(масштаб 1:5000);</w:t>
      </w:r>
    </w:p>
    <w:p w14:paraId="4377E96D" w14:textId="5B7ED89D" w:rsidR="007B14D1" w:rsidRDefault="007B14D1" w:rsidP="00962A9F">
      <w:pPr>
        <w:spacing w:after="0" w:line="240" w:lineRule="auto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7B14D1">
        <w:rPr>
          <w:sz w:val="24"/>
          <w:szCs w:val="24"/>
          <w:lang w:val="ru-RU"/>
        </w:rPr>
        <w:t>Карта зон с особыми условиями использования территорий в границах с. Инюшово (масштаб 1:5000);</w:t>
      </w:r>
    </w:p>
    <w:p w14:paraId="73BD82E0" w14:textId="68EDEB8B" w:rsidR="00BC78EC" w:rsidRDefault="007B14D1" w:rsidP="00962A9F">
      <w:pPr>
        <w:spacing w:after="0" w:line="240" w:lineRule="auto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BC78EC" w:rsidRPr="00BC78EC">
        <w:rPr>
          <w:sz w:val="24"/>
          <w:szCs w:val="24"/>
          <w:lang w:val="ru-RU"/>
        </w:rPr>
        <w:t>Карта зон с особыми условиями использования территорий в границах с. Новомоношкино (масштаб 1:5000);</w:t>
      </w:r>
    </w:p>
    <w:p w14:paraId="6661E54C" w14:textId="7CB64665" w:rsidR="00F93970" w:rsidRPr="00BC78EC" w:rsidRDefault="00BC78EC" w:rsidP="00962A9F">
      <w:pPr>
        <w:spacing w:after="0" w:line="240" w:lineRule="auto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BC78EC">
        <w:rPr>
          <w:sz w:val="24"/>
          <w:szCs w:val="24"/>
          <w:lang w:val="ru-RU"/>
        </w:rPr>
        <w:t>Карта зон с особыми условиями использования территорий в границах с. Шпагино (масштаб 1:5000);</w:t>
      </w:r>
    </w:p>
    <w:p w14:paraId="5969A974" w14:textId="77777777" w:rsidR="00962A9F" w:rsidRPr="00962A9F" w:rsidRDefault="00962A9F" w:rsidP="00962A9F">
      <w:pPr>
        <w:spacing w:after="0" w:line="240" w:lineRule="auto"/>
        <w:ind w:firstLine="709"/>
        <w:rPr>
          <w:sz w:val="24"/>
          <w:szCs w:val="24"/>
          <w:lang w:val="ru-RU"/>
        </w:rPr>
      </w:pPr>
      <w:r w:rsidRPr="00962A9F">
        <w:rPr>
          <w:sz w:val="24"/>
          <w:szCs w:val="24"/>
          <w:lang w:val="ru-RU"/>
        </w:rPr>
        <w:t>2. Опубликовать настоящее решение  в установленном законом порядке и разместить на официальном сайте Администрации Заринского района в разделе сельсоветы.</w:t>
      </w:r>
      <w:r w:rsidR="002733C7" w:rsidRPr="00962A9F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25ADC505" wp14:editId="166C0B1D">
            <wp:simplePos x="0" y="0"/>
            <wp:positionH relativeFrom="page">
              <wp:posOffset>152410</wp:posOffset>
            </wp:positionH>
            <wp:positionV relativeFrom="page">
              <wp:posOffset>1856320</wp:posOffset>
            </wp:positionV>
            <wp:extent cx="42675" cy="1252788"/>
            <wp:effectExtent l="0" t="0" r="0" b="0"/>
            <wp:wrapTopAndBottom/>
            <wp:docPr id="2047" name="Picture 20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7" name="Picture 204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675" cy="1252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798EE3" w14:textId="302CA080" w:rsidR="00482A99" w:rsidRDefault="002733C7" w:rsidP="00482A99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962A9F">
        <w:rPr>
          <w:rFonts w:eastAsia="Times New Roman"/>
          <w:sz w:val="24"/>
          <w:szCs w:val="24"/>
          <w:lang w:val="ru-RU"/>
        </w:rPr>
        <w:t xml:space="preserve">З. Контроль за выполнением данного решения </w:t>
      </w:r>
      <w:r w:rsidR="00962A9F" w:rsidRPr="00962A9F">
        <w:rPr>
          <w:rFonts w:eastAsia="Times New Roman"/>
          <w:sz w:val="24"/>
          <w:szCs w:val="24"/>
          <w:lang w:val="ru-RU"/>
        </w:rPr>
        <w:t>оставляю за собой.</w:t>
      </w:r>
    </w:p>
    <w:p w14:paraId="3B160AE5" w14:textId="57ACB61A" w:rsidR="00482A99" w:rsidRDefault="00482A99" w:rsidP="00482A99">
      <w:pPr>
        <w:spacing w:after="0" w:line="240" w:lineRule="auto"/>
        <w:rPr>
          <w:rFonts w:eastAsia="Times New Roman"/>
          <w:sz w:val="24"/>
          <w:szCs w:val="24"/>
          <w:lang w:val="ru-RU"/>
        </w:rPr>
      </w:pPr>
    </w:p>
    <w:p w14:paraId="17D2E528" w14:textId="10ADDD9E" w:rsidR="00482A99" w:rsidRDefault="00482A99" w:rsidP="00482A99">
      <w:pPr>
        <w:spacing w:after="0" w:line="240" w:lineRule="auto"/>
        <w:rPr>
          <w:rFonts w:eastAsia="Times New Roman"/>
          <w:sz w:val="24"/>
          <w:szCs w:val="24"/>
          <w:lang w:val="ru-RU"/>
        </w:rPr>
      </w:pPr>
    </w:p>
    <w:p w14:paraId="791B9EB5" w14:textId="39D08748" w:rsidR="00482A99" w:rsidRPr="00482A99" w:rsidRDefault="00482A99" w:rsidP="00482A99">
      <w:pPr>
        <w:spacing w:after="0" w:line="240" w:lineRule="auto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 xml:space="preserve">Глава сельсовета                                                                                    </w:t>
      </w:r>
      <w:bookmarkStart w:id="0" w:name="_GoBack"/>
      <w:bookmarkEnd w:id="0"/>
      <w:r>
        <w:rPr>
          <w:rFonts w:eastAsia="Times New Roman"/>
          <w:sz w:val="24"/>
          <w:szCs w:val="24"/>
          <w:lang w:val="ru-RU"/>
        </w:rPr>
        <w:t xml:space="preserve">  Л.П. Кожевникова</w:t>
      </w:r>
    </w:p>
    <w:p w14:paraId="4FC844DD" w14:textId="77777777" w:rsidR="002733C7" w:rsidRPr="00962A9F" w:rsidRDefault="002733C7" w:rsidP="00962A9F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sectPr w:rsidR="002733C7" w:rsidRPr="00962A9F" w:rsidSect="00AC3C28">
      <w:pgSz w:w="11905" w:h="16837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A1143"/>
    <w:multiLevelType w:val="hybridMultilevel"/>
    <w:tmpl w:val="B5087A26"/>
    <w:lvl w:ilvl="0" w:tplc="7C3EE1D2">
      <w:start w:val="1"/>
      <w:numFmt w:val="bullet"/>
      <w:lvlText w:val="-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3A3D5C">
      <w:start w:val="1"/>
      <w:numFmt w:val="bullet"/>
      <w:lvlText w:val="o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261F1E">
      <w:start w:val="1"/>
      <w:numFmt w:val="bullet"/>
      <w:lvlText w:val="▪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8850F0">
      <w:start w:val="1"/>
      <w:numFmt w:val="bullet"/>
      <w:lvlText w:val="•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52F740">
      <w:start w:val="1"/>
      <w:numFmt w:val="bullet"/>
      <w:lvlText w:val="o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EE13EA">
      <w:start w:val="1"/>
      <w:numFmt w:val="bullet"/>
      <w:lvlText w:val="▪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E0D8EA">
      <w:start w:val="1"/>
      <w:numFmt w:val="bullet"/>
      <w:lvlText w:val="•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228C5F8">
      <w:start w:val="1"/>
      <w:numFmt w:val="bullet"/>
      <w:lvlText w:val="o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9E6374">
      <w:start w:val="1"/>
      <w:numFmt w:val="bullet"/>
      <w:lvlText w:val="▪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079"/>
    <w:rsid w:val="00013ED2"/>
    <w:rsid w:val="00042D14"/>
    <w:rsid w:val="00061892"/>
    <w:rsid w:val="000A6B0A"/>
    <w:rsid w:val="000E1079"/>
    <w:rsid w:val="00154057"/>
    <w:rsid w:val="00187B96"/>
    <w:rsid w:val="00193B85"/>
    <w:rsid w:val="001D3238"/>
    <w:rsid w:val="002733C7"/>
    <w:rsid w:val="003E39A2"/>
    <w:rsid w:val="004075F9"/>
    <w:rsid w:val="004615CC"/>
    <w:rsid w:val="00482A99"/>
    <w:rsid w:val="00540333"/>
    <w:rsid w:val="0066088C"/>
    <w:rsid w:val="00693E97"/>
    <w:rsid w:val="00706269"/>
    <w:rsid w:val="00706841"/>
    <w:rsid w:val="0073152E"/>
    <w:rsid w:val="007B14D1"/>
    <w:rsid w:val="008254E5"/>
    <w:rsid w:val="00840605"/>
    <w:rsid w:val="0085274C"/>
    <w:rsid w:val="00874DC8"/>
    <w:rsid w:val="008D2EC1"/>
    <w:rsid w:val="008D3C2C"/>
    <w:rsid w:val="008D504F"/>
    <w:rsid w:val="00911E81"/>
    <w:rsid w:val="009208F9"/>
    <w:rsid w:val="00953A5D"/>
    <w:rsid w:val="00962A9F"/>
    <w:rsid w:val="00A2587B"/>
    <w:rsid w:val="00AC37DA"/>
    <w:rsid w:val="00AC3C28"/>
    <w:rsid w:val="00B66281"/>
    <w:rsid w:val="00B91038"/>
    <w:rsid w:val="00BC78EC"/>
    <w:rsid w:val="00BE563B"/>
    <w:rsid w:val="00C37690"/>
    <w:rsid w:val="00C80ADA"/>
    <w:rsid w:val="00D65F32"/>
    <w:rsid w:val="00DC1A40"/>
    <w:rsid w:val="00DD5FB1"/>
    <w:rsid w:val="00EF189F"/>
    <w:rsid w:val="00F66F2D"/>
    <w:rsid w:val="00F93970"/>
    <w:rsid w:val="00FB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19A55"/>
  <w15:docId w15:val="{61984E64-4A26-4EF7-BD1B-E731A59DF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styleId="a4">
    <w:name w:val="Table Grid"/>
    <w:basedOn w:val="a1"/>
    <w:uiPriority w:val="39"/>
    <w:rsid w:val="00C80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6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6F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F730F-87F4-4FA5-BF40-5AE58BD55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29</cp:revision>
  <cp:lastPrinted>2023-06-08T08:26:00Z</cp:lastPrinted>
  <dcterms:created xsi:type="dcterms:W3CDTF">2022-11-13T13:40:00Z</dcterms:created>
  <dcterms:modified xsi:type="dcterms:W3CDTF">2023-09-25T07:25:00Z</dcterms:modified>
  <cp:category/>
</cp:coreProperties>
</file>